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8A2E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74AAB53D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53F7DDA5" w14:textId="77777777" w:rsidR="0094395C" w:rsidRPr="00752904" w:rsidRDefault="0094395C" w:rsidP="0094395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52904">
        <w:rPr>
          <w:rFonts w:ascii="Calibri" w:eastAsia="Times New Roman" w:hAnsi="Calibri" w:cs="Calibri"/>
          <w:sz w:val="52"/>
          <w:szCs w:val="52"/>
          <w:lang w:eastAsia="en-GB"/>
        </w:rPr>
        <w:t>Year 12 Legal Studies  </w:t>
      </w:r>
    </w:p>
    <w:p w14:paraId="66FEDFC7" w14:textId="26502FA9" w:rsidR="00E82D3A" w:rsidRDefault="305E7AE6" w:rsidP="0094395C">
      <w:pPr>
        <w:jc w:val="center"/>
        <w:textAlignment w:val="baseline"/>
        <w:rPr>
          <w:rFonts w:ascii="Calibri" w:eastAsia="Times New Roman" w:hAnsi="Calibri" w:cs="Calibri"/>
          <w:sz w:val="52"/>
          <w:szCs w:val="52"/>
          <w:lang w:eastAsia="en-GB"/>
        </w:rPr>
      </w:pPr>
      <w:r w:rsidRPr="7A8FEE88">
        <w:rPr>
          <w:rFonts w:ascii="Calibri" w:eastAsia="Times New Roman" w:hAnsi="Calibri" w:cs="Calibri"/>
          <w:sz w:val="52"/>
          <w:szCs w:val="52"/>
          <w:lang w:eastAsia="en-GB"/>
        </w:rPr>
        <w:t xml:space="preserve">Assessment Task </w:t>
      </w:r>
      <w:r w:rsidR="6CE4CDE1" w:rsidRPr="7A8FEE88">
        <w:rPr>
          <w:rFonts w:ascii="Calibri" w:eastAsia="Times New Roman" w:hAnsi="Calibri" w:cs="Calibri"/>
          <w:sz w:val="52"/>
          <w:szCs w:val="52"/>
          <w:lang w:eastAsia="en-GB"/>
        </w:rPr>
        <w:t>3</w:t>
      </w:r>
      <w:r w:rsidR="405927E4" w:rsidRPr="7A8FEE88">
        <w:rPr>
          <w:rFonts w:ascii="Calibri" w:eastAsia="Times New Roman" w:hAnsi="Calibri" w:cs="Calibri"/>
          <w:sz w:val="52"/>
          <w:szCs w:val="52"/>
          <w:lang w:eastAsia="en-GB"/>
        </w:rPr>
        <w:t xml:space="preserve"> </w:t>
      </w:r>
      <w:r w:rsidRPr="7A8FEE88">
        <w:rPr>
          <w:rFonts w:ascii="Calibri" w:eastAsia="Times New Roman" w:hAnsi="Calibri" w:cs="Calibri"/>
          <w:sz w:val="52"/>
          <w:szCs w:val="52"/>
          <w:lang w:eastAsia="en-GB"/>
        </w:rPr>
        <w:t>202</w:t>
      </w:r>
      <w:r w:rsidR="543C5D4C" w:rsidRPr="7A8FEE88">
        <w:rPr>
          <w:rFonts w:ascii="Calibri" w:eastAsia="Times New Roman" w:hAnsi="Calibri" w:cs="Calibri"/>
          <w:sz w:val="52"/>
          <w:szCs w:val="52"/>
          <w:lang w:eastAsia="en-GB"/>
        </w:rPr>
        <w:t>5</w:t>
      </w:r>
    </w:p>
    <w:p w14:paraId="5ADBB127" w14:textId="77777777" w:rsidR="005C57D2" w:rsidRPr="00625205" w:rsidRDefault="005C57D2" w:rsidP="005C57D2">
      <w:pPr>
        <w:textAlignment w:val="baseline"/>
        <w:rPr>
          <w:rFonts w:ascii="Segoe UI" w:eastAsia="Times New Roman" w:hAnsi="Segoe UI" w:cs="Segoe UI"/>
          <w:sz w:val="22"/>
          <w:szCs w:val="22"/>
          <w:lang w:eastAsia="en-GB"/>
        </w:rPr>
      </w:pPr>
    </w:p>
    <w:tbl>
      <w:tblPr>
        <w:tblW w:w="103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3445"/>
        <w:gridCol w:w="3445"/>
      </w:tblGrid>
      <w:tr w:rsidR="00503770" w:rsidRPr="00625205" w14:paraId="075CACBE" w14:textId="77777777" w:rsidTr="7A8FEE88">
        <w:trPr>
          <w:trHeight w:val="592"/>
        </w:trPr>
        <w:tc>
          <w:tcPr>
            <w:tcW w:w="3415" w:type="dxa"/>
          </w:tcPr>
          <w:p w14:paraId="39281988" w14:textId="32400804" w:rsidR="00503770" w:rsidRPr="00625205" w:rsidRDefault="5275D7BF" w:rsidP="7A8FEE88">
            <w:pPr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7A8FEE8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TOPIC</w:t>
            </w:r>
            <w:r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: </w:t>
            </w:r>
            <w:r w:rsidR="4899AF34" w:rsidRPr="7A8FEE88">
              <w:rPr>
                <w:rFonts w:asciiTheme="majorHAnsi" w:hAnsiTheme="majorHAnsi" w:cstheme="majorBidi"/>
                <w:sz w:val="22"/>
                <w:szCs w:val="22"/>
              </w:rPr>
              <w:t>Crime - Media File and Response</w:t>
            </w:r>
          </w:p>
        </w:tc>
        <w:tc>
          <w:tcPr>
            <w:tcW w:w="6890" w:type="dxa"/>
            <w:gridSpan w:val="2"/>
          </w:tcPr>
          <w:p w14:paraId="5268539E" w14:textId="01A26BE7" w:rsidR="00503770" w:rsidRPr="00625205" w:rsidRDefault="5275D7BF" w:rsidP="7A8FEE88">
            <w:pPr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7A8FEE8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MARKS:</w:t>
            </w:r>
            <w:r w:rsidR="00503770">
              <w:tab/>
            </w:r>
            <w:r w:rsidR="543C5D4C"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               </w:t>
            </w:r>
            <w:r w:rsidR="1325949B"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      </w:t>
            </w:r>
            <w:r w:rsidR="524E0E5E"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543C5D4C"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  <w:r w:rsidR="305E7AE6" w:rsidRPr="7A8FEE88">
              <w:rPr>
                <w:rFonts w:asciiTheme="majorHAnsi" w:hAnsiTheme="majorHAnsi" w:cstheme="majorBidi"/>
                <w:sz w:val="22"/>
                <w:szCs w:val="22"/>
              </w:rPr>
              <w:t>/</w:t>
            </w:r>
            <w:r w:rsidR="543C5D4C" w:rsidRPr="7A8FEE88">
              <w:rPr>
                <w:rFonts w:asciiTheme="majorHAnsi" w:hAnsiTheme="majorHAnsi" w:cstheme="majorBidi"/>
                <w:sz w:val="22"/>
                <w:szCs w:val="22"/>
              </w:rPr>
              <w:t>25</w:t>
            </w:r>
            <w:r w:rsidR="00503770">
              <w:tab/>
            </w:r>
          </w:p>
        </w:tc>
      </w:tr>
      <w:tr w:rsidR="00424E29" w:rsidRPr="00625205" w14:paraId="5323408C" w14:textId="77777777" w:rsidTr="7A8FEE88">
        <w:trPr>
          <w:trHeight w:val="686"/>
        </w:trPr>
        <w:tc>
          <w:tcPr>
            <w:tcW w:w="3415" w:type="dxa"/>
          </w:tcPr>
          <w:p w14:paraId="095BAE6C" w14:textId="77777777" w:rsidR="7C812CD3" w:rsidRPr="00625205" w:rsidRDefault="7C812CD3" w:rsidP="7C812CD3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D3F1DF5" w14:textId="77777777" w:rsidR="00424E29" w:rsidRPr="00625205" w:rsidRDefault="00424E29" w:rsidP="00C346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25205">
              <w:rPr>
                <w:rFonts w:asciiTheme="majorHAnsi" w:hAnsiTheme="majorHAnsi" w:cstheme="majorHAnsi"/>
                <w:b/>
                <w:sz w:val="22"/>
                <w:szCs w:val="22"/>
              </w:rPr>
              <w:t>SUBMISSION REQUIREMENTS:</w:t>
            </w:r>
            <w:r w:rsidRPr="0062520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196D06BD" w14:textId="2ACB717A" w:rsidR="00625205" w:rsidRPr="00625205" w:rsidRDefault="543C5D4C" w:rsidP="00625205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7A8FEE88">
              <w:rPr>
                <w:rFonts w:ascii="Calibri" w:eastAsia="Calibri" w:hAnsi="Calibri" w:cs="Calibri"/>
                <w:sz w:val="22"/>
                <w:szCs w:val="22"/>
              </w:rPr>
              <w:t xml:space="preserve">Due Date: </w:t>
            </w:r>
            <w:r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Thursday </w:t>
            </w:r>
            <w:r w:rsidR="476059D0"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  <w:r w:rsidRPr="7A8FEE88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Ma</w:t>
            </w:r>
            <w:r w:rsidR="0AB7ADDA"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</w:t>
            </w:r>
            <w:r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2025</w:t>
            </w:r>
            <w:r w:rsidRPr="7A8FEE88">
              <w:rPr>
                <w:rFonts w:ascii="Calibri" w:eastAsia="Calibri" w:hAnsi="Calibri" w:cs="Calibri"/>
                <w:sz w:val="22"/>
                <w:szCs w:val="22"/>
              </w:rPr>
              <w:t xml:space="preserve"> – Term </w:t>
            </w:r>
            <w:r w:rsidR="128E5F4D" w:rsidRPr="7A8FEE88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7A8FEE88">
              <w:rPr>
                <w:rFonts w:ascii="Calibri" w:eastAsia="Calibri" w:hAnsi="Calibri" w:cs="Calibri"/>
                <w:sz w:val="22"/>
                <w:szCs w:val="22"/>
              </w:rPr>
              <w:t xml:space="preserve">, Week </w:t>
            </w:r>
            <w:r w:rsidR="56D7B1DD" w:rsidRPr="7A8FEE88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14:paraId="06A8461F" w14:textId="77777777" w:rsidR="00625205" w:rsidRPr="00625205" w:rsidRDefault="00625205" w:rsidP="006252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sz w:val="22"/>
                <w:szCs w:val="22"/>
              </w:rPr>
              <w:t xml:space="preserve">Submit via </w:t>
            </w:r>
            <w:r w:rsidRPr="00625205">
              <w:rPr>
                <w:rFonts w:ascii="Calibri" w:eastAsia="Calibri" w:hAnsi="Calibri" w:cs="Calibri"/>
                <w:b/>
                <w:sz w:val="22"/>
                <w:szCs w:val="22"/>
              </w:rPr>
              <w:t>CANVAS</w:t>
            </w:r>
            <w:r w:rsidRPr="00625205">
              <w:rPr>
                <w:rFonts w:ascii="Calibri" w:eastAsia="Calibri" w:hAnsi="Calibri" w:cs="Calibri"/>
                <w:sz w:val="22"/>
                <w:szCs w:val="22"/>
              </w:rPr>
              <w:t xml:space="preserve"> before midnight on the due date. Please ensure that access is granted to view your assessment task.</w:t>
            </w:r>
          </w:p>
          <w:p w14:paraId="0096D55A" w14:textId="77777777" w:rsidR="00424E29" w:rsidRPr="00625205" w:rsidRDefault="00625205" w:rsidP="1731A7B9">
            <w:pPr>
              <w:textAlignment w:val="baseline"/>
              <w:rPr>
                <w:rFonts w:ascii="Calibri" w:eastAsia="Calibri" w:hAnsi="Calibri" w:cs="Calibri"/>
                <w:sz w:val="22"/>
                <w:szCs w:val="22"/>
              </w:rPr>
            </w:pPr>
            <w:r w:rsidRPr="1731A7B9">
              <w:rPr>
                <w:rFonts w:ascii="Calibri" w:eastAsia="Calibri" w:hAnsi="Calibri" w:cs="Calibri"/>
                <w:sz w:val="22"/>
                <w:szCs w:val="22"/>
              </w:rPr>
              <w:t>If you are unable to submit the task on the due date, you are required to submit an illness/misadventure form (including relevant evidence) which is in the Year 12 Assessment Booklet on the school website.</w:t>
            </w:r>
          </w:p>
        </w:tc>
        <w:tc>
          <w:tcPr>
            <w:tcW w:w="3445" w:type="dxa"/>
          </w:tcPr>
          <w:p w14:paraId="3583991D" w14:textId="77777777" w:rsidR="7C812CD3" w:rsidRPr="00625205" w:rsidRDefault="7C812CD3" w:rsidP="7C812CD3">
            <w:pPr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495C8F4" w14:textId="77777777" w:rsidR="00424E29" w:rsidRPr="00625205" w:rsidRDefault="00424E29" w:rsidP="00284B36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252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WEIGHTING: </w:t>
            </w:r>
            <w:r w:rsidRPr="00625205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94395C" w:rsidRPr="00625205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625205" w:rsidRPr="00625205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94395C" w:rsidRPr="00625205">
              <w:rPr>
                <w:rFonts w:asciiTheme="majorHAnsi" w:hAnsiTheme="majorHAnsi" w:cstheme="majorHAnsi"/>
                <w:sz w:val="22"/>
                <w:szCs w:val="22"/>
              </w:rPr>
              <w:t>%</w:t>
            </w:r>
            <w:r w:rsidRPr="00625205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3445" w:type="dxa"/>
          </w:tcPr>
          <w:p w14:paraId="514AE84B" w14:textId="77777777" w:rsidR="7C812CD3" w:rsidRPr="00625205" w:rsidRDefault="7C812CD3" w:rsidP="7C812CD3">
            <w:pPr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41BE732B" w14:textId="77777777" w:rsidR="00424E29" w:rsidRPr="00625205" w:rsidRDefault="00424E29" w:rsidP="00C346A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25205">
              <w:rPr>
                <w:rFonts w:asciiTheme="majorHAnsi" w:hAnsiTheme="majorHAnsi" w:cstheme="majorHAnsi"/>
                <w:b/>
                <w:sz w:val="22"/>
                <w:szCs w:val="22"/>
              </w:rPr>
              <w:t>COMPONENTS:</w:t>
            </w:r>
          </w:p>
          <w:p w14:paraId="4254FE01" w14:textId="085BCDF9" w:rsidR="0094395C" w:rsidRPr="00625205" w:rsidRDefault="305E7AE6" w:rsidP="7A8FEE8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Knowledge and </w:t>
            </w:r>
            <w:proofErr w:type="gramStart"/>
            <w:r w:rsidRPr="7A8FEE88">
              <w:rPr>
                <w:rFonts w:asciiTheme="majorHAnsi" w:hAnsiTheme="majorHAnsi" w:cstheme="majorBidi"/>
                <w:sz w:val="22"/>
                <w:szCs w:val="22"/>
              </w:rPr>
              <w:t>Understanding</w:t>
            </w:r>
            <w:proofErr w:type="gramEnd"/>
            <w:r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 – 1</w:t>
            </w:r>
            <w:r w:rsidR="6428BA1F" w:rsidRPr="7A8FEE8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Pr="7A8FEE88">
              <w:rPr>
                <w:rFonts w:asciiTheme="majorHAnsi" w:hAnsiTheme="majorHAnsi" w:cstheme="majorBidi"/>
                <w:sz w:val="22"/>
                <w:szCs w:val="22"/>
              </w:rPr>
              <w:t>%</w:t>
            </w:r>
          </w:p>
          <w:p w14:paraId="51A14DD8" w14:textId="456F0D34" w:rsidR="0094395C" w:rsidRPr="00625205" w:rsidRDefault="305E7AE6" w:rsidP="7A8FEE8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7A8FEE88">
              <w:rPr>
                <w:rFonts w:asciiTheme="majorHAnsi" w:hAnsiTheme="majorHAnsi" w:cstheme="majorBidi"/>
                <w:sz w:val="22"/>
                <w:szCs w:val="22"/>
              </w:rPr>
              <w:t xml:space="preserve">Inquiry and Research – </w:t>
            </w:r>
            <w:r w:rsidR="5BA2C98A" w:rsidRPr="7A8FEE8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Pr="7A8FEE88">
              <w:rPr>
                <w:rFonts w:asciiTheme="majorHAnsi" w:hAnsiTheme="majorHAnsi" w:cstheme="majorBidi"/>
                <w:sz w:val="22"/>
                <w:szCs w:val="22"/>
              </w:rPr>
              <w:t>%</w:t>
            </w:r>
          </w:p>
          <w:p w14:paraId="34343D5F" w14:textId="77777777" w:rsidR="0094395C" w:rsidRPr="00625205" w:rsidRDefault="0094395C" w:rsidP="00284B3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25205">
              <w:rPr>
                <w:rFonts w:asciiTheme="majorHAnsi" w:hAnsiTheme="majorHAnsi" w:cstheme="majorHAnsi"/>
                <w:bCs/>
                <w:sz w:val="22"/>
                <w:szCs w:val="22"/>
              </w:rPr>
              <w:t>Communication – 5%</w:t>
            </w:r>
          </w:p>
        </w:tc>
      </w:tr>
      <w:tr w:rsidR="00FF322F" w:rsidRPr="00625205" w14:paraId="54DF7FB3" w14:textId="77777777" w:rsidTr="7A8FEE88">
        <w:trPr>
          <w:trHeight w:val="900"/>
        </w:trPr>
        <w:tc>
          <w:tcPr>
            <w:tcW w:w="10305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A702F4D" w14:textId="77777777" w:rsidR="7C812CD3" w:rsidRPr="00625205" w:rsidRDefault="7C812CD3" w:rsidP="7C812CD3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64248317" w14:textId="7F0421EA" w:rsidR="584AE5A9" w:rsidRDefault="584AE5A9" w:rsidP="7A8FEE88">
            <w:pPr>
              <w:rPr>
                <w:rFonts w:asciiTheme="majorHAnsi" w:hAnsiTheme="majorHAnsi" w:cstheme="majorBidi"/>
                <w:b/>
                <w:bCs/>
              </w:rPr>
            </w:pPr>
            <w:r w:rsidRPr="7A8FEE88">
              <w:rPr>
                <w:rFonts w:asciiTheme="majorHAnsi" w:hAnsiTheme="majorHAnsi" w:cstheme="majorBidi"/>
                <w:b/>
                <w:bCs/>
              </w:rPr>
              <w:t>TASK DESCRIPTION:</w:t>
            </w:r>
          </w:p>
          <w:p w14:paraId="6E9C905C" w14:textId="6DD7DCD1" w:rsidR="66953736" w:rsidRDefault="66953736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This task has two components.</w:t>
            </w:r>
          </w:p>
          <w:p w14:paraId="0D58F7AC" w14:textId="1AA228CE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CD01338" w14:textId="3A3B4645" w:rsidR="66953736" w:rsidRDefault="66953736" w:rsidP="7A8FEE88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Part A</w:t>
            </w:r>
            <w:r w:rsidR="523E5F45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</w:t>
            </w:r>
            <w:r w:rsidR="523E5F45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– M</w:t>
            </w:r>
            <w:r w:rsidR="186A0DAB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edia</w:t>
            </w: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523E5F45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File </w:t>
            </w: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(10 marks)</w:t>
            </w:r>
          </w:p>
          <w:p w14:paraId="26076C6B" w14:textId="5DD416EE" w:rsidR="66953736" w:rsidRDefault="66953736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You are to locate TWO (2) recent media articles (within the last 5 years) that have been heard in NSW criminal courts, where the accused has been found guilty. The 2 articles must relate to different cases</w:t>
            </w:r>
            <w:r w:rsidR="218EAD7C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="3AA0EA9A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different </w:t>
            </w:r>
            <w:r w:rsidR="218EAD7C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crimes</w:t>
            </w: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. Students must </w:t>
            </w: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communicate</w:t>
            </w: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key legal information by completing a case summary for each article using the scaffold </w:t>
            </w:r>
            <w:r w:rsidR="64802C51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below</w:t>
            </w: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.</w:t>
            </w:r>
            <w:r w:rsidR="6143185C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The scaffold for Part A must be completed twice – one for each media article.</w:t>
            </w:r>
          </w:p>
          <w:p w14:paraId="5CF0154B" w14:textId="43B2889E" w:rsidR="7A8FEE88" w:rsidRDefault="7A8FEE88" w:rsidP="7A8FEE88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7C6987FF" w14:textId="30450276" w:rsidR="7A8FEE88" w:rsidRDefault="7A8FEE88" w:rsidP="7A8FEE88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73"/>
            </w:tblGrid>
            <w:tr w:rsidR="7A8FEE88" w14:paraId="78048A00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3C7C6432" w14:textId="3B1365F0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  <w:b/>
                      <w:bCs/>
                    </w:rPr>
                    <w:t>Part A: CASE SUMMARY SCAFFOLD 1</w:t>
                  </w:r>
                </w:p>
              </w:tc>
            </w:tr>
            <w:tr w:rsidR="7A8FEE88" w14:paraId="6695A05D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5071418C" w14:textId="7026FF00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Title and author of article:</w:t>
                  </w:r>
                </w:p>
              </w:tc>
            </w:tr>
            <w:tr w:rsidR="7A8FEE88" w14:paraId="4EB667A0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2350D0A0" w14:textId="26185ECC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0495EE5A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40E0454A" w14:textId="69944023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Weblink of the article:</w:t>
                  </w:r>
                </w:p>
              </w:tc>
            </w:tr>
            <w:tr w:rsidR="7A8FEE88" w14:paraId="6472745C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244D1D21" w14:textId="55358220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7BBCDA36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3E624E81" w14:textId="5F8F49BF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proofErr w:type="gramStart"/>
                  <w:r w:rsidRPr="7A8FEE88">
                    <w:rPr>
                      <w:rFonts w:ascii="Calibri" w:eastAsia="Calibri" w:hAnsi="Calibri" w:cs="Calibri"/>
                    </w:rPr>
                    <w:t>Brief summary</w:t>
                  </w:r>
                  <w:proofErr w:type="gramEnd"/>
                  <w:r w:rsidRPr="7A8FEE88">
                    <w:rPr>
                      <w:rFonts w:ascii="Calibri" w:eastAsia="Calibri" w:hAnsi="Calibri" w:cs="Calibri"/>
                    </w:rPr>
                    <w:t xml:space="preserve"> of the case, including outcomes of the case (approximately 200 words)</w:t>
                  </w:r>
                </w:p>
              </w:tc>
            </w:tr>
            <w:tr w:rsidR="7A8FEE88" w14:paraId="764436D3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6B017BED" w14:textId="68767A19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6695EAD7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7BEEEEE6" w14:textId="1596433C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Outline the legal arguments referred to or implied within the article (approximately 150 words)</w:t>
                  </w:r>
                </w:p>
              </w:tc>
            </w:tr>
            <w:tr w:rsidR="7A8FEE88" w14:paraId="17F6F8CC" w14:textId="77777777" w:rsidTr="7A8FEE88">
              <w:trPr>
                <w:trHeight w:val="300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24FA80A1" w14:textId="49604C1F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46C531E" w14:textId="5E11309C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73"/>
            </w:tblGrid>
            <w:tr w:rsidR="7A8FEE88" w14:paraId="57F2087C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38AD74DC" w14:textId="3BBFB8FA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  <w:b/>
                      <w:bCs/>
                    </w:rPr>
                    <w:t>Part A: CASE SUMMARY SCAFFOLD 2</w:t>
                  </w:r>
                </w:p>
              </w:tc>
            </w:tr>
            <w:tr w:rsidR="7A8FEE88" w14:paraId="11605531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4F19A4CE" w14:textId="2573D98F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Title and author of article:</w:t>
                  </w:r>
                </w:p>
              </w:tc>
            </w:tr>
            <w:tr w:rsidR="7A8FEE88" w14:paraId="206952CE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612BA8F9" w14:textId="346DF35E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5571ACC9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1821C318" w14:textId="44D6D2B6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Weblink of the article:</w:t>
                  </w:r>
                </w:p>
              </w:tc>
            </w:tr>
            <w:tr w:rsidR="7A8FEE88" w14:paraId="4A05A97E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3412186C" w14:textId="2DAF3F38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630086F9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3098A0BF" w14:textId="2A7C9A0B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proofErr w:type="gramStart"/>
                  <w:r w:rsidRPr="7A8FEE88">
                    <w:rPr>
                      <w:rFonts w:ascii="Calibri" w:eastAsia="Calibri" w:hAnsi="Calibri" w:cs="Calibri"/>
                    </w:rPr>
                    <w:t>Brief summary</w:t>
                  </w:r>
                  <w:proofErr w:type="gramEnd"/>
                  <w:r w:rsidRPr="7A8FEE88">
                    <w:rPr>
                      <w:rFonts w:ascii="Calibri" w:eastAsia="Calibri" w:hAnsi="Calibri" w:cs="Calibri"/>
                    </w:rPr>
                    <w:t xml:space="preserve"> of the case, including outcomes of the case (approximately 200 words)</w:t>
                  </w:r>
                </w:p>
              </w:tc>
            </w:tr>
            <w:tr w:rsidR="7A8FEE88" w14:paraId="5B53ADE4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0927FA6D" w14:textId="31359C20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7A8FEE88" w14:paraId="19B75044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2B0F2184" w14:textId="5EA92EF4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  <w:r w:rsidRPr="7A8FEE88">
                    <w:rPr>
                      <w:rFonts w:ascii="Calibri" w:eastAsia="Calibri" w:hAnsi="Calibri" w:cs="Calibri"/>
                    </w:rPr>
                    <w:t>Outline the legal arguments referred to or implied within the article (approximately 150 words)</w:t>
                  </w:r>
                </w:p>
              </w:tc>
            </w:tr>
            <w:tr w:rsidR="7A8FEE88" w14:paraId="0FD0D39B" w14:textId="77777777" w:rsidTr="7A8FEE88">
              <w:trPr>
                <w:trHeight w:val="285"/>
              </w:trPr>
              <w:tc>
                <w:tcPr>
                  <w:tcW w:w="10125" w:type="dxa"/>
                  <w:tcMar>
                    <w:left w:w="105" w:type="dxa"/>
                    <w:right w:w="105" w:type="dxa"/>
                  </w:tcMar>
                </w:tcPr>
                <w:p w14:paraId="0A5F5798" w14:textId="2DCAA016" w:rsidR="7A8FEE88" w:rsidRDefault="7A8FEE88" w:rsidP="7A8FEE88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0E06F2A0" w14:textId="47A8132B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4CB33F" w14:textId="6BFC9043" w:rsidR="7A8FEE88" w:rsidRDefault="7A8FEE88" w:rsidP="7A8FEE88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  <w:p w14:paraId="32D1E89D" w14:textId="14B67F34" w:rsidR="66953736" w:rsidRDefault="66953736" w:rsidP="7A8FEE88">
            <w:pP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Part B</w:t>
            </w:r>
            <w:r w:rsidR="62763255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 xml:space="preserve"> </w:t>
            </w:r>
            <w:r w:rsidR="62763255"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>- Response</w:t>
            </w: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</w:rPr>
              <w:t xml:space="preserve"> (15 marks)</w:t>
            </w:r>
          </w:p>
          <w:p w14:paraId="5DF88246" w14:textId="3F697A63" w:rsidR="66953736" w:rsidRDefault="66953736" w:rsidP="7A8FEE88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You are to refer to the issues, challenges and/or limitations identified in </w:t>
            </w:r>
            <w:r w:rsidR="6898B03F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your media file, and further research/evidence,</w:t>
            </w: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to write a response to the following question:  </w:t>
            </w:r>
          </w:p>
          <w:p w14:paraId="70C92951" w14:textId="41CB95F1" w:rsidR="66953736" w:rsidRDefault="66953736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eop"/>
                <w:rFonts w:ascii="Calibri" w:eastAsia="Calibri" w:hAnsi="Calibri" w:cs="Calibri"/>
                <w:color w:val="000000" w:themeColor="text1"/>
              </w:rPr>
              <w:t> </w:t>
            </w:r>
          </w:p>
          <w:p w14:paraId="74199249" w14:textId="3B2C2AA1" w:rsidR="66953736" w:rsidRDefault="66953736" w:rsidP="7A8FEE88">
            <w:pPr>
              <w:jc w:val="center"/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Evaluate the extent to which the law </w:t>
            </w:r>
            <w:r w:rsidR="41C92114" w:rsidRPr="7A8FEE88">
              <w:rPr>
                <w:rStyle w:val="normaltextrun"/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can balance the rights of victims, offenders and society.</w:t>
            </w:r>
          </w:p>
          <w:p w14:paraId="6A20FB65" w14:textId="14EFC766" w:rsidR="7A8FEE88" w:rsidRDefault="7A8FEE88" w:rsidP="7A8FEE88">
            <w:pPr>
              <w:rPr>
                <w:rFonts w:asciiTheme="majorHAnsi" w:hAnsiTheme="majorHAnsi" w:cstheme="majorBidi"/>
                <w:b/>
                <w:bCs/>
              </w:rPr>
            </w:pPr>
          </w:p>
          <w:p w14:paraId="66C1E8CA" w14:textId="77777777" w:rsidR="00625205" w:rsidRPr="00625205" w:rsidRDefault="00625205" w:rsidP="7A8FEE88">
            <w:pPr>
              <w:rPr>
                <w:rFonts w:ascii="Times New Roman" w:eastAsia="Times New Roman" w:hAnsi="Times New Roman" w:cs="Times New Roman"/>
              </w:rPr>
            </w:pPr>
          </w:p>
          <w:p w14:paraId="38246FBF" w14:textId="44747BEF" w:rsidR="543C5D4C" w:rsidRDefault="543C5D4C" w:rsidP="7A8FEE88">
            <w:pPr>
              <w:rPr>
                <w:rFonts w:ascii="Times New Roman" w:eastAsia="Times New Roman" w:hAnsi="Times New Roman" w:cs="Times New Roman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Responses must be typed in size 12 font</w:t>
            </w:r>
            <w:r w:rsidR="4327C6CB" w:rsidRPr="7A8FEE88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4327C6CB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The expected length of Part A is indicated in the a</w:t>
            </w:r>
            <w:r w:rsidR="7B92E2A0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bove</w:t>
            </w:r>
            <w:r w:rsidR="4327C6CB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scaffold</w:t>
            </w:r>
            <w:r w:rsidR="4327C6CB" w:rsidRPr="7A8FEE88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>the expected length</w:t>
            </w:r>
            <w:r w:rsidR="61873B6A" w:rsidRPr="7A8FEE88">
              <w:rPr>
                <w:rFonts w:ascii="Calibri" w:eastAsia="Calibri" w:hAnsi="Calibri" w:cs="Calibri"/>
                <w:color w:val="000000" w:themeColor="text1"/>
              </w:rPr>
              <w:t xml:space="preserve"> of Part B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is approximately 1</w:t>
            </w:r>
            <w:r w:rsidR="397F31AC" w:rsidRPr="7A8FEE88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>00 words.</w:t>
            </w:r>
          </w:p>
          <w:p w14:paraId="51E044D9" w14:textId="77777777" w:rsidR="00625205" w:rsidRPr="00625205" w:rsidRDefault="00625205" w:rsidP="7A8FEE88">
            <w:pPr>
              <w:rPr>
                <w:rFonts w:ascii="Times New Roman" w:eastAsia="Times New Roman" w:hAnsi="Times New Roman" w:cs="Times New Roman"/>
              </w:rPr>
            </w:pPr>
          </w:p>
          <w:p w14:paraId="23BE1E70" w14:textId="77777777" w:rsidR="00625205" w:rsidRPr="00625205" w:rsidRDefault="543C5D4C" w:rsidP="7A8FEE88">
            <w:pPr>
              <w:rPr>
                <w:rFonts w:ascii="Times New Roman" w:eastAsia="Times New Roman" w:hAnsi="Times New Roman" w:cs="Times New Roman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An ALARM scaffold is attached to this task and may assist you with your research and organising your ideas. It is not a requirement that you submit your ALARM as part of the assessment task.</w:t>
            </w:r>
          </w:p>
          <w:p w14:paraId="67B4B525" w14:textId="2E0C1A2A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715B866" w14:textId="09D485C1" w:rsidR="56159A54" w:rsidRDefault="56159A54" w:rsidP="7A8FEE88">
            <w:pPr>
              <w:rPr>
                <w:rFonts w:ascii="Calibri" w:eastAsia="Calibri" w:hAnsi="Calibri" w:cs="Calibri"/>
              </w:rPr>
            </w:pPr>
            <w:r w:rsidRPr="7A8FEE88">
              <w:rPr>
                <w:rFonts w:ascii="Calibri" w:eastAsia="Calibri" w:hAnsi="Calibri" w:cs="Calibri"/>
              </w:rPr>
              <w:t>To assist with your evaluation, you should refer to relevant PEARR JAM criteria.</w:t>
            </w:r>
          </w:p>
          <w:p w14:paraId="11D59BAF" w14:textId="1B162879" w:rsidR="7A8FEE88" w:rsidRDefault="7A8FEE88" w:rsidP="7A8FEE88">
            <w:pPr>
              <w:rPr>
                <w:rFonts w:ascii="Calibri" w:eastAsia="Calibri" w:hAnsi="Calibri" w:cs="Calibri"/>
              </w:rPr>
            </w:pPr>
          </w:p>
          <w:p w14:paraId="63D6CEC8" w14:textId="77777777" w:rsidR="14222A73" w:rsidRDefault="14222A73" w:rsidP="7A8FEE8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Please include a bibliography.</w:t>
            </w:r>
          </w:p>
          <w:p w14:paraId="1E1103EB" w14:textId="0CDC52D2" w:rsidR="14222A73" w:rsidRDefault="14222A73" w:rsidP="7A8FEE88">
            <w:pPr>
              <w:rPr>
                <w:rFonts w:asciiTheme="majorHAnsi" w:eastAsiaTheme="majorEastAsia" w:hAnsiTheme="majorHAnsi" w:cstheme="majorBidi"/>
                <w:lang w:eastAsia="en-GB"/>
              </w:rPr>
            </w:pPr>
            <w:r w:rsidRPr="7A8FEE88">
              <w:rPr>
                <w:rFonts w:asciiTheme="majorHAnsi" w:eastAsiaTheme="majorEastAsia" w:hAnsiTheme="majorHAnsi" w:cstheme="majorBidi"/>
                <w:lang w:eastAsia="en-GB"/>
              </w:rPr>
              <w:t>The Crime syllabus, course booklet and textbook chapters are available on canvas.</w:t>
            </w:r>
          </w:p>
          <w:p w14:paraId="653C9B92" w14:textId="6BFB15BB" w:rsidR="7A8FEE88" w:rsidRDefault="7A8FEE88" w:rsidP="7A8FEE88">
            <w:pPr>
              <w:rPr>
                <w:rFonts w:ascii="Calibri" w:eastAsia="Calibri" w:hAnsi="Calibri" w:cs="Calibri"/>
              </w:rPr>
            </w:pPr>
          </w:p>
          <w:p w14:paraId="28E2828D" w14:textId="73D2F713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5B855A" w14:textId="1D0952CB" w:rsidR="585FB4D4" w:rsidRDefault="585FB4D4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You will be marked on: </w:t>
            </w:r>
          </w:p>
          <w:p w14:paraId="131C821D" w14:textId="5CA36308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Relevancy of media articles selected</w:t>
            </w:r>
          </w:p>
          <w:p w14:paraId="43429B68" w14:textId="3AFA4ABD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Quality in which each case summary reflects the key issues of the cases</w:t>
            </w:r>
          </w:p>
          <w:p w14:paraId="61445880" w14:textId="2D2B6381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Appropriate extended response structure</w:t>
            </w:r>
          </w:p>
          <w:p w14:paraId="5495ADB5" w14:textId="01A0CE0A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Ability to describe and explain legal concepts and terminology and incorporate legal terms into your response</w:t>
            </w:r>
          </w:p>
          <w:p w14:paraId="5DA1D7E6" w14:textId="2CEF84BA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Ability to analyse and evaluate cases and legal concepts</w:t>
            </w:r>
          </w:p>
          <w:p w14:paraId="78869B02" w14:textId="1E224EA1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Research and organise information logically and cohesively </w:t>
            </w:r>
          </w:p>
          <w:p w14:paraId="39A03DEF" w14:textId="36E459A4" w:rsidR="585FB4D4" w:rsidRDefault="585FB4D4" w:rsidP="7A8FEE8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Produce a sustained and detailed written response to the question.</w:t>
            </w:r>
          </w:p>
          <w:p w14:paraId="6A614AE2" w14:textId="1B652D87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AE0CBC5" w14:textId="17F505AB" w:rsidR="7A8FEE88" w:rsidRDefault="7A8FEE88" w:rsidP="7A8FEE88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p w14:paraId="2FBCD32F" w14:textId="130E1B7F" w:rsidR="7A8FEE88" w:rsidRDefault="7A8FEE88" w:rsidP="7A8FEE88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p w14:paraId="2DE9E917" w14:textId="4A3FB5CD" w:rsidR="7A8FEE88" w:rsidRDefault="7A8FEE88" w:rsidP="7A8FEE88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p w14:paraId="4B8D8553" w14:textId="771CD818" w:rsidR="7A8FEE88" w:rsidRDefault="7A8FEE88" w:rsidP="7A8FEE88">
            <w:pPr>
              <w:rPr>
                <w:rFonts w:ascii="Calibri" w:eastAsia="Calibri" w:hAnsi="Calibri" w:cs="Calibri"/>
                <w:color w:val="0070C0"/>
                <w:sz w:val="16"/>
                <w:szCs w:val="16"/>
              </w:rPr>
            </w:pPr>
          </w:p>
          <w:p w14:paraId="06994560" w14:textId="77777777" w:rsidR="00625205" w:rsidRPr="00625205" w:rsidRDefault="543C5D4C" w:rsidP="7A8FEE88">
            <w:pPr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When writing your response consider the following structure:</w:t>
            </w:r>
          </w:p>
          <w:p w14:paraId="41071897" w14:textId="77777777" w:rsidR="00625205" w:rsidRPr="00625205" w:rsidRDefault="00625205" w:rsidP="7A8FEE88">
            <w:pPr>
              <w:rPr>
                <w:rFonts w:ascii="Calibri" w:eastAsia="Calibri" w:hAnsi="Calibri" w:cs="Calibri"/>
                <w:color w:val="000000"/>
              </w:rPr>
            </w:pPr>
          </w:p>
          <w:p w14:paraId="484732D8" w14:textId="77777777" w:rsidR="00625205" w:rsidRPr="00625205" w:rsidRDefault="543C5D4C" w:rsidP="7A8FEE88">
            <w:pPr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7A8FEE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Introduction</w:t>
            </w:r>
          </w:p>
          <w:p w14:paraId="6E766813" w14:textId="77777777" w:rsidR="00625205" w:rsidRPr="00625205" w:rsidRDefault="543C5D4C" w:rsidP="7A8FEE88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Thesis statement: a response to the question</w:t>
            </w:r>
          </w:p>
          <w:p w14:paraId="4F83986A" w14:textId="77777777" w:rsidR="00625205" w:rsidRPr="00625205" w:rsidRDefault="543C5D4C" w:rsidP="7A8FEE88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lastRenderedPageBreak/>
              <w:t>An introduction to the ideas you will discuss in the extended response and how these relate to the question</w:t>
            </w:r>
          </w:p>
          <w:p w14:paraId="067AE990" w14:textId="77777777" w:rsidR="00625205" w:rsidRPr="00625205" w:rsidRDefault="543C5D4C" w:rsidP="7A8FEE88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The criteria in which you will evaluate i.e., PEARR JAM (refer to the notes below on this)</w:t>
            </w:r>
          </w:p>
          <w:p w14:paraId="345EDEA1" w14:textId="77777777" w:rsidR="00625205" w:rsidRPr="00625205" w:rsidRDefault="543C5D4C" w:rsidP="7A8FEE88">
            <w:pPr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7A8FEE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Body Paragraphs</w:t>
            </w:r>
          </w:p>
          <w:p w14:paraId="368F8B80" w14:textId="77777777" w:rsidR="00625205" w:rsidRPr="00625205" w:rsidRDefault="543C5D4C" w:rsidP="7A8FEE8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Each paragraph to begin with a topic sentence based on the idea outlined in the introduction</w:t>
            </w:r>
          </w:p>
          <w:p w14:paraId="3BE76C24" w14:textId="77777777" w:rsidR="00625205" w:rsidRPr="00625205" w:rsidRDefault="543C5D4C" w:rsidP="7A8FEE8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Provide adequate detail on your idea</w:t>
            </w:r>
          </w:p>
          <w:p w14:paraId="382C7539" w14:textId="77777777" w:rsidR="00625205" w:rsidRPr="00625205" w:rsidRDefault="543C5D4C" w:rsidP="7A8FEE8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Include and integrate evidence to support your idea</w:t>
            </w:r>
          </w:p>
          <w:p w14:paraId="1C99E4E0" w14:textId="77777777" w:rsidR="00625205" w:rsidRPr="00625205" w:rsidRDefault="543C5D4C" w:rsidP="7A8FEE8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Link your idea back to the question</w:t>
            </w:r>
          </w:p>
          <w:p w14:paraId="56EE1EB2" w14:textId="77777777" w:rsidR="00625205" w:rsidRPr="00625205" w:rsidRDefault="543C5D4C" w:rsidP="7A8FEE88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Ensure your overall argument is balanced</w:t>
            </w:r>
          </w:p>
          <w:p w14:paraId="081C6AC9" w14:textId="77777777" w:rsidR="00625205" w:rsidRPr="00625205" w:rsidRDefault="543C5D4C" w:rsidP="7A8FEE88">
            <w:pPr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7A8FEE88">
              <w:rPr>
                <w:rFonts w:ascii="Calibri" w:eastAsia="Calibri" w:hAnsi="Calibri" w:cs="Calibri"/>
                <w:i/>
                <w:iCs/>
                <w:color w:val="000000" w:themeColor="text1"/>
              </w:rPr>
              <w:t>Conclusion</w:t>
            </w:r>
          </w:p>
          <w:p w14:paraId="45394582" w14:textId="77777777" w:rsidR="00625205" w:rsidRPr="00625205" w:rsidRDefault="543C5D4C" w:rsidP="7A8FEE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Restate your thesis statement</w:t>
            </w:r>
          </w:p>
          <w:p w14:paraId="412C77AD" w14:textId="77777777" w:rsidR="00625205" w:rsidRPr="00625205" w:rsidRDefault="543C5D4C" w:rsidP="7A8FEE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Include a summary of the same ideas you have in your intro</w:t>
            </w:r>
          </w:p>
          <w:p w14:paraId="2AEA2D5E" w14:textId="6348523E" w:rsidR="00625205" w:rsidRPr="00625205" w:rsidRDefault="543C5D4C" w:rsidP="7A8FEE88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Explicitly link back to the question so the reader has no doubt as to what your argument is in relation to the question.</w:t>
            </w:r>
          </w:p>
          <w:p w14:paraId="74DB39A0" w14:textId="77777777" w:rsidR="00625205" w:rsidRPr="00625205" w:rsidRDefault="00625205" w:rsidP="006252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193E9E19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PEARR JAM criteria</w:t>
            </w:r>
          </w:p>
          <w:p w14:paraId="1243D903" w14:textId="77777777" w:rsidR="00625205" w:rsidRPr="00625205" w:rsidRDefault="00625205" w:rsidP="1731A7B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731A7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PEARR JAM criteria gives you a basis with which to form your evaluation and assists in determining the effectiveness of measures used in relation to a selected extended response question. </w:t>
            </w:r>
          </w:p>
          <w:p w14:paraId="4FE8F6D8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52A37F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components of </w:t>
            </w: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PEARR JAM 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are:</w:t>
            </w:r>
          </w:p>
          <w:p w14:paraId="78570F9B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FEB0A9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rotection of individual rights: are individual rights protected by law? Are rights infringed by certain laws or certain changes in the law?</w:t>
            </w:r>
          </w:p>
          <w:p w14:paraId="4BCC06E8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31BF01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nforceability: Is it possible for the law to be enforced? As it stands, can the law be enforced in an effective way to achieve an outcome?</w:t>
            </w:r>
          </w:p>
          <w:p w14:paraId="28798991" w14:textId="77777777" w:rsidR="00625205" w:rsidRPr="00625205" w:rsidRDefault="00625205" w:rsidP="1731A7B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br/>
            </w:r>
            <w:r w:rsidRPr="1731A7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1731A7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ccessibility: Is the law difficult to access in terms of expense, is it time-consuming, unduly stressful or complex?</w:t>
            </w:r>
          </w:p>
          <w:p w14:paraId="599F516C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037C97" w14:textId="77777777" w:rsidR="00625205" w:rsidRPr="00625205" w:rsidRDefault="00625205" w:rsidP="1731A7B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1731A7B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1731A7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esource efficiency: Does enforcing or accessing the law cost significant amounts, would there be cheaper or more appropriate ways of responding to the issue?</w:t>
            </w:r>
          </w:p>
          <w:p w14:paraId="30CF9D53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D34548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esponsiveness: Does the law keep up with societal expectations? Does it meet our needs or is it out-of-date and behind the times?</w:t>
            </w:r>
          </w:p>
          <w:p w14:paraId="6F15A39C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328A50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ustice – has justice been achieved? Doe the law create just outcomes, is it fair and moral?</w:t>
            </w:r>
          </w:p>
          <w:p w14:paraId="29F0F575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054D8B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pplication of the rule of law: Are all people treated equally by the law? Are some people privileges or discriminated against but he law?</w:t>
            </w:r>
          </w:p>
          <w:p w14:paraId="127C7E47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0526C9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62520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eeting society’s needs: Does the law do what society wants it to do? Does it keep pace with our evolving needs?</w:t>
            </w:r>
          </w:p>
          <w:p w14:paraId="59ADC150" w14:textId="77777777" w:rsidR="00625205" w:rsidRPr="00625205" w:rsidRDefault="00625205" w:rsidP="006252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536913" w14:textId="6FA25734" w:rsidR="00FF322F" w:rsidRPr="00625205" w:rsidRDefault="543C5D4C" w:rsidP="7A8FEE8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Depending on the extended response question, 1-3 criteria may be used to assist in forming your evaluation.</w:t>
            </w:r>
          </w:p>
          <w:p w14:paraId="79DE0129" w14:textId="74FF2C0B" w:rsidR="00FF322F" w:rsidRPr="00625205" w:rsidRDefault="00FF322F" w:rsidP="1731A7B9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03770" w:rsidRPr="00625205" w14:paraId="53A83C83" w14:textId="77777777" w:rsidTr="7A8FEE88">
        <w:trPr>
          <w:trHeight w:val="900"/>
        </w:trPr>
        <w:tc>
          <w:tcPr>
            <w:tcW w:w="10305" w:type="dxa"/>
            <w:gridSpan w:val="3"/>
            <w:tcBorders>
              <w:bottom w:val="single" w:sz="4" w:space="0" w:color="auto"/>
            </w:tcBorders>
          </w:tcPr>
          <w:p w14:paraId="51F1BE46" w14:textId="51D7EBC8" w:rsidR="7A8FEE88" w:rsidRDefault="7A8FEE88" w:rsidP="7A8FEE88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</w:p>
          <w:p w14:paraId="1D32CEF8" w14:textId="77777777" w:rsidR="00CB1468" w:rsidRPr="00625205" w:rsidRDefault="5275D7BF" w:rsidP="64D13628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7A8FEE88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OUTCOMES TO BE ASSESSED:</w:t>
            </w:r>
          </w:p>
          <w:p w14:paraId="6FC4DAAE" w14:textId="1F6E5B17" w:rsidR="00CB1468" w:rsidRPr="00625205" w:rsidRDefault="7DCCE9F7" w:rsidP="7A8FEE8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H7.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Evaluates</w:t>
            </w:r>
            <w:r w:rsidRPr="7A8FEE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the effectiveness of the law in achieving justice </w:t>
            </w:r>
          </w:p>
          <w:p w14:paraId="4F8ACAE9" w14:textId="60D89D63" w:rsidR="00CB1468" w:rsidRPr="00625205" w:rsidRDefault="7DCCE9F7" w:rsidP="7A8FEE8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H9. Communicates legal information using well-structured and logical arguments</w:t>
            </w:r>
          </w:p>
          <w:p w14:paraId="2EF6F881" w14:textId="1E21E22F" w:rsidR="00CB1468" w:rsidRPr="00625205" w:rsidRDefault="00CB1468" w:rsidP="7A8FEE8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503770" w:rsidRPr="00625205" w14:paraId="1E5F5822" w14:textId="77777777" w:rsidTr="7A8FEE88">
        <w:trPr>
          <w:trHeight w:val="720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658" w14:textId="41AF06C7" w:rsidR="7A8FEE88" w:rsidRDefault="7A8FEE88" w:rsidP="7A8FEE8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8264AA6" w14:textId="77777777" w:rsidR="00625205" w:rsidRPr="00625205" w:rsidRDefault="00625205" w:rsidP="0062520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25205">
              <w:rPr>
                <w:rFonts w:ascii="Calibri" w:eastAsia="Calibri" w:hAnsi="Calibri" w:cs="Calibri"/>
                <w:b/>
                <w:sz w:val="22"/>
                <w:szCs w:val="22"/>
              </w:rPr>
              <w:t>DIRECTIONAL VERBS:</w:t>
            </w:r>
          </w:p>
          <w:p w14:paraId="6584A19D" w14:textId="590265CB" w:rsidR="00625205" w:rsidRPr="00625205" w:rsidRDefault="543C5D4C" w:rsidP="7A8FEE8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A8FEE8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Evaluate: </w:t>
            </w:r>
            <w:r w:rsidRPr="7A8FEE88">
              <w:rPr>
                <w:rFonts w:ascii="Calibri" w:eastAsia="Calibri" w:hAnsi="Calibri" w:cs="Calibri"/>
                <w:sz w:val="22"/>
                <w:szCs w:val="22"/>
              </w:rPr>
              <w:t>Make a judgement based on criteria; determine the value of</w:t>
            </w:r>
          </w:p>
          <w:p w14:paraId="2C38E96A" w14:textId="77777777" w:rsidR="00CB1468" w:rsidRPr="00625205" w:rsidRDefault="00CB1468" w:rsidP="00C346A5">
            <w:pPr>
              <w:rPr>
                <w:rFonts w:asciiTheme="majorHAnsi" w:eastAsiaTheme="majorEastAsia" w:hAnsiTheme="majorHAnsi" w:cstheme="majorBidi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4AC4D4E9" w14:textId="77777777" w:rsidR="00625205" w:rsidRDefault="00625205" w:rsidP="64D13628">
      <w:pPr>
        <w:rPr>
          <w:rFonts w:ascii="ArialMT" w:hAnsi="ArialMT" w:cs="ArialMT"/>
          <w:color w:val="000000" w:themeColor="text1"/>
          <w:sz w:val="16"/>
          <w:szCs w:val="16"/>
          <w:lang w:val="en-GB"/>
        </w:rPr>
      </w:pPr>
    </w:p>
    <w:p w14:paraId="2461A7F4" w14:textId="65E042E1" w:rsidR="7A8FEE88" w:rsidRDefault="7A8FEE88" w:rsidP="7A8FEE88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C28D033" w14:textId="77777777" w:rsidR="00625205" w:rsidRPr="00625205" w:rsidRDefault="00625205" w:rsidP="00625205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USEFUL TIPS AND RESOURCES – Writing a Bibliography</w:t>
      </w: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44C82166" w14:textId="77777777" w:rsidR="00625205" w:rsidRPr="00625205" w:rsidRDefault="00625205" w:rsidP="1731A7B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731A7B9">
        <w:rPr>
          <w:rFonts w:ascii="Calibri" w:eastAsia="Calibri" w:hAnsi="Calibri" w:cs="Calibri"/>
          <w:color w:val="000000" w:themeColor="text1"/>
          <w:sz w:val="22"/>
          <w:szCs w:val="22"/>
        </w:rPr>
        <w:t>A bibliography</w:t>
      </w:r>
      <w:r w:rsidRPr="1731A7B9">
        <w:rPr>
          <w:rFonts w:ascii="Calibri" w:eastAsia="Calibri" w:hAnsi="Calibri" w:cs="Calibri"/>
          <w:color w:val="E61900"/>
          <w:sz w:val="22"/>
          <w:szCs w:val="22"/>
        </w:rPr>
        <w:t xml:space="preserve"> </w:t>
      </w:r>
      <w:r w:rsidRPr="1731A7B9">
        <w:rPr>
          <w:rFonts w:ascii="Calibri" w:eastAsia="Calibri" w:hAnsi="Calibri" w:cs="Calibri"/>
          <w:color w:val="000000" w:themeColor="text1"/>
          <w:sz w:val="22"/>
          <w:szCs w:val="22"/>
        </w:rPr>
        <w:t>is an important means of acknowledging the sources of your information. It is important that you follow the established rules below regarding what to include in a bibliography and its correct layout. </w:t>
      </w:r>
    </w:p>
    <w:p w14:paraId="4CB61D0C" w14:textId="77777777" w:rsidR="00625205" w:rsidRPr="00625205" w:rsidRDefault="00625205" w:rsidP="00625205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01852AC8" w14:textId="77777777" w:rsidR="00625205" w:rsidRPr="00625205" w:rsidRDefault="00625205" w:rsidP="0062520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General guidelines and information:</w:t>
      </w: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6CC6F0D4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keep a record of the sources you use as you go </w:t>
      </w:r>
    </w:p>
    <w:p w14:paraId="2711DB5F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add your bibliography on a separately at end of your work with the heading </w:t>
      </w:r>
      <w:r w:rsidRPr="0062520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Bibliography</w:t>
      </w: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</w:p>
    <w:p w14:paraId="73198F2B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arrange items in alphabetical order according to author, or title when there is no author </w:t>
      </w:r>
    </w:p>
    <w:p w14:paraId="369665A6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use italics for the main title </w:t>
      </w:r>
    </w:p>
    <w:p w14:paraId="42C662E7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take note of correct punctuation, as shown in examples </w:t>
      </w:r>
    </w:p>
    <w:p w14:paraId="4FCD0A57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Include the date on which you viewed website pages and add the URL. </w:t>
      </w:r>
    </w:p>
    <w:p w14:paraId="08127DF5" w14:textId="77777777" w:rsidR="00625205" w:rsidRPr="00625205" w:rsidRDefault="00625205" w:rsidP="00625205">
      <w:pPr>
        <w:pStyle w:val="ListParagraph"/>
        <w:numPr>
          <w:ilvl w:val="0"/>
          <w:numId w:val="19"/>
        </w:numPr>
        <w:spacing w:after="200" w:line="276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p. stands for </w:t>
      </w:r>
      <w:proofErr w:type="gramStart"/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>page;</w:t>
      </w:r>
      <w:proofErr w:type="gramEnd"/>
      <w:r w:rsidRPr="0062520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pp. for pages. 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25205" w:rsidRPr="00625205" w14:paraId="0F712052" w14:textId="77777777" w:rsidTr="1731A7B9">
        <w:trPr>
          <w:trHeight w:val="405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6C505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Examples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25205" w:rsidRPr="00625205" w14:paraId="4E0B14E7" w14:textId="77777777" w:rsidTr="1731A7B9">
        <w:trPr>
          <w:trHeight w:val="692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1928E" w14:textId="77777777" w:rsidR="00625205" w:rsidRPr="00625205" w:rsidRDefault="00625205" w:rsidP="1731A7B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1731A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Books</w:t>
            </w:r>
            <w:r w:rsidRPr="1731A7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proofErr w:type="gramEnd"/>
            <w:r w:rsidRPr="1731A7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Text Wrapping Break]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 xml:space="preserve">Edwards, Paul. </w:t>
            </w:r>
            <w:proofErr w:type="gramStart"/>
            <w:r w:rsidRPr="1731A7B9">
              <w:rPr>
                <w:rFonts w:ascii="Calibri" w:eastAsia="Calibri" w:hAnsi="Calibri" w:cs="Calibri"/>
                <w:sz w:val="20"/>
                <w:szCs w:val="20"/>
              </w:rPr>
              <w:t>2006,  </w:t>
            </w:r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7</w:t>
            </w:r>
            <w:proofErr w:type="gramEnd"/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Keys to Successful Study.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>  ACER, Hawthorn. </w:t>
            </w:r>
          </w:p>
          <w:p w14:paraId="2B8FFDDF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sz w:val="20"/>
                <w:szCs w:val="20"/>
              </w:rPr>
              <w:t>Marsden, J.B. 2003, </w:t>
            </w:r>
            <w:r w:rsidRPr="0062520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Everything I know about writing.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Allen and Unwin, Port Melbourne. </w:t>
            </w:r>
          </w:p>
        </w:tc>
      </w:tr>
      <w:tr w:rsidR="00625205" w:rsidRPr="00625205" w14:paraId="66F639BE" w14:textId="77777777" w:rsidTr="1731A7B9">
        <w:trPr>
          <w:trHeight w:val="689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DB7F0" w14:textId="77777777" w:rsidR="00625205" w:rsidRPr="00625205" w:rsidRDefault="00625205" w:rsidP="1731A7B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731A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Books with more than one </w:t>
            </w:r>
            <w:proofErr w:type="gramStart"/>
            <w:r w:rsidRPr="1731A7B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author</w:t>
            </w:r>
            <w:r w:rsidRPr="1731A7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proofErr w:type="gramEnd"/>
            <w:r w:rsidRPr="1731A7B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Text Wrapping Break]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>Cameron, K., Lawless, J., and Young, C. 2000, </w:t>
            </w:r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Investigating Australia's 20th Century History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>. Nelson, Southbank. </w:t>
            </w:r>
          </w:p>
        </w:tc>
      </w:tr>
      <w:tr w:rsidR="00625205" w:rsidRPr="00625205" w14:paraId="1D6ABE44" w14:textId="77777777" w:rsidTr="1731A7B9">
        <w:trPr>
          <w:trHeight w:val="698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1219C6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Encyclopedia (online)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44737C0C" w14:textId="77777777" w:rsidR="00625205" w:rsidRPr="00625205" w:rsidRDefault="00625205" w:rsidP="1731A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‘Literature for Children,</w:t>
            </w:r>
            <w:proofErr w:type="gramStart"/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' 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> World</w:t>
            </w:r>
            <w:proofErr w:type="gramEnd"/>
            <w:r w:rsidRPr="1731A7B9">
              <w:rPr>
                <w:rFonts w:ascii="Calibri" w:eastAsia="Calibri" w:hAnsi="Calibri" w:cs="Calibri"/>
                <w:sz w:val="20"/>
                <w:szCs w:val="20"/>
              </w:rPr>
              <w:t xml:space="preserve"> Book Online. viewed 4 June 2010, </w:t>
            </w:r>
            <w:hyperlink r:id="rId10">
              <w:r w:rsidRPr="1731A7B9">
                <w:rPr>
                  <w:rStyle w:val="Hyperlink"/>
                  <w:rFonts w:ascii="Calibri" w:eastAsia="Calibri" w:hAnsi="Calibri" w:cs="Calibri"/>
                  <w:b/>
                  <w:bCs/>
                  <w:sz w:val="20"/>
                  <w:szCs w:val="20"/>
                </w:rPr>
                <w:t>http://www.worldbookonline.com</w:t>
              </w:r>
            </w:hyperlink>
            <w:r w:rsidRPr="1731A7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5205" w:rsidRPr="00625205" w14:paraId="1B81FF3F" w14:textId="77777777" w:rsidTr="1731A7B9">
        <w:trPr>
          <w:trHeight w:val="945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11EB61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Website (with author)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17FB651" w14:textId="77777777" w:rsidR="00625205" w:rsidRPr="00625205" w:rsidRDefault="00625205" w:rsidP="1731A7B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1731A7B9">
              <w:rPr>
                <w:rFonts w:ascii="Calibri" w:eastAsia="Calibri" w:hAnsi="Calibri" w:cs="Calibri"/>
                <w:sz w:val="20"/>
                <w:szCs w:val="20"/>
              </w:rPr>
              <w:t>Credaro</w:t>
            </w:r>
            <w:proofErr w:type="spellEnd"/>
            <w:r w:rsidRPr="1731A7B9">
              <w:rPr>
                <w:rFonts w:ascii="Calibri" w:eastAsia="Calibri" w:hAnsi="Calibri" w:cs="Calibri"/>
                <w:sz w:val="20"/>
                <w:szCs w:val="20"/>
              </w:rPr>
              <w:t>, Alex. </w:t>
            </w:r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Constructing Bibliographies.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 xml:space="preserve"> viewed June 14, 2010, </w:t>
            </w:r>
            <w:hyperlink r:id="rId11">
              <w:r w:rsidRPr="1731A7B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http://www.geocities.com/koalakid_1999/loyola/biblio.html</w:t>
              </w:r>
            </w:hyperlink>
            <w:r w:rsidRPr="1731A7B9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</w:tr>
      <w:tr w:rsidR="00625205" w:rsidRPr="00625205" w14:paraId="5E4CF447" w14:textId="77777777" w:rsidTr="1731A7B9">
        <w:trPr>
          <w:trHeight w:val="675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9C1BE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Website (no author)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0DFA81A9" w14:textId="77777777" w:rsidR="00625205" w:rsidRPr="00625205" w:rsidRDefault="00625205" w:rsidP="1731A7B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1731A7B9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‘Origins of society: fact and myth',</w:t>
            </w:r>
            <w:r w:rsidRPr="1731A7B9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proofErr w:type="spellStart"/>
            <w:r w:rsidRPr="1731A7B9">
              <w:rPr>
                <w:rFonts w:ascii="Calibri" w:eastAsia="Calibri" w:hAnsi="Calibri" w:cs="Calibri"/>
                <w:sz w:val="20"/>
                <w:szCs w:val="20"/>
              </w:rPr>
              <w:t>Skwirk</w:t>
            </w:r>
            <w:proofErr w:type="spellEnd"/>
            <w:r w:rsidRPr="1731A7B9">
              <w:rPr>
                <w:rFonts w:ascii="Calibri" w:eastAsia="Calibri" w:hAnsi="Calibri" w:cs="Calibri"/>
                <w:sz w:val="20"/>
                <w:szCs w:val="20"/>
              </w:rPr>
              <w:t xml:space="preserve">. viewed 6 </w:t>
            </w:r>
            <w:proofErr w:type="gramStart"/>
            <w:r w:rsidRPr="1731A7B9">
              <w:rPr>
                <w:rFonts w:ascii="Calibri" w:eastAsia="Calibri" w:hAnsi="Calibri" w:cs="Calibri"/>
                <w:sz w:val="20"/>
                <w:szCs w:val="20"/>
              </w:rPr>
              <w:t>June,</w:t>
            </w:r>
            <w:proofErr w:type="gramEnd"/>
            <w:r w:rsidRPr="1731A7B9">
              <w:rPr>
                <w:rFonts w:ascii="Calibri" w:eastAsia="Calibri" w:hAnsi="Calibri" w:cs="Calibri"/>
                <w:sz w:val="20"/>
                <w:szCs w:val="20"/>
              </w:rPr>
              <w:t xml:space="preserve"> 2010, </w:t>
            </w:r>
            <w:hyperlink r:id="rId12">
              <w:r w:rsidRPr="1731A7B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http://www.skwirk.com</w:t>
              </w:r>
            </w:hyperlink>
            <w:r w:rsidRPr="1731A7B9">
              <w:rPr>
                <w:rFonts w:ascii="Calibri" w:eastAsia="Calibri" w:hAnsi="Calibri" w:cs="Calibri"/>
                <w:sz w:val="20"/>
                <w:szCs w:val="20"/>
              </w:rPr>
              <w:t>. </w:t>
            </w:r>
          </w:p>
        </w:tc>
      </w:tr>
      <w:tr w:rsidR="00625205" w:rsidRPr="00625205" w14:paraId="0BC14E92" w14:textId="77777777" w:rsidTr="1731A7B9">
        <w:trPr>
          <w:trHeight w:val="975"/>
        </w:trPr>
        <w:tc>
          <w:tcPr>
            <w:tcW w:w="93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44375C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Journal and newspaper articles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90CB005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sz w:val="20"/>
                <w:szCs w:val="20"/>
              </w:rPr>
              <w:t>Kluger, J. 2008, ‘</w:t>
            </w:r>
            <w:r w:rsidRPr="0062520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The battle to save your memory'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, Time Magazine. 12 June, pp. 52-57. </w:t>
            </w:r>
          </w:p>
          <w:p w14:paraId="56C9835C" w14:textId="77777777" w:rsidR="00625205" w:rsidRPr="00625205" w:rsidRDefault="00625205" w:rsidP="00C346A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25205">
              <w:rPr>
                <w:rFonts w:ascii="Calibri" w:eastAsia="Calibri" w:hAnsi="Calibri" w:cs="Calibri"/>
                <w:sz w:val="20"/>
                <w:szCs w:val="20"/>
              </w:rPr>
              <w:t>Oaten, C. 2008, ‘</w:t>
            </w:r>
            <w:r w:rsidRPr="0062520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Open your house to the sun'</w:t>
            </w:r>
            <w:r w:rsidRPr="00625205">
              <w:rPr>
                <w:rFonts w:ascii="Calibri" w:eastAsia="Calibri" w:hAnsi="Calibri" w:cs="Calibri"/>
                <w:sz w:val="20"/>
                <w:szCs w:val="20"/>
              </w:rPr>
              <w:t>, The Sydney Morning Herald. 6 September, p. 3 </w:t>
            </w:r>
          </w:p>
        </w:tc>
      </w:tr>
    </w:tbl>
    <w:p w14:paraId="11EFEAF8" w14:textId="77777777" w:rsidR="00625205" w:rsidRPr="00625205" w:rsidRDefault="00625205" w:rsidP="00625205">
      <w:pPr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3C15DAD9" w14:textId="77777777" w:rsidR="00625205" w:rsidRDefault="00625205" w:rsidP="00625205">
      <w:pPr>
        <w:rPr>
          <w:rFonts w:ascii="Calibri" w:eastAsia="Calibri" w:hAnsi="Calibri" w:cs="Calibri"/>
        </w:rPr>
      </w:pPr>
    </w:p>
    <w:p w14:paraId="2D799DDC" w14:textId="77777777" w:rsidR="49486A6C" w:rsidRDefault="49486A6C" w:rsidP="49486A6C">
      <w:pPr>
        <w:rPr>
          <w:rFonts w:ascii="Calibri" w:eastAsia="Calibri" w:hAnsi="Calibri" w:cs="Calibri"/>
        </w:rPr>
      </w:pPr>
    </w:p>
    <w:p w14:paraId="3E493073" w14:textId="5EB8533B" w:rsidR="00625205" w:rsidRDefault="00625205" w:rsidP="7A8FEE88">
      <w:pPr>
        <w:rPr>
          <w:rFonts w:ascii="Calibri" w:eastAsia="Calibri" w:hAnsi="Calibri" w:cs="Calibri"/>
        </w:rPr>
      </w:pPr>
    </w:p>
    <w:p w14:paraId="5715F739" w14:textId="05BDC9EA" w:rsidR="00625205" w:rsidRDefault="00625205" w:rsidP="7A8FEE88">
      <w:pPr>
        <w:rPr>
          <w:rFonts w:ascii="Calibri" w:eastAsia="Calibri" w:hAnsi="Calibri" w:cs="Calibri"/>
        </w:rPr>
      </w:pPr>
    </w:p>
    <w:p w14:paraId="4F9F302F" w14:textId="1FE459D9" w:rsidR="00625205" w:rsidRDefault="00625205" w:rsidP="7A8FEE88">
      <w:pPr>
        <w:rPr>
          <w:rFonts w:ascii="Calibri" w:eastAsia="Calibri" w:hAnsi="Calibri" w:cs="Calibri"/>
        </w:rPr>
      </w:pPr>
    </w:p>
    <w:p w14:paraId="4FD1420C" w14:textId="598EC8F5" w:rsidR="00625205" w:rsidRDefault="00625205" w:rsidP="7A8FEE88">
      <w:pPr>
        <w:rPr>
          <w:rFonts w:ascii="Calibri" w:eastAsia="Calibri" w:hAnsi="Calibri" w:cs="Calibri"/>
        </w:rPr>
      </w:pPr>
    </w:p>
    <w:p w14:paraId="4DDD02BE" w14:textId="6D2FB779" w:rsidR="00625205" w:rsidRDefault="00625205" w:rsidP="7A8FEE88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5"/>
        <w:gridCol w:w="1110"/>
        <w:gridCol w:w="1095"/>
      </w:tblGrid>
      <w:tr w:rsidR="7A8FEE88" w14:paraId="56519B77" w14:textId="77777777" w:rsidTr="7A8FEE88">
        <w:trPr>
          <w:trHeight w:val="315"/>
        </w:trPr>
        <w:tc>
          <w:tcPr>
            <w:tcW w:w="93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5362BD" w14:textId="2ECCE8E9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ASSESSMENT MARKING CRITERIA – Part A: Media File</w:t>
            </w:r>
          </w:p>
        </w:tc>
      </w:tr>
      <w:tr w:rsidR="7A8FEE88" w14:paraId="75B977CE" w14:textId="77777777" w:rsidTr="7A8FEE88">
        <w:trPr>
          <w:trHeight w:val="630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25164" w14:textId="4C3827C1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H9.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Communicates legal information using well-structured and logical arguments</w:t>
            </w:r>
          </w:p>
          <w:p w14:paraId="19B6169F" w14:textId="780B432A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5796CA" w14:textId="64514303" w:rsidR="7A8FEE88" w:rsidRDefault="7A8FEE88" w:rsidP="7A8FEE88">
            <w:pP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7A8FEE88">
              <w:rPr>
                <w:rFonts w:ascii="Cambria" w:eastAsia="Cambria" w:hAnsi="Cambria" w:cs="Cambria"/>
                <w:b/>
                <w:bCs/>
                <w:color w:val="000000" w:themeColor="text1"/>
              </w:rPr>
              <w:t>Mark</w:t>
            </w:r>
            <w:r w:rsidRPr="7A8FEE88">
              <w:rPr>
                <w:rFonts w:ascii="Cambria" w:eastAsia="Cambria" w:hAnsi="Cambria" w:cs="Cambria"/>
                <w:color w:val="000000" w:themeColor="text1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B090D3" w14:textId="4F3D529C" w:rsidR="7A8FEE88" w:rsidRDefault="7A8FEE88" w:rsidP="7A8FEE88">
            <w:pP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7A8FEE88">
              <w:rPr>
                <w:rFonts w:ascii="Cambria" w:eastAsia="Cambria" w:hAnsi="Cambria" w:cs="Cambria"/>
                <w:b/>
                <w:bCs/>
                <w:color w:val="000000" w:themeColor="text1"/>
              </w:rPr>
              <w:t>Grade</w:t>
            </w:r>
            <w:r w:rsidRPr="7A8FEE88">
              <w:rPr>
                <w:rFonts w:ascii="Cambria" w:eastAsia="Cambria" w:hAnsi="Cambria" w:cs="Cambria"/>
                <w:color w:val="000000" w:themeColor="text1"/>
              </w:rPr>
              <w:t> </w:t>
            </w:r>
          </w:p>
        </w:tc>
      </w:tr>
      <w:tr w:rsidR="7A8FEE88" w14:paraId="2C69D01F" w14:textId="77777777" w:rsidTr="7A8FEE88">
        <w:trPr>
          <w:trHeight w:val="1755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902459" w14:textId="5C04C30E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The student has selected two highly relevant and recent media articles about cases heard in the NSW courts. Student has used the provided scaffold to complete a sophisticated case summary for each article. Each case summary provides a brief and concise summary of the case, the outcomes, and identifies the legal arguments of each case. The case summary is logical, succinct, and well-structured.</w:t>
            </w:r>
          </w:p>
          <w:p w14:paraId="7ABEFF10" w14:textId="099917C3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1302AA" w14:textId="02E21FB4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9-10 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10417" w14:textId="79784F88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 </w:t>
            </w:r>
          </w:p>
        </w:tc>
      </w:tr>
      <w:tr w:rsidR="7A8FEE88" w14:paraId="39248CC2" w14:textId="77777777" w:rsidTr="7A8FEE88">
        <w:trPr>
          <w:trHeight w:val="1680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184BC5" w14:textId="178B0E27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selected two relevant and recent media articles about cases heard in the NSW courts. Student has used the provided scaffold to complete an in-depth case summary for each article. Each case summary provides </w:t>
            </w:r>
            <w:proofErr w:type="gramStart"/>
            <w:r w:rsidRPr="7A8FEE88">
              <w:rPr>
                <w:rFonts w:ascii="Calibri" w:eastAsia="Calibri" w:hAnsi="Calibri" w:cs="Calibri"/>
                <w:color w:val="000000" w:themeColor="text1"/>
              </w:rPr>
              <w:t>a brief summary</w:t>
            </w:r>
            <w:proofErr w:type="gramEnd"/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case, the outcomes, and identifies the legal arguments of each case. The case summary is logical and well-structured.</w:t>
            </w:r>
          </w:p>
          <w:p w14:paraId="5D8C9FEA" w14:textId="03247E45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CE4A0" w14:textId="330B9257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7-8 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0448C9" w14:textId="1B136147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 </w:t>
            </w:r>
          </w:p>
        </w:tc>
      </w:tr>
      <w:tr w:rsidR="7A8FEE88" w14:paraId="7D0470D0" w14:textId="77777777" w:rsidTr="7A8FEE88">
        <w:trPr>
          <w:trHeight w:val="1380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40ABF7" w14:textId="4D19FD25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selected two recent media articles about cases heard in the NSW courts. Student has used the provided scaffold to complete a sound case summary for each article. Each case summary provides </w:t>
            </w:r>
            <w:proofErr w:type="gramStart"/>
            <w:r w:rsidRPr="7A8FEE88">
              <w:rPr>
                <w:rFonts w:ascii="Calibri" w:eastAsia="Calibri" w:hAnsi="Calibri" w:cs="Calibri"/>
                <w:color w:val="000000" w:themeColor="text1"/>
              </w:rPr>
              <w:t>a brief summary</w:t>
            </w:r>
            <w:proofErr w:type="gramEnd"/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case, the outcomes, and identifies the legal arguments of each case. The case summary is detailed and well-structured.</w:t>
            </w:r>
          </w:p>
          <w:p w14:paraId="0D9746E1" w14:textId="4D0B328C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207B6E" w14:textId="616B9EBD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5-6 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ADE9D4" w14:textId="06560B99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 </w:t>
            </w:r>
          </w:p>
        </w:tc>
      </w:tr>
      <w:tr w:rsidR="7A8FEE88" w14:paraId="2616D6C5" w14:textId="77777777" w:rsidTr="7A8FEE88">
        <w:trPr>
          <w:trHeight w:val="1380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5EFC7" w14:textId="522239B3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Student has selected two media articles about cases heard in the courts. Student has used the provided a case summary for each article. Each case summary may/may not include </w:t>
            </w:r>
            <w:proofErr w:type="gramStart"/>
            <w:r w:rsidRPr="7A8FEE88">
              <w:rPr>
                <w:rFonts w:ascii="Calibri" w:eastAsia="Calibri" w:hAnsi="Calibri" w:cs="Calibri"/>
                <w:color w:val="000000" w:themeColor="text1"/>
              </w:rPr>
              <w:t>a brief summary</w:t>
            </w:r>
            <w:proofErr w:type="gramEnd"/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case, the outcomes, and identifies the legal arguments of each case. The case summary may be lacking detail and/or relevant structure.</w:t>
            </w:r>
          </w:p>
          <w:p w14:paraId="177C0728" w14:textId="3985FBEB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3821E" w14:textId="3E91F1FC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3-4 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FCF2A" w14:textId="5D693807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 </w:t>
            </w:r>
          </w:p>
        </w:tc>
      </w:tr>
      <w:tr w:rsidR="7A8FEE88" w14:paraId="44DE1A40" w14:textId="77777777" w:rsidTr="7A8FEE88">
        <w:trPr>
          <w:trHeight w:val="1095"/>
        </w:trPr>
        <w:tc>
          <w:tcPr>
            <w:tcW w:w="7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D1986" w14:textId="1610BBBE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>Student has provided 1-2 case summaries, which may not be relevant to the requirements of the task. Student has provided a limited summary of each case, the outcomes, and may/may not identify legal arguments in the response. The case summary lacks appropriate detail and structure.</w:t>
            </w:r>
          </w:p>
          <w:p w14:paraId="0ABBA80A" w14:textId="0C6FEE2A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78B5D2" w14:textId="537039E7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1-2 </w:t>
            </w:r>
          </w:p>
        </w:tc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48BAB2" w14:textId="6E634B1A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 </w:t>
            </w:r>
          </w:p>
        </w:tc>
      </w:tr>
    </w:tbl>
    <w:p w14:paraId="47FFB98E" w14:textId="53FD966D" w:rsidR="00625205" w:rsidRDefault="00625205" w:rsidP="7A8FEE88">
      <w:pPr>
        <w:rPr>
          <w:rFonts w:ascii="Calibri" w:eastAsia="Calibri" w:hAnsi="Calibri" w:cs="Calibri"/>
        </w:rPr>
      </w:pPr>
    </w:p>
    <w:p w14:paraId="17F0A617" w14:textId="3497C705" w:rsidR="00625205" w:rsidRDefault="00625205" w:rsidP="00625205">
      <w:r>
        <w:br w:type="page"/>
      </w:r>
    </w:p>
    <w:p w14:paraId="06A1A080" w14:textId="37F6DCA2" w:rsidR="00625205" w:rsidRDefault="00625205" w:rsidP="7A8FEE88">
      <w:pPr>
        <w:rPr>
          <w:rFonts w:ascii="Calibri" w:eastAsia="Calibri" w:hAnsi="Calibri" w:cs="Calibri"/>
        </w:rPr>
      </w:pPr>
    </w:p>
    <w:p w14:paraId="11C237A0" w14:textId="4C8EE502" w:rsidR="00625205" w:rsidRDefault="00625205" w:rsidP="7A8FEE8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140"/>
        <w:gridCol w:w="930"/>
      </w:tblGrid>
      <w:tr w:rsidR="7A8FEE88" w14:paraId="7D588DD6" w14:textId="77777777" w:rsidTr="7A8FEE88">
        <w:trPr>
          <w:trHeight w:val="315"/>
        </w:trPr>
        <w:tc>
          <w:tcPr>
            <w:tcW w:w="93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07C763" w14:textId="3F81035C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ASSESSMENT MARKING CRITERIA – Part B: Extended Response</w:t>
            </w: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</w:tr>
      <w:tr w:rsidR="7A8FEE88" w14:paraId="605356A3" w14:textId="77777777" w:rsidTr="7A8FEE88">
        <w:trPr>
          <w:trHeight w:val="810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3823D0" w14:textId="14E91F02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H7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Evaluates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the effectiveness of the law in achieving justice </w:t>
            </w:r>
          </w:p>
          <w:p w14:paraId="36D5AB30" w14:textId="565D2D89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H9.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Communicates legal information using well-structured and logical arguments</w:t>
            </w:r>
          </w:p>
          <w:p w14:paraId="2FFCD202" w14:textId="76BA808C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FF61A" w14:textId="220B439C" w:rsidR="7A8FEE88" w:rsidRDefault="7A8FEE88" w:rsidP="7A8FEE88">
            <w:pP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7A8FEE88">
              <w:rPr>
                <w:rFonts w:ascii="Cambria" w:eastAsia="Cambria" w:hAnsi="Cambria" w:cs="Cambria"/>
                <w:b/>
                <w:bCs/>
                <w:color w:val="000000" w:themeColor="text1"/>
              </w:rPr>
              <w:t>Mark</w:t>
            </w:r>
            <w:r w:rsidRPr="7A8FEE88">
              <w:rPr>
                <w:rFonts w:ascii="Cambria" w:eastAsia="Cambria" w:hAnsi="Cambria" w:cs="Cambria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88975" w14:textId="6E52B698" w:rsidR="7A8FEE88" w:rsidRDefault="7A8FEE88" w:rsidP="7A8FEE88">
            <w:pPr>
              <w:jc w:val="center"/>
              <w:rPr>
                <w:rFonts w:ascii="Cambria" w:eastAsia="Cambria" w:hAnsi="Cambria" w:cs="Cambria"/>
                <w:color w:val="000000" w:themeColor="text1"/>
              </w:rPr>
            </w:pPr>
            <w:r w:rsidRPr="7A8FEE88">
              <w:rPr>
                <w:rFonts w:ascii="Cambria" w:eastAsia="Cambria" w:hAnsi="Cambria" w:cs="Cambria"/>
                <w:b/>
                <w:bCs/>
                <w:color w:val="000000" w:themeColor="text1"/>
              </w:rPr>
              <w:t>Grade</w:t>
            </w:r>
            <w:r w:rsidRPr="7A8FEE88">
              <w:rPr>
                <w:rFonts w:ascii="Cambria" w:eastAsia="Cambria" w:hAnsi="Cambria" w:cs="Cambria"/>
                <w:color w:val="000000" w:themeColor="text1"/>
              </w:rPr>
              <w:t> </w:t>
            </w:r>
          </w:p>
        </w:tc>
      </w:tr>
      <w:tr w:rsidR="7A8FEE88" w14:paraId="6E3594E6" w14:textId="77777777" w:rsidTr="7A8FEE88">
        <w:trPr>
          <w:trHeight w:val="1755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F3CB6" w14:textId="23545BD4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demonstrated an extensive understanding of the criminal justice system.  Student has provided a sophisticated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evaluation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extent to which the law can </w:t>
            </w:r>
            <w:r w:rsidR="71BC4226" w:rsidRPr="7A8FEE88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balance the rights of victims, offenders and society, 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>based on selected criteria. The student has produced a sustained, logical and cohesive response, by integrating highly relevant examples, including selected articles from Part A.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A2F6C8" w14:textId="52770AE8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13-15 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C3EB2" w14:textId="147ABBFC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 </w:t>
            </w:r>
          </w:p>
        </w:tc>
      </w:tr>
      <w:tr w:rsidR="7A8FEE88" w14:paraId="14FEB836" w14:textId="77777777" w:rsidTr="7A8FEE88">
        <w:trPr>
          <w:trHeight w:val="1680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674F77" w14:textId="23C4BCD1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demonstrated an in-depth understanding of the criminal justice system.  Student has provided a thorough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evaluation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extent to which the law </w:t>
            </w:r>
            <w:r w:rsidR="32CFAC15" w:rsidRPr="7A8FEE88">
              <w:rPr>
                <w:rFonts w:ascii="Calibri" w:eastAsia="Calibri" w:hAnsi="Calibri" w:cs="Calibri"/>
                <w:color w:val="000000" w:themeColor="text1"/>
              </w:rPr>
              <w:t>can balance the rights of victims, offenders and society, based on selected criteria.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The student has produced a logical and cohesive response, by integrating relevant examples, including selected articles from Part A.</w:t>
            </w:r>
          </w:p>
          <w:p w14:paraId="537FF1C8" w14:textId="37C481E5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647E9" w14:textId="7A6CF3B5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10-12 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0FF466" w14:textId="16D8AB17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 </w:t>
            </w:r>
          </w:p>
        </w:tc>
      </w:tr>
      <w:tr w:rsidR="7A8FEE88" w14:paraId="747A361D" w14:textId="77777777" w:rsidTr="7A8FEE88">
        <w:trPr>
          <w:trHeight w:val="1380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5DF307" w14:textId="05717A18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demonstrated a clear understanding of the criminal justice system.  The student has provided a sound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evaluation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of the extent to which the law can</w:t>
            </w:r>
            <w:r w:rsidR="1A3F07DA" w:rsidRPr="7A8FEE88">
              <w:rPr>
                <w:rFonts w:ascii="Calibri" w:eastAsia="Calibri" w:hAnsi="Calibri" w:cs="Calibri"/>
                <w:color w:val="000000" w:themeColor="text1"/>
              </w:rPr>
              <w:t xml:space="preserve"> balance the rights of victims, offenders and society, based on selected criteria. 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>Student has integrated relevant examples, including selected articles from Part A into the response.</w:t>
            </w:r>
          </w:p>
          <w:p w14:paraId="37B1FA35" w14:textId="1A69D468" w:rsidR="7A8FEE88" w:rsidRDefault="7A8FEE88" w:rsidP="7A8FEE88">
            <w:pPr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626CE" w14:textId="7CC193F5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7-9 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26D669" w14:textId="299EF1C1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 </w:t>
            </w:r>
          </w:p>
        </w:tc>
      </w:tr>
      <w:tr w:rsidR="7A8FEE88" w14:paraId="23885F86" w14:textId="77777777" w:rsidTr="7A8FEE88">
        <w:trPr>
          <w:trHeight w:val="1380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2D9017" w14:textId="56E4A5A3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demonstrated some understanding of the criminal justice system.  The student has attempted to </w:t>
            </w:r>
            <w:r w:rsidRPr="7A8FEE8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evaluate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the extent to which the law can </w:t>
            </w:r>
            <w:r w:rsidR="281B2CF6" w:rsidRPr="7A8FEE88">
              <w:rPr>
                <w:rFonts w:ascii="Calibri" w:eastAsia="Calibri" w:hAnsi="Calibri" w:cs="Calibri"/>
                <w:color w:val="000000" w:themeColor="text1"/>
              </w:rPr>
              <w:t>balance the rights of victims, offenders and society,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 which may/may not be based on criteria. The student has included examples, which may/may not include any from Part A into the response.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D916D" w14:textId="3DA0CA2D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4-6 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802B5" w14:textId="7CF17BAE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D </w:t>
            </w:r>
          </w:p>
        </w:tc>
      </w:tr>
      <w:tr w:rsidR="7A8FEE88" w14:paraId="6213956B" w14:textId="77777777" w:rsidTr="7A8FEE88">
        <w:trPr>
          <w:trHeight w:val="1095"/>
        </w:trPr>
        <w:tc>
          <w:tcPr>
            <w:tcW w:w="7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A61872" w14:textId="4D80DB05" w:rsidR="7A8FEE88" w:rsidRDefault="7A8FEE88" w:rsidP="7A8FEE8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</w:rPr>
              <w:t xml:space="preserve">The student has demonstrated a limited understanding of the criminal justice system.  The student has provided some description of the extent to which the law </w:t>
            </w:r>
            <w:r w:rsidR="0392DCCA" w:rsidRPr="7A8FEE88">
              <w:rPr>
                <w:rFonts w:ascii="Calibri" w:eastAsia="Calibri" w:hAnsi="Calibri" w:cs="Calibri"/>
                <w:color w:val="000000" w:themeColor="text1"/>
              </w:rPr>
              <w:t xml:space="preserve">can balance the rights of victims, offenders and/or society. </w:t>
            </w:r>
            <w:r w:rsidRPr="7A8FEE88">
              <w:rPr>
                <w:rFonts w:ascii="Calibri" w:eastAsia="Calibri" w:hAnsi="Calibri" w:cs="Calibri"/>
                <w:color w:val="000000" w:themeColor="text1"/>
              </w:rPr>
              <w:t>Some examples provided in the response.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6396B" w14:textId="4A2701CB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1-3 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49F797" w14:textId="1D077754" w:rsidR="7A8FEE88" w:rsidRDefault="7A8FEE88" w:rsidP="7A8FEE8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A8FEE88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 </w:t>
            </w:r>
          </w:p>
        </w:tc>
      </w:tr>
    </w:tbl>
    <w:p w14:paraId="46FEDC8F" w14:textId="31699880" w:rsidR="00625205" w:rsidRDefault="00625205" w:rsidP="7A8FEE88">
      <w:pPr>
        <w:rPr>
          <w:rFonts w:ascii="Calibri" w:eastAsia="Calibri" w:hAnsi="Calibri" w:cs="Calibri"/>
        </w:rPr>
      </w:pPr>
      <w:bookmarkStart w:id="0" w:name="_heading=h.gjdgxs"/>
      <w:bookmarkEnd w:id="0"/>
    </w:p>
    <w:p w14:paraId="3A603E6E" w14:textId="77777777" w:rsidR="00625205" w:rsidRPr="00FF322F" w:rsidRDefault="543C5D4C" w:rsidP="7A8FEE88">
      <w:pPr>
        <w:rPr>
          <w:rFonts w:asciiTheme="majorHAnsi" w:hAnsiTheme="majorHAnsi" w:cstheme="majorBidi"/>
          <w:b/>
          <w:bCs/>
        </w:rPr>
      </w:pPr>
      <w:r w:rsidRPr="7A8FEE88">
        <w:rPr>
          <w:rFonts w:asciiTheme="majorHAnsi" w:hAnsiTheme="majorHAnsi" w:cstheme="majorBidi"/>
          <w:b/>
          <w:bCs/>
        </w:rPr>
        <w:t xml:space="preserve">FEEDBACK: </w:t>
      </w:r>
      <w:r w:rsidR="00625205">
        <w:tab/>
      </w:r>
      <w:r w:rsidR="00625205">
        <w:tab/>
      </w:r>
      <w:r w:rsidR="00625205">
        <w:tab/>
      </w:r>
      <w:r w:rsidR="00625205">
        <w:tab/>
      </w:r>
      <w:r w:rsidR="00625205">
        <w:tab/>
      </w:r>
      <w:r w:rsidR="00625205">
        <w:tab/>
      </w:r>
      <w:r w:rsidRPr="7A8FEE88">
        <w:rPr>
          <w:rFonts w:asciiTheme="majorHAnsi" w:hAnsiTheme="majorHAnsi" w:cstheme="majorBidi"/>
          <w:b/>
          <w:bCs/>
        </w:rPr>
        <w:t>MARK:</w:t>
      </w:r>
      <w:r w:rsidR="00625205">
        <w:tab/>
      </w:r>
      <w:r w:rsidR="00625205">
        <w:tab/>
      </w:r>
      <w:r w:rsidR="00625205">
        <w:tab/>
      </w:r>
      <w:r w:rsidR="00625205">
        <w:tab/>
      </w:r>
      <w:r w:rsidR="00625205">
        <w:tab/>
      </w:r>
      <w:r w:rsidRPr="7A8FEE88">
        <w:rPr>
          <w:rFonts w:asciiTheme="majorHAnsi" w:hAnsiTheme="majorHAnsi" w:cstheme="majorBidi"/>
          <w:b/>
          <w:bCs/>
        </w:rPr>
        <w:t>RANK:</w:t>
      </w:r>
    </w:p>
    <w:p w14:paraId="75EE00CE" w14:textId="7DA5B748" w:rsidR="7A8FEE88" w:rsidRDefault="7A8FEE88" w:rsidP="7A8FEE88">
      <w:pPr>
        <w:spacing w:line="276" w:lineRule="auto"/>
        <w:rPr>
          <w:rFonts w:asciiTheme="majorHAnsi" w:hAnsiTheme="majorHAnsi" w:cstheme="majorBidi"/>
          <w:b/>
          <w:bCs/>
        </w:rPr>
      </w:pP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single" w:sz="12" w:space="0" w:color="000000" w:themeColor="text1"/>
          <w:right w:val="none" w:sz="12" w:space="0" w:color="000000" w:themeColor="text1"/>
          <w:insideH w:val="singl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480"/>
      </w:tblGrid>
      <w:tr w:rsidR="7A8FEE88" w14:paraId="73E79C02" w14:textId="77777777" w:rsidTr="7A8FEE88">
        <w:trPr>
          <w:trHeight w:val="300"/>
        </w:trPr>
        <w:tc>
          <w:tcPr>
            <w:tcW w:w="9480" w:type="dxa"/>
          </w:tcPr>
          <w:p w14:paraId="0E5955D6" w14:textId="4EF2D388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7A8FEE88" w14:paraId="6ED2A37B" w14:textId="77777777" w:rsidTr="7A8FEE88">
        <w:trPr>
          <w:trHeight w:val="300"/>
        </w:trPr>
        <w:tc>
          <w:tcPr>
            <w:tcW w:w="9480" w:type="dxa"/>
          </w:tcPr>
          <w:p w14:paraId="3F4E1593" w14:textId="4895CB9E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7A8FEE88" w14:paraId="192A3409" w14:textId="77777777" w:rsidTr="7A8FEE88">
        <w:trPr>
          <w:trHeight w:val="300"/>
        </w:trPr>
        <w:tc>
          <w:tcPr>
            <w:tcW w:w="9480" w:type="dxa"/>
          </w:tcPr>
          <w:p w14:paraId="5593F35B" w14:textId="4895CB9E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7A8FEE88" w14:paraId="1678AFC3" w14:textId="77777777" w:rsidTr="7A8FEE88">
        <w:trPr>
          <w:trHeight w:val="300"/>
        </w:trPr>
        <w:tc>
          <w:tcPr>
            <w:tcW w:w="9480" w:type="dxa"/>
          </w:tcPr>
          <w:p w14:paraId="0D8571D1" w14:textId="4895CB9E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7A8FEE88" w14:paraId="601C76DE" w14:textId="77777777" w:rsidTr="7A8FEE88">
        <w:trPr>
          <w:trHeight w:val="300"/>
        </w:trPr>
        <w:tc>
          <w:tcPr>
            <w:tcW w:w="9480" w:type="dxa"/>
          </w:tcPr>
          <w:p w14:paraId="2C9ED4E9" w14:textId="4895CB9E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7A8FEE88" w14:paraId="04AE08E6" w14:textId="77777777" w:rsidTr="7A8FEE88">
        <w:trPr>
          <w:trHeight w:val="300"/>
        </w:trPr>
        <w:tc>
          <w:tcPr>
            <w:tcW w:w="9480" w:type="dxa"/>
          </w:tcPr>
          <w:p w14:paraId="117F8A61" w14:textId="4895CB9E" w:rsidR="7A8FEE88" w:rsidRDefault="7A8FEE88" w:rsidP="7A8FEE88">
            <w:pPr>
              <w:spacing w:line="276" w:lineRule="auto"/>
              <w:rPr>
                <w:rFonts w:asciiTheme="majorHAnsi" w:hAnsiTheme="majorHAnsi" w:cstheme="majorBidi"/>
                <w:b/>
                <w:bCs/>
              </w:rPr>
            </w:pPr>
          </w:p>
        </w:tc>
      </w:tr>
    </w:tbl>
    <w:p w14:paraId="7415E129" w14:textId="042B0555" w:rsidR="00625205" w:rsidRDefault="00625205" w:rsidP="64D13628">
      <w:pPr>
        <w:pStyle w:val="BasicParagraph"/>
        <w:spacing w:before="240" w:line="360" w:lineRule="auto"/>
        <w:sectPr w:rsidR="00625205" w:rsidSect="00DD7915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1440" w:bottom="720" w:left="1440" w:header="720" w:footer="720" w:gutter="0"/>
          <w:pgNumType w:start="1"/>
          <w:cols w:space="720"/>
          <w:titlePg/>
          <w:docGrid w:linePitch="326"/>
        </w:sectPr>
      </w:pPr>
    </w:p>
    <w:p w14:paraId="066BD49D" w14:textId="77777777" w:rsidR="00E5520C" w:rsidRDefault="00E5520C" w:rsidP="00625205">
      <w:pPr>
        <w:jc w:val="center"/>
        <w:rPr>
          <w:b/>
          <w:sz w:val="28"/>
          <w:szCs w:val="28"/>
        </w:rPr>
        <w:sectPr w:rsidR="00E5520C" w:rsidSect="00E5520C">
          <w:headerReference w:type="default" r:id="rId17"/>
          <w:footerReference w:type="default" r:id="rId18"/>
          <w:footerReference w:type="first" r:id="rId19"/>
          <w:pgSz w:w="15840" w:h="12240" w:orient="landscape"/>
          <w:pgMar w:top="1440" w:right="720" w:bottom="1440" w:left="720" w:header="720" w:footer="720" w:gutter="0"/>
          <w:pgNumType w:start="1"/>
          <w:cols w:space="720"/>
          <w:titlePg/>
          <w:docGrid w:linePitch="326"/>
        </w:sectPr>
      </w:pPr>
    </w:p>
    <w:p w14:paraId="5740BCC3" w14:textId="77777777" w:rsidR="00625205" w:rsidRPr="00284B36" w:rsidRDefault="00625205" w:rsidP="00284B36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sectPr w:rsidR="00625205" w:rsidRPr="00284B36" w:rsidSect="008E0C3E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F9B9" w14:textId="77777777" w:rsidR="00443EA4" w:rsidRDefault="00443EA4" w:rsidP="00825FCE">
      <w:r>
        <w:separator/>
      </w:r>
    </w:p>
  </w:endnote>
  <w:endnote w:type="continuationSeparator" w:id="0">
    <w:p w14:paraId="28422EE6" w14:textId="77777777" w:rsidR="00443EA4" w:rsidRDefault="00443EA4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FEE88" w14:paraId="2C737F63" w14:textId="77777777" w:rsidTr="7A8FEE88">
      <w:trPr>
        <w:trHeight w:val="300"/>
      </w:trPr>
      <w:tc>
        <w:tcPr>
          <w:tcW w:w="3120" w:type="dxa"/>
        </w:tcPr>
        <w:p w14:paraId="3E7D6022" w14:textId="1FC85E1C" w:rsidR="7A8FEE88" w:rsidRDefault="7A8FEE88" w:rsidP="7A8FEE88">
          <w:pPr>
            <w:pStyle w:val="Header"/>
            <w:ind w:left="-115"/>
          </w:pPr>
        </w:p>
      </w:tc>
      <w:tc>
        <w:tcPr>
          <w:tcW w:w="3120" w:type="dxa"/>
        </w:tcPr>
        <w:p w14:paraId="35D6A832" w14:textId="174F2E21" w:rsidR="7A8FEE88" w:rsidRDefault="7A8FEE88" w:rsidP="7A8FEE88">
          <w:pPr>
            <w:pStyle w:val="Header"/>
            <w:jc w:val="center"/>
          </w:pPr>
        </w:p>
      </w:tc>
      <w:tc>
        <w:tcPr>
          <w:tcW w:w="3120" w:type="dxa"/>
        </w:tcPr>
        <w:p w14:paraId="6A423713" w14:textId="1FAF7403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0BEC7226" w14:textId="7B3754EC" w:rsidR="7A8FEE88" w:rsidRDefault="7A8FEE88" w:rsidP="7A8FE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FEE88" w14:paraId="447EA8E8" w14:textId="77777777" w:rsidTr="7A8FEE88">
      <w:trPr>
        <w:trHeight w:val="300"/>
      </w:trPr>
      <w:tc>
        <w:tcPr>
          <w:tcW w:w="3120" w:type="dxa"/>
        </w:tcPr>
        <w:p w14:paraId="3038B77E" w14:textId="65C2E123" w:rsidR="7A8FEE88" w:rsidRDefault="7A8FEE88" w:rsidP="7A8FEE88">
          <w:pPr>
            <w:pStyle w:val="Header"/>
            <w:ind w:left="-115"/>
          </w:pPr>
        </w:p>
      </w:tc>
      <w:tc>
        <w:tcPr>
          <w:tcW w:w="3120" w:type="dxa"/>
        </w:tcPr>
        <w:p w14:paraId="1637EB77" w14:textId="15027997" w:rsidR="7A8FEE88" w:rsidRDefault="7A8FEE88" w:rsidP="7A8FEE88">
          <w:pPr>
            <w:pStyle w:val="Header"/>
            <w:jc w:val="center"/>
          </w:pPr>
        </w:p>
      </w:tc>
      <w:tc>
        <w:tcPr>
          <w:tcW w:w="3120" w:type="dxa"/>
        </w:tcPr>
        <w:p w14:paraId="4F5C8F53" w14:textId="58D44817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38A29294" w14:textId="1ED5AB18" w:rsidR="7A8FEE88" w:rsidRDefault="7A8FEE88" w:rsidP="7A8FE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A8FEE88" w14:paraId="201A8A22" w14:textId="77777777" w:rsidTr="7A8FEE88">
      <w:trPr>
        <w:trHeight w:val="300"/>
      </w:trPr>
      <w:tc>
        <w:tcPr>
          <w:tcW w:w="4800" w:type="dxa"/>
        </w:tcPr>
        <w:p w14:paraId="0F015BFB" w14:textId="0B6C4949" w:rsidR="7A8FEE88" w:rsidRDefault="7A8FEE88" w:rsidP="7A8FEE88">
          <w:pPr>
            <w:pStyle w:val="Header"/>
            <w:ind w:left="-115"/>
          </w:pPr>
        </w:p>
      </w:tc>
      <w:tc>
        <w:tcPr>
          <w:tcW w:w="4800" w:type="dxa"/>
        </w:tcPr>
        <w:p w14:paraId="5BFA3857" w14:textId="29FC3C14" w:rsidR="7A8FEE88" w:rsidRDefault="7A8FEE88" w:rsidP="7A8FEE88">
          <w:pPr>
            <w:pStyle w:val="Header"/>
            <w:jc w:val="center"/>
          </w:pPr>
        </w:p>
      </w:tc>
      <w:tc>
        <w:tcPr>
          <w:tcW w:w="4800" w:type="dxa"/>
        </w:tcPr>
        <w:p w14:paraId="7A771D85" w14:textId="6D72400C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7B7CC9E9" w14:textId="798B37C0" w:rsidR="7A8FEE88" w:rsidRDefault="7A8FEE88" w:rsidP="7A8FEE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A8FEE88" w14:paraId="6DC1084F" w14:textId="77777777" w:rsidTr="7A8FEE88">
      <w:trPr>
        <w:trHeight w:val="300"/>
      </w:trPr>
      <w:tc>
        <w:tcPr>
          <w:tcW w:w="4800" w:type="dxa"/>
        </w:tcPr>
        <w:p w14:paraId="1A8D9889" w14:textId="2E47C4B2" w:rsidR="7A8FEE88" w:rsidRDefault="7A8FEE88" w:rsidP="7A8FEE88">
          <w:pPr>
            <w:pStyle w:val="Header"/>
            <w:ind w:left="-115"/>
          </w:pPr>
        </w:p>
      </w:tc>
      <w:tc>
        <w:tcPr>
          <w:tcW w:w="4800" w:type="dxa"/>
        </w:tcPr>
        <w:p w14:paraId="5FD8B94D" w14:textId="0453391A" w:rsidR="7A8FEE88" w:rsidRDefault="7A8FEE88" w:rsidP="7A8FEE88">
          <w:pPr>
            <w:pStyle w:val="Header"/>
            <w:jc w:val="center"/>
          </w:pPr>
        </w:p>
      </w:tc>
      <w:tc>
        <w:tcPr>
          <w:tcW w:w="4800" w:type="dxa"/>
        </w:tcPr>
        <w:p w14:paraId="2AC7EA06" w14:textId="53EB9AAB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415D523C" w14:textId="273F31D5" w:rsidR="7A8FEE88" w:rsidRDefault="7A8FEE88" w:rsidP="7A8FEE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A8FEE88" w14:paraId="1393ECDD" w14:textId="77777777" w:rsidTr="7A8FEE88">
      <w:trPr>
        <w:trHeight w:val="300"/>
      </w:trPr>
      <w:tc>
        <w:tcPr>
          <w:tcW w:w="3485" w:type="dxa"/>
        </w:tcPr>
        <w:p w14:paraId="0741E699" w14:textId="5429AB82" w:rsidR="7A8FEE88" w:rsidRDefault="7A8FEE88" w:rsidP="7A8FEE88">
          <w:pPr>
            <w:pStyle w:val="Header"/>
            <w:ind w:left="-115"/>
          </w:pPr>
        </w:p>
      </w:tc>
      <w:tc>
        <w:tcPr>
          <w:tcW w:w="3485" w:type="dxa"/>
        </w:tcPr>
        <w:p w14:paraId="03EF6B53" w14:textId="60E63600" w:rsidR="7A8FEE88" w:rsidRDefault="7A8FEE88" w:rsidP="7A8FEE88">
          <w:pPr>
            <w:pStyle w:val="Header"/>
            <w:jc w:val="center"/>
          </w:pPr>
        </w:p>
      </w:tc>
      <w:tc>
        <w:tcPr>
          <w:tcW w:w="3485" w:type="dxa"/>
        </w:tcPr>
        <w:p w14:paraId="18A73AC5" w14:textId="0E9ED319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4EF501DE" w14:textId="310B60A3" w:rsidR="7A8FEE88" w:rsidRDefault="7A8FEE88" w:rsidP="7A8FEE8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A8FEE88" w14:paraId="2BDB25D5" w14:textId="77777777" w:rsidTr="7A8FEE88">
      <w:trPr>
        <w:trHeight w:val="300"/>
      </w:trPr>
      <w:tc>
        <w:tcPr>
          <w:tcW w:w="3485" w:type="dxa"/>
        </w:tcPr>
        <w:p w14:paraId="16B0689C" w14:textId="06C4A478" w:rsidR="7A8FEE88" w:rsidRDefault="7A8FEE88" w:rsidP="7A8FEE88">
          <w:pPr>
            <w:pStyle w:val="Header"/>
            <w:ind w:left="-115"/>
          </w:pPr>
        </w:p>
      </w:tc>
      <w:tc>
        <w:tcPr>
          <w:tcW w:w="3485" w:type="dxa"/>
        </w:tcPr>
        <w:p w14:paraId="09EA78D0" w14:textId="0493FBCC" w:rsidR="7A8FEE88" w:rsidRDefault="7A8FEE88" w:rsidP="7A8FEE88">
          <w:pPr>
            <w:pStyle w:val="Header"/>
            <w:jc w:val="center"/>
          </w:pPr>
        </w:p>
      </w:tc>
      <w:tc>
        <w:tcPr>
          <w:tcW w:w="3485" w:type="dxa"/>
        </w:tcPr>
        <w:p w14:paraId="382BD3C2" w14:textId="717F3E29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0AEEC223" w14:textId="6AC98D15" w:rsidR="7A8FEE88" w:rsidRDefault="7A8FEE88" w:rsidP="7A8FE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48DF" w14:textId="77777777" w:rsidR="00443EA4" w:rsidRDefault="00443EA4" w:rsidP="00825FCE">
      <w:r>
        <w:separator/>
      </w:r>
    </w:p>
  </w:footnote>
  <w:footnote w:type="continuationSeparator" w:id="0">
    <w:p w14:paraId="1BDD8735" w14:textId="77777777" w:rsidR="00443EA4" w:rsidRDefault="00443EA4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A8FEE88" w14:paraId="285C23A8" w14:textId="77777777" w:rsidTr="7A8FEE88">
      <w:trPr>
        <w:trHeight w:val="300"/>
      </w:trPr>
      <w:tc>
        <w:tcPr>
          <w:tcW w:w="3120" w:type="dxa"/>
        </w:tcPr>
        <w:p w14:paraId="2C81202F" w14:textId="5E4A69B5" w:rsidR="7A8FEE88" w:rsidRDefault="7A8FEE88" w:rsidP="7A8FEE88">
          <w:pPr>
            <w:pStyle w:val="Header"/>
            <w:ind w:left="-115"/>
          </w:pPr>
        </w:p>
      </w:tc>
      <w:tc>
        <w:tcPr>
          <w:tcW w:w="3120" w:type="dxa"/>
        </w:tcPr>
        <w:p w14:paraId="08A40130" w14:textId="5E04D22F" w:rsidR="7A8FEE88" w:rsidRDefault="7A8FEE88" w:rsidP="7A8FEE88">
          <w:pPr>
            <w:pStyle w:val="Header"/>
            <w:jc w:val="center"/>
          </w:pPr>
        </w:p>
      </w:tc>
      <w:tc>
        <w:tcPr>
          <w:tcW w:w="3120" w:type="dxa"/>
        </w:tcPr>
        <w:p w14:paraId="5BFA4E84" w14:textId="393B904E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52337811" w14:textId="1FC5AF5D" w:rsidR="7A8FEE88" w:rsidRDefault="7A8FEE88" w:rsidP="7A8FE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BC69" w14:textId="77777777" w:rsidR="00625205" w:rsidRDefault="006252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10EAED2" wp14:editId="6B558D25">
          <wp:simplePos x="0" y="0"/>
          <wp:positionH relativeFrom="column">
            <wp:posOffset>-914400</wp:posOffset>
          </wp:positionH>
          <wp:positionV relativeFrom="paragraph">
            <wp:posOffset>-472611</wp:posOffset>
          </wp:positionV>
          <wp:extent cx="7785100" cy="1695450"/>
          <wp:effectExtent l="0" t="0" r="0" b="0"/>
          <wp:wrapNone/>
          <wp:docPr id="543093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5100" cy="169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A8FEE88" w14:paraId="323193FE" w14:textId="77777777" w:rsidTr="7A8FEE88">
      <w:trPr>
        <w:trHeight w:val="300"/>
      </w:trPr>
      <w:tc>
        <w:tcPr>
          <w:tcW w:w="4800" w:type="dxa"/>
        </w:tcPr>
        <w:p w14:paraId="6DFB9D18" w14:textId="312A54DE" w:rsidR="7A8FEE88" w:rsidRDefault="7A8FEE88" w:rsidP="7A8FEE88">
          <w:pPr>
            <w:pStyle w:val="Header"/>
            <w:ind w:left="-115"/>
          </w:pPr>
        </w:p>
      </w:tc>
      <w:tc>
        <w:tcPr>
          <w:tcW w:w="4800" w:type="dxa"/>
        </w:tcPr>
        <w:p w14:paraId="7B65B570" w14:textId="0768071D" w:rsidR="7A8FEE88" w:rsidRDefault="7A8FEE88" w:rsidP="7A8FEE88">
          <w:pPr>
            <w:pStyle w:val="Header"/>
            <w:jc w:val="center"/>
          </w:pPr>
        </w:p>
      </w:tc>
      <w:tc>
        <w:tcPr>
          <w:tcW w:w="4800" w:type="dxa"/>
        </w:tcPr>
        <w:p w14:paraId="1A799749" w14:textId="2BD86512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29A2F813" w14:textId="6351EB82" w:rsidR="7A8FEE88" w:rsidRDefault="7A8FEE88" w:rsidP="7A8FEE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A8FEE88" w14:paraId="02AD0D09" w14:textId="77777777" w:rsidTr="7A8FEE88">
      <w:trPr>
        <w:trHeight w:val="300"/>
      </w:trPr>
      <w:tc>
        <w:tcPr>
          <w:tcW w:w="3485" w:type="dxa"/>
        </w:tcPr>
        <w:p w14:paraId="0A22D752" w14:textId="3AF1B765" w:rsidR="7A8FEE88" w:rsidRDefault="7A8FEE88" w:rsidP="7A8FEE88">
          <w:pPr>
            <w:pStyle w:val="Header"/>
            <w:ind w:left="-115"/>
          </w:pPr>
        </w:p>
      </w:tc>
      <w:tc>
        <w:tcPr>
          <w:tcW w:w="3485" w:type="dxa"/>
        </w:tcPr>
        <w:p w14:paraId="2E712DB6" w14:textId="0070A0C1" w:rsidR="7A8FEE88" w:rsidRDefault="7A8FEE88" w:rsidP="7A8FEE88">
          <w:pPr>
            <w:pStyle w:val="Header"/>
            <w:jc w:val="center"/>
          </w:pPr>
        </w:p>
      </w:tc>
      <w:tc>
        <w:tcPr>
          <w:tcW w:w="3485" w:type="dxa"/>
        </w:tcPr>
        <w:p w14:paraId="4502DF33" w14:textId="4C7541AB" w:rsidR="7A8FEE88" w:rsidRDefault="7A8FEE88" w:rsidP="7A8FEE88">
          <w:pPr>
            <w:pStyle w:val="Header"/>
            <w:ind w:right="-115"/>
            <w:jc w:val="right"/>
          </w:pPr>
        </w:p>
      </w:tc>
    </w:tr>
  </w:tbl>
  <w:p w14:paraId="0B05CF7C" w14:textId="256F81AA" w:rsidR="7A8FEE88" w:rsidRDefault="7A8FEE88" w:rsidP="7A8FEE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E55D" w14:textId="77777777" w:rsidR="00E82D3A" w:rsidRDefault="00A6084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4C2FF" wp14:editId="53898288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637145" cy="1676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4346"/>
    <w:multiLevelType w:val="hybridMultilevel"/>
    <w:tmpl w:val="6A3A9150"/>
    <w:lvl w:ilvl="0" w:tplc="515805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C88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8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61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0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63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4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88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46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AAB2"/>
    <w:multiLevelType w:val="hybridMultilevel"/>
    <w:tmpl w:val="8A94D992"/>
    <w:lvl w:ilvl="0" w:tplc="3C74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41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69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3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65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A3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4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B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C5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B62BB"/>
    <w:multiLevelType w:val="hybridMultilevel"/>
    <w:tmpl w:val="DC74E5BE"/>
    <w:lvl w:ilvl="0" w:tplc="49EC4D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E0D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AC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C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25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66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E5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CC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4E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D49680"/>
    <w:multiLevelType w:val="hybridMultilevel"/>
    <w:tmpl w:val="97AC28E0"/>
    <w:lvl w:ilvl="0" w:tplc="82ECFB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20E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2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CF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E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F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E4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EB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E251D"/>
    <w:multiLevelType w:val="multilevel"/>
    <w:tmpl w:val="F992F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73585931"/>
    <w:multiLevelType w:val="multilevel"/>
    <w:tmpl w:val="C8143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539529">
    <w:abstractNumId w:val="16"/>
  </w:num>
  <w:num w:numId="2" w16cid:durableId="1737825409">
    <w:abstractNumId w:val="14"/>
  </w:num>
  <w:num w:numId="3" w16cid:durableId="36325082">
    <w:abstractNumId w:val="15"/>
  </w:num>
  <w:num w:numId="4" w16cid:durableId="783232529">
    <w:abstractNumId w:val="5"/>
  </w:num>
  <w:num w:numId="5" w16cid:durableId="746997321">
    <w:abstractNumId w:val="12"/>
  </w:num>
  <w:num w:numId="6" w16cid:durableId="123738424">
    <w:abstractNumId w:val="11"/>
  </w:num>
  <w:num w:numId="7" w16cid:durableId="967711095">
    <w:abstractNumId w:val="1"/>
  </w:num>
  <w:num w:numId="8" w16cid:durableId="121463906">
    <w:abstractNumId w:val="3"/>
  </w:num>
  <w:num w:numId="9" w16cid:durableId="766464614">
    <w:abstractNumId w:val="17"/>
  </w:num>
  <w:num w:numId="10" w16cid:durableId="444927031">
    <w:abstractNumId w:val="0"/>
  </w:num>
  <w:num w:numId="11" w16cid:durableId="388044060">
    <w:abstractNumId w:val="18"/>
  </w:num>
  <w:num w:numId="12" w16cid:durableId="716590219">
    <w:abstractNumId w:val="9"/>
  </w:num>
  <w:num w:numId="13" w16cid:durableId="448088072">
    <w:abstractNumId w:val="2"/>
  </w:num>
  <w:num w:numId="14" w16cid:durableId="1593664294">
    <w:abstractNumId w:val="6"/>
  </w:num>
  <w:num w:numId="15" w16cid:durableId="759519671">
    <w:abstractNumId w:val="8"/>
  </w:num>
  <w:num w:numId="16" w16cid:durableId="2024284438">
    <w:abstractNumId w:val="4"/>
  </w:num>
  <w:num w:numId="17" w16cid:durableId="697853843">
    <w:abstractNumId w:val="10"/>
  </w:num>
  <w:num w:numId="18" w16cid:durableId="1280842468">
    <w:abstractNumId w:val="13"/>
  </w:num>
  <w:num w:numId="19" w16cid:durableId="143282003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7"/>
    <w:rsid w:val="00027D14"/>
    <w:rsid w:val="00054B10"/>
    <w:rsid w:val="000716D4"/>
    <w:rsid w:val="00072CBF"/>
    <w:rsid w:val="000809A8"/>
    <w:rsid w:val="00082474"/>
    <w:rsid w:val="00095F56"/>
    <w:rsid w:val="000A6BC5"/>
    <w:rsid w:val="000B2E46"/>
    <w:rsid w:val="000E3DE6"/>
    <w:rsid w:val="001164F4"/>
    <w:rsid w:val="0011763E"/>
    <w:rsid w:val="00152A6E"/>
    <w:rsid w:val="00167F43"/>
    <w:rsid w:val="00180502"/>
    <w:rsid w:val="001B0A3C"/>
    <w:rsid w:val="001B7FAA"/>
    <w:rsid w:val="001E651B"/>
    <w:rsid w:val="0020267D"/>
    <w:rsid w:val="00204D25"/>
    <w:rsid w:val="00224FE5"/>
    <w:rsid w:val="00233EB2"/>
    <w:rsid w:val="002348B0"/>
    <w:rsid w:val="00254D5B"/>
    <w:rsid w:val="00275D97"/>
    <w:rsid w:val="00284B36"/>
    <w:rsid w:val="002B2908"/>
    <w:rsid w:val="002E2728"/>
    <w:rsid w:val="003021C3"/>
    <w:rsid w:val="00311273"/>
    <w:rsid w:val="003447F6"/>
    <w:rsid w:val="003534DD"/>
    <w:rsid w:val="003620A8"/>
    <w:rsid w:val="00381C67"/>
    <w:rsid w:val="003838D7"/>
    <w:rsid w:val="003903E6"/>
    <w:rsid w:val="003A157E"/>
    <w:rsid w:val="003B68AF"/>
    <w:rsid w:val="00412C61"/>
    <w:rsid w:val="00416494"/>
    <w:rsid w:val="00424E29"/>
    <w:rsid w:val="0044062F"/>
    <w:rsid w:val="00443EA4"/>
    <w:rsid w:val="00456843"/>
    <w:rsid w:val="00465390"/>
    <w:rsid w:val="00487F6A"/>
    <w:rsid w:val="004B2528"/>
    <w:rsid w:val="004B291A"/>
    <w:rsid w:val="004B61AB"/>
    <w:rsid w:val="004C300F"/>
    <w:rsid w:val="00502152"/>
    <w:rsid w:val="00503770"/>
    <w:rsid w:val="00514113"/>
    <w:rsid w:val="00546E23"/>
    <w:rsid w:val="00550FC8"/>
    <w:rsid w:val="00587C11"/>
    <w:rsid w:val="00595E31"/>
    <w:rsid w:val="005C57D2"/>
    <w:rsid w:val="005E248F"/>
    <w:rsid w:val="00603123"/>
    <w:rsid w:val="00625205"/>
    <w:rsid w:val="00631F2B"/>
    <w:rsid w:val="00644D56"/>
    <w:rsid w:val="0065389B"/>
    <w:rsid w:val="00663A6D"/>
    <w:rsid w:val="006782D6"/>
    <w:rsid w:val="006853A5"/>
    <w:rsid w:val="00687CCE"/>
    <w:rsid w:val="006B266B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A61FC"/>
    <w:rsid w:val="008A7EC2"/>
    <w:rsid w:val="008B7145"/>
    <w:rsid w:val="008C2675"/>
    <w:rsid w:val="008C2B0F"/>
    <w:rsid w:val="008D49A1"/>
    <w:rsid w:val="008E0C3E"/>
    <w:rsid w:val="008E704D"/>
    <w:rsid w:val="008F5270"/>
    <w:rsid w:val="009005E7"/>
    <w:rsid w:val="0090643A"/>
    <w:rsid w:val="009217F5"/>
    <w:rsid w:val="00923BAE"/>
    <w:rsid w:val="00930E80"/>
    <w:rsid w:val="00934378"/>
    <w:rsid w:val="009422BB"/>
    <w:rsid w:val="0094395C"/>
    <w:rsid w:val="00955B97"/>
    <w:rsid w:val="00990DD8"/>
    <w:rsid w:val="00993C0C"/>
    <w:rsid w:val="009C3923"/>
    <w:rsid w:val="009D6B62"/>
    <w:rsid w:val="009F20A0"/>
    <w:rsid w:val="00A15137"/>
    <w:rsid w:val="00A2077B"/>
    <w:rsid w:val="00A47A6C"/>
    <w:rsid w:val="00A6084D"/>
    <w:rsid w:val="00A60991"/>
    <w:rsid w:val="00A6379B"/>
    <w:rsid w:val="00A8123A"/>
    <w:rsid w:val="00A946B2"/>
    <w:rsid w:val="00AA3FD9"/>
    <w:rsid w:val="00AC60C2"/>
    <w:rsid w:val="00AE2054"/>
    <w:rsid w:val="00AF3BF9"/>
    <w:rsid w:val="00AF4A7B"/>
    <w:rsid w:val="00B10DDA"/>
    <w:rsid w:val="00B403A5"/>
    <w:rsid w:val="00B43A85"/>
    <w:rsid w:val="00B4437B"/>
    <w:rsid w:val="00B4516E"/>
    <w:rsid w:val="00B53E9F"/>
    <w:rsid w:val="00B54899"/>
    <w:rsid w:val="00BA1023"/>
    <w:rsid w:val="00BA407C"/>
    <w:rsid w:val="00BA4E9F"/>
    <w:rsid w:val="00BC32DF"/>
    <w:rsid w:val="00BE068E"/>
    <w:rsid w:val="00C038F7"/>
    <w:rsid w:val="00C04464"/>
    <w:rsid w:val="00C213EE"/>
    <w:rsid w:val="00C346A5"/>
    <w:rsid w:val="00C57BB5"/>
    <w:rsid w:val="00C64647"/>
    <w:rsid w:val="00C81889"/>
    <w:rsid w:val="00C8331D"/>
    <w:rsid w:val="00CB1468"/>
    <w:rsid w:val="00CB3825"/>
    <w:rsid w:val="00CB460B"/>
    <w:rsid w:val="00CD01E0"/>
    <w:rsid w:val="00CE3F11"/>
    <w:rsid w:val="00D40EA6"/>
    <w:rsid w:val="00D5048F"/>
    <w:rsid w:val="00D522E1"/>
    <w:rsid w:val="00D66F47"/>
    <w:rsid w:val="00D862FB"/>
    <w:rsid w:val="00DB2FDB"/>
    <w:rsid w:val="00DB61B9"/>
    <w:rsid w:val="00DC53A6"/>
    <w:rsid w:val="00DC5E1E"/>
    <w:rsid w:val="00DD7915"/>
    <w:rsid w:val="00E36BB1"/>
    <w:rsid w:val="00E4181C"/>
    <w:rsid w:val="00E45B93"/>
    <w:rsid w:val="00E5520C"/>
    <w:rsid w:val="00E82D3A"/>
    <w:rsid w:val="00EA721B"/>
    <w:rsid w:val="00EC531F"/>
    <w:rsid w:val="00EE0902"/>
    <w:rsid w:val="00F01BAD"/>
    <w:rsid w:val="00F20036"/>
    <w:rsid w:val="00F220EA"/>
    <w:rsid w:val="00F37189"/>
    <w:rsid w:val="00F41357"/>
    <w:rsid w:val="00F43810"/>
    <w:rsid w:val="00F66CBB"/>
    <w:rsid w:val="00FA6CC0"/>
    <w:rsid w:val="00FE6342"/>
    <w:rsid w:val="00FF322F"/>
    <w:rsid w:val="0116BB7A"/>
    <w:rsid w:val="01DA1C3C"/>
    <w:rsid w:val="0392DCCA"/>
    <w:rsid w:val="045A2B12"/>
    <w:rsid w:val="050A30E6"/>
    <w:rsid w:val="05206D24"/>
    <w:rsid w:val="0664A571"/>
    <w:rsid w:val="07B3C697"/>
    <w:rsid w:val="08ADB44D"/>
    <w:rsid w:val="0AB7ADDA"/>
    <w:rsid w:val="0C2B9E52"/>
    <w:rsid w:val="0D3CC27C"/>
    <w:rsid w:val="0D6FF329"/>
    <w:rsid w:val="0D9A645F"/>
    <w:rsid w:val="0EDCE956"/>
    <w:rsid w:val="0F6342EB"/>
    <w:rsid w:val="102BC58E"/>
    <w:rsid w:val="1221CD30"/>
    <w:rsid w:val="128E5F4D"/>
    <w:rsid w:val="1325949B"/>
    <w:rsid w:val="14222A73"/>
    <w:rsid w:val="146B5CB4"/>
    <w:rsid w:val="1731A7B9"/>
    <w:rsid w:val="174FBA08"/>
    <w:rsid w:val="17985E0F"/>
    <w:rsid w:val="186A0DAB"/>
    <w:rsid w:val="1A3F07DA"/>
    <w:rsid w:val="1D90C50C"/>
    <w:rsid w:val="218EAD7C"/>
    <w:rsid w:val="23045D5D"/>
    <w:rsid w:val="2664A47C"/>
    <w:rsid w:val="281B2CF6"/>
    <w:rsid w:val="2928345E"/>
    <w:rsid w:val="295276D4"/>
    <w:rsid w:val="29AF9D35"/>
    <w:rsid w:val="2C606955"/>
    <w:rsid w:val="2CC25565"/>
    <w:rsid w:val="2D4DA8D8"/>
    <w:rsid w:val="2E22D479"/>
    <w:rsid w:val="2F54B6E1"/>
    <w:rsid w:val="2FEDE6FC"/>
    <w:rsid w:val="305E7AE6"/>
    <w:rsid w:val="32CFAC15"/>
    <w:rsid w:val="37959AB2"/>
    <w:rsid w:val="388B0D76"/>
    <w:rsid w:val="397F31AC"/>
    <w:rsid w:val="3AA0EA9A"/>
    <w:rsid w:val="3ED890F2"/>
    <w:rsid w:val="405927E4"/>
    <w:rsid w:val="41C92114"/>
    <w:rsid w:val="4327C6CB"/>
    <w:rsid w:val="438DB867"/>
    <w:rsid w:val="443930EE"/>
    <w:rsid w:val="445BA9E1"/>
    <w:rsid w:val="476059D0"/>
    <w:rsid w:val="47D53281"/>
    <w:rsid w:val="4899AF34"/>
    <w:rsid w:val="48BE4660"/>
    <w:rsid w:val="49486A6C"/>
    <w:rsid w:val="4B5E8530"/>
    <w:rsid w:val="5047D5D8"/>
    <w:rsid w:val="523E5F45"/>
    <w:rsid w:val="524E0E5E"/>
    <w:rsid w:val="5275D7BF"/>
    <w:rsid w:val="543C5D4C"/>
    <w:rsid w:val="56159A54"/>
    <w:rsid w:val="56D7B1DD"/>
    <w:rsid w:val="584AE5A9"/>
    <w:rsid w:val="584C5600"/>
    <w:rsid w:val="585FB4D4"/>
    <w:rsid w:val="5AE4EB9E"/>
    <w:rsid w:val="5BA2C98A"/>
    <w:rsid w:val="5BF6C71D"/>
    <w:rsid w:val="5C244FE6"/>
    <w:rsid w:val="5D754ADB"/>
    <w:rsid w:val="6143185C"/>
    <w:rsid w:val="61873B6A"/>
    <w:rsid w:val="62053F64"/>
    <w:rsid w:val="62763255"/>
    <w:rsid w:val="640ABAAC"/>
    <w:rsid w:val="6428BA1F"/>
    <w:rsid w:val="64802C51"/>
    <w:rsid w:val="64D13628"/>
    <w:rsid w:val="665EC7DF"/>
    <w:rsid w:val="66953736"/>
    <w:rsid w:val="6898B03F"/>
    <w:rsid w:val="6A0CEBCD"/>
    <w:rsid w:val="6CE4CDE1"/>
    <w:rsid w:val="6CEEAD47"/>
    <w:rsid w:val="6E9DE798"/>
    <w:rsid w:val="6FEE6B1C"/>
    <w:rsid w:val="71BC4226"/>
    <w:rsid w:val="76F59BA9"/>
    <w:rsid w:val="7A8FEE88"/>
    <w:rsid w:val="7B92E2A0"/>
    <w:rsid w:val="7BCAEE56"/>
    <w:rsid w:val="7C812CD3"/>
    <w:rsid w:val="7CE02B63"/>
    <w:rsid w:val="7DCCE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C8042"/>
  <w15:docId w15:val="{4D6C84ED-6518-4B35-8FD9-A40248D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normaltextrun">
    <w:name w:val="normaltextrun"/>
    <w:basedOn w:val="DefaultParagraphFont"/>
    <w:rsid w:val="0094395C"/>
  </w:style>
  <w:style w:type="character" w:customStyle="1" w:styleId="eop">
    <w:name w:val="eop"/>
    <w:basedOn w:val="DefaultParagraphFont"/>
    <w:rsid w:val="0094395C"/>
  </w:style>
  <w:style w:type="paragraph" w:customStyle="1" w:styleId="paragraph">
    <w:name w:val="paragraph"/>
    <w:basedOn w:val="Normal"/>
    <w:uiPriority w:val="1"/>
    <w:rsid w:val="7A8FEE88"/>
    <w:pPr>
      <w:spacing w:beforeAutospacing="1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http://www.skwirk.com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ocities.com/koalakid_1999/loyola/biblio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hyperlink" Target="http://www.worldbookonline.com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dward\NSW%20Department%20of%20Education\Camden%20High%20School%20-%20Documents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Pamela SAMMUT</DisplayName>
        <AccountId>205</AccountId>
        <AccountType/>
      </UserInfo>
      <UserInfo>
        <DisplayName>Karen Woods</DisplayName>
        <AccountId>3768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0E59E-C47D-4469-A089-09C459885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8380F-11C7-4899-BC74-9EA39AFD38B4}">
  <ds:schemaRefs>
    <ds:schemaRef ds:uri="http://schemas.microsoft.com/office/2006/metadata/properties"/>
    <ds:schemaRef ds:uri="http://schemas.microsoft.com/office/infopath/2007/PartnerControls"/>
    <ds:schemaRef ds:uri="0c54f352-3259-41f3-96cc-68e83da66626"/>
    <ds:schemaRef ds:uri="fbae6a1d-7b12-413e-9e75-a105a6787400"/>
  </ds:schemaRefs>
</ds:datastoreItem>
</file>

<file path=customXml/itemProps3.xml><?xml version="1.0" encoding="utf-8"?>
<ds:datastoreItem xmlns:ds="http://schemas.openxmlformats.org/officeDocument/2006/customXml" ds:itemID="{62C67E3C-844A-4C7F-8866-EE30D06C444B}"/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3</TotalTime>
  <Pages>8</Pages>
  <Words>1692</Words>
  <Characters>9649</Characters>
  <Application>Microsoft Office Word</Application>
  <DocSecurity>0</DocSecurity>
  <Lines>80</Lines>
  <Paragraphs>22</Paragraphs>
  <ScaleCrop>false</ScaleCrop>
  <Company>NSW, Department of Education and Training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Kedward</dc:creator>
  <cp:keywords/>
  <cp:lastModifiedBy>Vicki FREER</cp:lastModifiedBy>
  <cp:revision>2</cp:revision>
  <cp:lastPrinted>2025-04-09T22:21:00Z</cp:lastPrinted>
  <dcterms:created xsi:type="dcterms:W3CDTF">2025-04-09T22:24:00Z</dcterms:created>
  <dcterms:modified xsi:type="dcterms:W3CDTF">2025-04-09T22:24:00Z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2025-03-30T20:56:52Z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2694b9dd-7323-4b23-ade1-69be8a47dab0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