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68E3E"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73DBC5E6" w14:textId="77777777" w:rsidR="000716D4" w:rsidRPr="008E0C3E" w:rsidRDefault="000716D4" w:rsidP="00AA3FD9">
      <w:pPr>
        <w:pStyle w:val="BasicParagraph"/>
        <w:jc w:val="right"/>
        <w:rPr>
          <w:rFonts w:ascii="ArialMT" w:hAnsi="ArialMT" w:cs="ArialMT"/>
          <w:color w:val="0070C0"/>
          <w:sz w:val="30"/>
          <w:szCs w:val="52"/>
        </w:rPr>
      </w:pPr>
    </w:p>
    <w:p w14:paraId="5143FF8A" w14:textId="342D20FE" w:rsidR="00E82D3A" w:rsidRPr="00196713" w:rsidRDefault="00196713" w:rsidP="00E82D3A">
      <w:pPr>
        <w:jc w:val="center"/>
        <w:rPr>
          <w:rFonts w:asciiTheme="majorHAnsi" w:hAnsiTheme="majorHAnsi"/>
          <w:sz w:val="56"/>
          <w:szCs w:val="56"/>
        </w:rPr>
      </w:pPr>
      <w:r w:rsidRPr="00196713">
        <w:rPr>
          <w:rFonts w:asciiTheme="majorHAnsi" w:hAnsiTheme="majorHAnsi" w:cstheme="majorHAnsi"/>
          <w:sz w:val="56"/>
          <w:szCs w:val="56"/>
        </w:rPr>
        <w:t>Year 1</w:t>
      </w:r>
      <w:r w:rsidR="00C43493">
        <w:rPr>
          <w:rFonts w:asciiTheme="majorHAnsi" w:hAnsiTheme="majorHAnsi" w:cstheme="majorHAnsi"/>
          <w:sz w:val="56"/>
          <w:szCs w:val="56"/>
        </w:rPr>
        <w:t>1</w:t>
      </w:r>
      <w:r w:rsidRPr="00196713">
        <w:rPr>
          <w:rFonts w:asciiTheme="majorHAnsi" w:hAnsiTheme="majorHAnsi" w:cstheme="majorHAnsi"/>
          <w:sz w:val="56"/>
          <w:szCs w:val="56"/>
        </w:rPr>
        <w:t xml:space="preserve"> </w:t>
      </w:r>
      <w:r w:rsidR="00C43493">
        <w:rPr>
          <w:rFonts w:asciiTheme="majorHAnsi" w:hAnsiTheme="majorHAnsi" w:cstheme="majorHAnsi"/>
          <w:sz w:val="56"/>
          <w:szCs w:val="56"/>
        </w:rPr>
        <w:t>Ph</w:t>
      </w:r>
      <w:r w:rsidRPr="00196713">
        <w:rPr>
          <w:rFonts w:asciiTheme="majorHAnsi" w:hAnsiTheme="majorHAnsi" w:cstheme="majorHAnsi"/>
          <w:sz w:val="56"/>
          <w:szCs w:val="56"/>
        </w:rPr>
        <w:t>y</w:t>
      </w:r>
      <w:r w:rsidR="00C43493">
        <w:rPr>
          <w:rFonts w:asciiTheme="majorHAnsi" w:hAnsiTheme="majorHAnsi" w:cstheme="majorHAnsi"/>
          <w:sz w:val="56"/>
          <w:szCs w:val="56"/>
        </w:rPr>
        <w:t>sics</w:t>
      </w:r>
      <w:r w:rsidR="00E82D3A" w:rsidRPr="00196713">
        <w:rPr>
          <w:rFonts w:asciiTheme="majorHAnsi" w:hAnsiTheme="majorHAnsi"/>
          <w:sz w:val="56"/>
          <w:szCs w:val="56"/>
        </w:rPr>
        <w:t xml:space="preserve"> </w:t>
      </w:r>
    </w:p>
    <w:p w14:paraId="38AF3C0E" w14:textId="0FFE08C2" w:rsidR="00E82D3A" w:rsidRPr="006B1002" w:rsidRDefault="00F438DB" w:rsidP="00E82D3A">
      <w:pPr>
        <w:jc w:val="center"/>
        <w:rPr>
          <w:rFonts w:asciiTheme="majorHAnsi" w:hAnsiTheme="majorHAnsi"/>
          <w:sz w:val="48"/>
          <w:szCs w:val="48"/>
        </w:rPr>
      </w:pPr>
      <w:r>
        <w:rPr>
          <w:rFonts w:asciiTheme="majorHAnsi" w:hAnsiTheme="majorHAnsi"/>
          <w:sz w:val="48"/>
          <w:szCs w:val="48"/>
        </w:rPr>
        <w:t>Depth Study</w:t>
      </w:r>
      <w:r w:rsidR="00E82D3A" w:rsidRPr="006B1002">
        <w:rPr>
          <w:rFonts w:asciiTheme="majorHAnsi" w:hAnsiTheme="majorHAnsi"/>
          <w:sz w:val="48"/>
          <w:szCs w:val="48"/>
        </w:rPr>
        <w:t xml:space="preserve"> Assessment Task </w:t>
      </w:r>
      <w:r w:rsidR="003B3C33" w:rsidRPr="006B1002">
        <w:rPr>
          <w:rFonts w:asciiTheme="majorHAnsi" w:hAnsiTheme="majorHAnsi"/>
          <w:sz w:val="48"/>
          <w:szCs w:val="48"/>
        </w:rPr>
        <w:t>202</w:t>
      </w:r>
      <w:r>
        <w:rPr>
          <w:rFonts w:asciiTheme="majorHAnsi" w:hAnsiTheme="majorHAnsi"/>
          <w:sz w:val="48"/>
          <w:szCs w:val="48"/>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4D946E73" w14:textId="77777777" w:rsidTr="00C57BB5">
        <w:tc>
          <w:tcPr>
            <w:tcW w:w="10676" w:type="dxa"/>
            <w:vAlign w:val="center"/>
          </w:tcPr>
          <w:p w14:paraId="359FC6A5"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2"/>
      </w:tblGrid>
      <w:tr w:rsidR="00503770" w:rsidRPr="00503770" w14:paraId="64673031" w14:textId="77777777" w:rsidTr="00F438DB">
        <w:trPr>
          <w:trHeight w:val="592"/>
        </w:trPr>
        <w:tc>
          <w:tcPr>
            <w:tcW w:w="7400" w:type="dxa"/>
          </w:tcPr>
          <w:p w14:paraId="525E08B2" w14:textId="76DF1BE2" w:rsidR="00503770" w:rsidRPr="00503770" w:rsidRDefault="00503770" w:rsidP="005B1486">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00F438DB">
              <w:rPr>
                <w:rFonts w:asciiTheme="majorHAnsi" w:hAnsiTheme="majorHAnsi" w:cstheme="majorHAnsi"/>
              </w:rPr>
              <w:t xml:space="preserve">Depth Study – </w:t>
            </w:r>
            <w:r w:rsidR="00346778">
              <w:rPr>
                <w:rFonts w:asciiTheme="majorHAnsi" w:hAnsiTheme="majorHAnsi" w:cstheme="majorHAnsi"/>
              </w:rPr>
              <w:t xml:space="preserve">Module 3 </w:t>
            </w:r>
            <w:r w:rsidR="00C43493">
              <w:rPr>
                <w:rFonts w:asciiTheme="majorHAnsi" w:hAnsiTheme="majorHAnsi" w:cstheme="majorHAnsi"/>
              </w:rPr>
              <w:t>Waves and Thermodynamics</w:t>
            </w:r>
          </w:p>
        </w:tc>
        <w:tc>
          <w:tcPr>
            <w:tcW w:w="2942" w:type="dxa"/>
          </w:tcPr>
          <w:p w14:paraId="7C80631C" w14:textId="1D9C4436" w:rsidR="00503770" w:rsidRPr="00503770" w:rsidRDefault="00503770" w:rsidP="005B1486">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00F438DB">
              <w:rPr>
                <w:rFonts w:asciiTheme="majorHAnsi" w:hAnsiTheme="majorHAnsi" w:cstheme="majorHAnsi"/>
              </w:rPr>
              <w:tab/>
            </w:r>
            <w:r w:rsidRPr="0001460C">
              <w:rPr>
                <w:rFonts w:asciiTheme="majorHAnsi" w:hAnsiTheme="majorHAnsi" w:cstheme="majorHAnsi"/>
              </w:rPr>
              <w:t>/</w:t>
            </w:r>
            <w:r w:rsidR="0001460C" w:rsidRPr="0001460C">
              <w:rPr>
                <w:rFonts w:asciiTheme="majorHAnsi" w:hAnsiTheme="majorHAnsi" w:cstheme="majorHAnsi"/>
              </w:rPr>
              <w:t xml:space="preserve"> </w:t>
            </w:r>
            <w:r w:rsidR="00346778">
              <w:rPr>
                <w:rFonts w:asciiTheme="majorHAnsi" w:hAnsiTheme="majorHAnsi" w:cstheme="majorHAnsi"/>
              </w:rPr>
              <w:t>35</w:t>
            </w:r>
          </w:p>
        </w:tc>
      </w:tr>
      <w:tr w:rsidR="00503770" w:rsidRPr="00503770" w14:paraId="5C1B3A1A" w14:textId="77777777" w:rsidTr="00F438DB">
        <w:trPr>
          <w:trHeight w:val="686"/>
        </w:trPr>
        <w:tc>
          <w:tcPr>
            <w:tcW w:w="7400" w:type="dxa"/>
          </w:tcPr>
          <w:p w14:paraId="460D4D0A" w14:textId="212EFD17" w:rsidR="00FA6CC0" w:rsidRPr="002340B6" w:rsidRDefault="00503770" w:rsidP="005B1486">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638B5788" w14:textId="36FD5F2E" w:rsidR="00CB1468" w:rsidRDefault="003B3C33" w:rsidP="005B1486">
            <w:pPr>
              <w:rPr>
                <w:rFonts w:asciiTheme="majorHAnsi" w:hAnsiTheme="majorHAnsi" w:cstheme="majorHAnsi"/>
              </w:rPr>
            </w:pPr>
            <w:r w:rsidRPr="003B3C33">
              <w:rPr>
                <w:rFonts w:asciiTheme="majorHAnsi" w:hAnsiTheme="majorHAnsi" w:cstheme="majorHAnsi"/>
              </w:rPr>
              <w:t xml:space="preserve">All components of the assessment will be submitted on </w:t>
            </w:r>
            <w:r w:rsidRPr="00740287">
              <w:rPr>
                <w:rFonts w:asciiTheme="majorHAnsi" w:hAnsiTheme="majorHAnsi" w:cstheme="majorHAnsi"/>
              </w:rPr>
              <w:t xml:space="preserve">Friday </w:t>
            </w:r>
            <w:r w:rsidR="00AE30F5" w:rsidRPr="00740287">
              <w:rPr>
                <w:rFonts w:asciiTheme="majorHAnsi" w:hAnsiTheme="majorHAnsi" w:cstheme="majorHAnsi"/>
              </w:rPr>
              <w:t>1</w:t>
            </w:r>
            <w:r w:rsidR="003077F0">
              <w:rPr>
                <w:rFonts w:asciiTheme="majorHAnsi" w:hAnsiTheme="majorHAnsi" w:cstheme="majorHAnsi"/>
              </w:rPr>
              <w:t>6</w:t>
            </w:r>
            <w:r w:rsidRPr="00740287">
              <w:rPr>
                <w:rFonts w:asciiTheme="majorHAnsi" w:hAnsiTheme="majorHAnsi" w:cstheme="majorHAnsi"/>
                <w:vertAlign w:val="superscript"/>
              </w:rPr>
              <w:t>th</w:t>
            </w:r>
            <w:r w:rsidRPr="00740287">
              <w:rPr>
                <w:rFonts w:asciiTheme="majorHAnsi" w:hAnsiTheme="majorHAnsi" w:cstheme="majorHAnsi"/>
              </w:rPr>
              <w:t xml:space="preserve"> </w:t>
            </w:r>
            <w:r w:rsidR="003077F0">
              <w:rPr>
                <w:rFonts w:asciiTheme="majorHAnsi" w:hAnsiTheme="majorHAnsi" w:cstheme="majorHAnsi"/>
              </w:rPr>
              <w:t>June</w:t>
            </w:r>
            <w:r w:rsidR="00AE30F5" w:rsidRPr="00740287">
              <w:rPr>
                <w:rFonts w:asciiTheme="majorHAnsi" w:hAnsiTheme="majorHAnsi" w:cstheme="majorHAnsi"/>
              </w:rPr>
              <w:t xml:space="preserve"> </w:t>
            </w:r>
            <w:r w:rsidRPr="00740287">
              <w:rPr>
                <w:rFonts w:asciiTheme="majorHAnsi" w:hAnsiTheme="majorHAnsi" w:cstheme="majorHAnsi"/>
              </w:rPr>
              <w:t>202</w:t>
            </w:r>
            <w:r w:rsidR="00F438DB">
              <w:rPr>
                <w:rFonts w:asciiTheme="majorHAnsi" w:hAnsiTheme="majorHAnsi" w:cstheme="majorHAnsi"/>
              </w:rPr>
              <w:t>3</w:t>
            </w:r>
            <w:r w:rsidRPr="00740287">
              <w:rPr>
                <w:rFonts w:asciiTheme="majorHAnsi" w:hAnsiTheme="majorHAnsi" w:cstheme="majorHAnsi"/>
              </w:rPr>
              <w:t xml:space="preserve"> (Term </w:t>
            </w:r>
            <w:r w:rsidR="00F438DB">
              <w:rPr>
                <w:rFonts w:asciiTheme="majorHAnsi" w:hAnsiTheme="majorHAnsi" w:cstheme="majorHAnsi"/>
              </w:rPr>
              <w:t>2</w:t>
            </w:r>
            <w:r w:rsidRPr="00740287">
              <w:rPr>
                <w:rFonts w:asciiTheme="majorHAnsi" w:hAnsiTheme="majorHAnsi" w:cstheme="majorHAnsi"/>
              </w:rPr>
              <w:t xml:space="preserve">, Week </w:t>
            </w:r>
            <w:r w:rsidR="003077F0">
              <w:rPr>
                <w:rFonts w:asciiTheme="majorHAnsi" w:hAnsiTheme="majorHAnsi" w:cstheme="majorHAnsi"/>
              </w:rPr>
              <w:t>8</w:t>
            </w:r>
            <w:r w:rsidRPr="00740287">
              <w:rPr>
                <w:rFonts w:asciiTheme="majorHAnsi" w:hAnsiTheme="majorHAnsi" w:cstheme="majorHAnsi"/>
              </w:rPr>
              <w:t>). Th</w:t>
            </w:r>
            <w:r>
              <w:rPr>
                <w:rFonts w:asciiTheme="majorHAnsi" w:hAnsiTheme="majorHAnsi" w:cstheme="majorHAnsi"/>
              </w:rPr>
              <w:t xml:space="preserve">e </w:t>
            </w:r>
            <w:r w:rsidR="000F1915">
              <w:rPr>
                <w:rFonts w:asciiTheme="majorHAnsi" w:hAnsiTheme="majorHAnsi" w:cstheme="majorHAnsi"/>
              </w:rPr>
              <w:t>educational manual, logbook</w:t>
            </w:r>
            <w:r>
              <w:rPr>
                <w:rFonts w:asciiTheme="majorHAnsi" w:hAnsiTheme="majorHAnsi" w:cstheme="majorHAnsi"/>
              </w:rPr>
              <w:t xml:space="preserve"> </w:t>
            </w:r>
            <w:r w:rsidR="000F1915">
              <w:rPr>
                <w:rFonts w:asciiTheme="majorHAnsi" w:hAnsiTheme="majorHAnsi" w:cstheme="majorHAnsi"/>
              </w:rPr>
              <w:t xml:space="preserve">and instrument video recording </w:t>
            </w:r>
            <w:r>
              <w:rPr>
                <w:rFonts w:asciiTheme="majorHAnsi" w:hAnsiTheme="majorHAnsi" w:cstheme="majorHAnsi"/>
              </w:rPr>
              <w:t>should be</w:t>
            </w:r>
            <w:r w:rsidRPr="003B3C33">
              <w:rPr>
                <w:rFonts w:asciiTheme="majorHAnsi" w:hAnsiTheme="majorHAnsi" w:cstheme="majorHAnsi"/>
              </w:rPr>
              <w:t xml:space="preserve"> submi</w:t>
            </w:r>
            <w:r>
              <w:rPr>
                <w:rFonts w:asciiTheme="majorHAnsi" w:hAnsiTheme="majorHAnsi" w:cstheme="majorHAnsi"/>
              </w:rPr>
              <w:t>tted</w:t>
            </w:r>
            <w:r w:rsidRPr="003B3C33">
              <w:rPr>
                <w:rFonts w:asciiTheme="majorHAnsi" w:hAnsiTheme="majorHAnsi" w:cstheme="majorHAnsi"/>
              </w:rPr>
              <w:t xml:space="preserve"> via CANVAS by </w:t>
            </w:r>
            <w:r w:rsidR="00677C4B">
              <w:rPr>
                <w:rFonts w:asciiTheme="majorHAnsi" w:hAnsiTheme="majorHAnsi" w:cstheme="majorHAnsi"/>
              </w:rPr>
              <w:t>23</w:t>
            </w:r>
            <w:r w:rsidRPr="003B3C33">
              <w:rPr>
                <w:rFonts w:asciiTheme="majorHAnsi" w:hAnsiTheme="majorHAnsi" w:cstheme="majorHAnsi"/>
              </w:rPr>
              <w:t>:</w:t>
            </w:r>
            <w:r w:rsidR="00677C4B">
              <w:rPr>
                <w:rFonts w:asciiTheme="majorHAnsi" w:hAnsiTheme="majorHAnsi" w:cstheme="majorHAnsi"/>
              </w:rPr>
              <w:t>59</w:t>
            </w:r>
            <w:r w:rsidRPr="003B3C33">
              <w:rPr>
                <w:rFonts w:asciiTheme="majorHAnsi" w:hAnsiTheme="majorHAnsi" w:cstheme="majorHAnsi"/>
              </w:rPr>
              <w:t>.</w:t>
            </w:r>
            <w:r w:rsidR="003077F0">
              <w:rPr>
                <w:rFonts w:asciiTheme="majorHAnsi" w:hAnsiTheme="majorHAnsi" w:cstheme="majorHAnsi"/>
              </w:rPr>
              <w:t xml:space="preserve"> The </w:t>
            </w:r>
            <w:r w:rsidR="000F1915">
              <w:rPr>
                <w:rFonts w:asciiTheme="majorHAnsi" w:hAnsiTheme="majorHAnsi" w:cstheme="majorHAnsi"/>
              </w:rPr>
              <w:t>instrument</w:t>
            </w:r>
            <w:r w:rsidR="003077F0">
              <w:rPr>
                <w:rFonts w:asciiTheme="majorHAnsi" w:hAnsiTheme="majorHAnsi" w:cstheme="majorHAnsi"/>
              </w:rPr>
              <w:t xml:space="preserve"> should be submitted to </w:t>
            </w:r>
            <w:r w:rsidR="00D062B2">
              <w:rPr>
                <w:rFonts w:asciiTheme="majorHAnsi" w:hAnsiTheme="majorHAnsi" w:cstheme="majorHAnsi"/>
              </w:rPr>
              <w:t>E01</w:t>
            </w:r>
            <w:r w:rsidR="003077F0">
              <w:rPr>
                <w:rFonts w:asciiTheme="majorHAnsi" w:hAnsiTheme="majorHAnsi" w:cstheme="majorHAnsi"/>
              </w:rPr>
              <w:t xml:space="preserve"> b</w:t>
            </w:r>
            <w:r w:rsidR="008D079D">
              <w:rPr>
                <w:rFonts w:asciiTheme="majorHAnsi" w:hAnsiTheme="majorHAnsi" w:cstheme="majorHAnsi"/>
              </w:rPr>
              <w:t>efore</w:t>
            </w:r>
            <w:r w:rsidR="003077F0">
              <w:rPr>
                <w:rFonts w:asciiTheme="majorHAnsi" w:hAnsiTheme="majorHAnsi" w:cstheme="majorHAnsi"/>
              </w:rPr>
              <w:t xml:space="preserve"> </w:t>
            </w:r>
            <w:r w:rsidR="00D062B2">
              <w:rPr>
                <w:rFonts w:asciiTheme="majorHAnsi" w:hAnsiTheme="majorHAnsi" w:cstheme="majorHAnsi"/>
              </w:rPr>
              <w:t>8:</w:t>
            </w:r>
            <w:r w:rsidR="000F1915">
              <w:rPr>
                <w:rFonts w:asciiTheme="majorHAnsi" w:hAnsiTheme="majorHAnsi" w:cstheme="majorHAnsi"/>
              </w:rPr>
              <w:t>40</w:t>
            </w:r>
            <w:r w:rsidR="008D079D">
              <w:rPr>
                <w:rFonts w:asciiTheme="majorHAnsi" w:hAnsiTheme="majorHAnsi" w:cstheme="majorHAnsi"/>
              </w:rPr>
              <w:t>am</w:t>
            </w:r>
            <w:r w:rsidR="00D062B2">
              <w:rPr>
                <w:rFonts w:asciiTheme="majorHAnsi" w:hAnsiTheme="majorHAnsi" w:cstheme="majorHAnsi"/>
              </w:rPr>
              <w:t>.</w:t>
            </w:r>
          </w:p>
          <w:p w14:paraId="075160B6" w14:textId="192C4010" w:rsidR="00346778" w:rsidRPr="002340B6" w:rsidRDefault="00346778" w:rsidP="005B1486">
            <w:pPr>
              <w:rPr>
                <w:rFonts w:asciiTheme="majorHAnsi" w:hAnsiTheme="majorHAnsi" w:cstheme="majorHAnsi"/>
                <w:color w:val="FF0000"/>
                <w:sz w:val="28"/>
                <w:szCs w:val="28"/>
              </w:rPr>
            </w:pPr>
            <w:r w:rsidRPr="00346778">
              <w:rPr>
                <w:rFonts w:asciiTheme="majorHAnsi" w:hAnsiTheme="majorHAnsi" w:cstheme="majorHAnsi"/>
                <w:color w:val="000000" w:themeColor="text1"/>
              </w:rPr>
              <w:t xml:space="preserve">The </w:t>
            </w:r>
            <w:r w:rsidR="000F1915">
              <w:rPr>
                <w:rFonts w:asciiTheme="majorHAnsi" w:hAnsiTheme="majorHAnsi" w:cstheme="majorHAnsi"/>
                <w:color w:val="000000" w:themeColor="text1"/>
              </w:rPr>
              <w:t>instrument</w:t>
            </w:r>
            <w:r w:rsidRPr="00346778">
              <w:rPr>
                <w:rFonts w:asciiTheme="majorHAnsi" w:hAnsiTheme="majorHAnsi" w:cstheme="majorHAnsi"/>
                <w:color w:val="000000" w:themeColor="text1"/>
              </w:rPr>
              <w:t xml:space="preserve"> </w:t>
            </w:r>
            <w:r w:rsidR="000F1915">
              <w:rPr>
                <w:rFonts w:asciiTheme="majorHAnsi" w:hAnsiTheme="majorHAnsi" w:cstheme="majorHAnsi"/>
                <w:color w:val="000000" w:themeColor="text1"/>
              </w:rPr>
              <w:t xml:space="preserve">recording </w:t>
            </w:r>
            <w:r w:rsidRPr="00346778">
              <w:rPr>
                <w:rFonts w:asciiTheme="majorHAnsi" w:hAnsiTheme="majorHAnsi" w:cstheme="majorHAnsi"/>
                <w:color w:val="000000" w:themeColor="text1"/>
              </w:rPr>
              <w:t xml:space="preserve">will be </w:t>
            </w:r>
            <w:r w:rsidR="000F1915">
              <w:rPr>
                <w:rFonts w:asciiTheme="majorHAnsi" w:hAnsiTheme="majorHAnsi" w:cstheme="majorHAnsi"/>
                <w:color w:val="000000" w:themeColor="text1"/>
              </w:rPr>
              <w:t>verified</w:t>
            </w:r>
            <w:r w:rsidRPr="00346778">
              <w:rPr>
                <w:rFonts w:asciiTheme="majorHAnsi" w:hAnsiTheme="majorHAnsi" w:cstheme="majorHAnsi"/>
                <w:color w:val="000000" w:themeColor="text1"/>
              </w:rPr>
              <w:t xml:space="preserve"> in</w:t>
            </w:r>
            <w:r w:rsidR="000F1915">
              <w:rPr>
                <w:rFonts w:asciiTheme="majorHAnsi" w:hAnsiTheme="majorHAnsi" w:cstheme="majorHAnsi"/>
                <w:color w:val="000000" w:themeColor="text1"/>
              </w:rPr>
              <w:t xml:space="preserve"> class during week 9.</w:t>
            </w:r>
            <w:r w:rsidRPr="00346778">
              <w:rPr>
                <w:rFonts w:asciiTheme="majorHAnsi" w:hAnsiTheme="majorHAnsi" w:cstheme="majorHAnsi"/>
                <w:color w:val="000000" w:themeColor="text1"/>
              </w:rPr>
              <w:t xml:space="preserve"> </w:t>
            </w:r>
          </w:p>
        </w:tc>
        <w:tc>
          <w:tcPr>
            <w:tcW w:w="2942" w:type="dxa"/>
          </w:tcPr>
          <w:p w14:paraId="57F7E50E" w14:textId="44F2A50E" w:rsidR="00503770" w:rsidRPr="00503770" w:rsidRDefault="00503770" w:rsidP="005B1486">
            <w:pPr>
              <w:jc w:val="both"/>
              <w:rPr>
                <w:rFonts w:asciiTheme="majorHAnsi" w:hAnsiTheme="majorHAnsi" w:cstheme="majorHAnsi"/>
                <w:b/>
              </w:rPr>
            </w:pPr>
            <w:r w:rsidRPr="00503770">
              <w:rPr>
                <w:rFonts w:asciiTheme="majorHAnsi" w:hAnsiTheme="majorHAnsi" w:cstheme="majorHAnsi"/>
                <w:b/>
              </w:rPr>
              <w:t xml:space="preserve">WEIGHTING: </w:t>
            </w:r>
            <w:r w:rsidRPr="00503770">
              <w:rPr>
                <w:rFonts w:asciiTheme="majorHAnsi" w:hAnsiTheme="majorHAnsi" w:cstheme="majorHAnsi"/>
              </w:rPr>
              <w:tab/>
            </w:r>
            <w:r w:rsidRPr="00503770">
              <w:rPr>
                <w:rFonts w:asciiTheme="majorHAnsi" w:hAnsiTheme="majorHAnsi" w:cstheme="majorHAnsi"/>
              </w:rPr>
              <w:tab/>
            </w:r>
            <w:r w:rsidR="00C43493">
              <w:rPr>
                <w:rFonts w:asciiTheme="majorHAnsi" w:hAnsiTheme="majorHAnsi" w:cstheme="majorHAnsi"/>
              </w:rPr>
              <w:t>30</w:t>
            </w:r>
            <w:r w:rsidR="003B3C33">
              <w:rPr>
                <w:rFonts w:asciiTheme="majorHAnsi" w:hAnsiTheme="majorHAnsi" w:cstheme="majorHAnsi"/>
              </w:rPr>
              <w:t xml:space="preserve"> </w:t>
            </w:r>
            <w:r w:rsidRPr="003B3C33">
              <w:rPr>
                <w:rFonts w:asciiTheme="majorHAnsi" w:hAnsiTheme="majorHAnsi" w:cstheme="majorHAnsi"/>
              </w:rPr>
              <w:t xml:space="preserve">% </w:t>
            </w:r>
          </w:p>
        </w:tc>
      </w:tr>
      <w:tr w:rsidR="00503770" w:rsidRPr="00503770" w14:paraId="140A0369" w14:textId="77777777" w:rsidTr="00F438DB">
        <w:trPr>
          <w:trHeight w:val="900"/>
        </w:trPr>
        <w:tc>
          <w:tcPr>
            <w:tcW w:w="10342" w:type="dxa"/>
            <w:gridSpan w:val="2"/>
          </w:tcPr>
          <w:p w14:paraId="20E72A98" w14:textId="71D18B51" w:rsidR="00CB1468" w:rsidRPr="00503770" w:rsidRDefault="00503770" w:rsidP="005B1486">
            <w:pPr>
              <w:rPr>
                <w:rFonts w:asciiTheme="majorHAnsi" w:hAnsiTheme="majorHAnsi" w:cstheme="majorHAnsi"/>
                <w:b/>
              </w:rPr>
            </w:pPr>
            <w:r w:rsidRPr="00503770">
              <w:rPr>
                <w:rFonts w:asciiTheme="majorHAnsi" w:hAnsiTheme="majorHAnsi" w:cstheme="majorHAnsi"/>
                <w:b/>
              </w:rPr>
              <w:t>OUTCOMES TO BE ASSESSED:</w:t>
            </w:r>
          </w:p>
          <w:p w14:paraId="28EC6174" w14:textId="7318201C" w:rsidR="00F438DB" w:rsidRPr="00F438DB" w:rsidRDefault="00C43493" w:rsidP="00F438DB">
            <w:pPr>
              <w:rPr>
                <w:rFonts w:asciiTheme="majorHAnsi" w:hAnsiTheme="majorHAnsi" w:cstheme="majorHAnsi"/>
                <w:bCs/>
              </w:rPr>
            </w:pPr>
            <w:r>
              <w:rPr>
                <w:rFonts w:asciiTheme="majorHAnsi" w:hAnsiTheme="majorHAnsi" w:cstheme="majorHAnsi"/>
                <w:b/>
              </w:rPr>
              <w:t>P</w:t>
            </w:r>
            <w:r w:rsidR="003B3C33" w:rsidRPr="00F438DB">
              <w:rPr>
                <w:rFonts w:asciiTheme="majorHAnsi" w:hAnsiTheme="majorHAnsi" w:cstheme="majorHAnsi"/>
                <w:b/>
              </w:rPr>
              <w:t>H1</w:t>
            </w:r>
            <w:r w:rsidR="00740287" w:rsidRPr="00F438DB">
              <w:rPr>
                <w:rFonts w:asciiTheme="majorHAnsi" w:hAnsiTheme="majorHAnsi" w:cstheme="majorHAnsi"/>
                <w:b/>
              </w:rPr>
              <w:t>2</w:t>
            </w:r>
            <w:r w:rsidR="003B3C33" w:rsidRPr="00F438DB">
              <w:rPr>
                <w:rFonts w:asciiTheme="majorHAnsi" w:hAnsiTheme="majorHAnsi" w:cstheme="majorHAnsi"/>
                <w:b/>
              </w:rPr>
              <w:t>-</w:t>
            </w:r>
            <w:r w:rsidR="00F438DB" w:rsidRPr="00F438DB">
              <w:rPr>
                <w:rFonts w:asciiTheme="majorHAnsi" w:hAnsiTheme="majorHAnsi" w:cstheme="majorHAnsi"/>
                <w:b/>
              </w:rPr>
              <w:t>1</w:t>
            </w:r>
            <w:r w:rsidR="003B3C33" w:rsidRPr="00F438DB">
              <w:rPr>
                <w:rFonts w:asciiTheme="majorHAnsi" w:hAnsiTheme="majorHAnsi" w:cstheme="majorHAnsi"/>
                <w:bCs/>
              </w:rPr>
              <w:t xml:space="preserve"> </w:t>
            </w:r>
            <w:r w:rsidR="00F438DB" w:rsidRPr="00AD2DB2">
              <w:rPr>
                <w:rFonts w:asciiTheme="majorHAnsi" w:hAnsiTheme="majorHAnsi" w:cstheme="majorHAnsi"/>
                <w:b/>
                <w:bCs/>
              </w:rPr>
              <w:t>Develops</w:t>
            </w:r>
            <w:r w:rsidR="00F438DB" w:rsidRPr="00F438DB">
              <w:rPr>
                <w:rFonts w:asciiTheme="majorHAnsi" w:hAnsiTheme="majorHAnsi" w:cstheme="majorHAnsi"/>
              </w:rPr>
              <w:t xml:space="preserve"> and evaluates questions and hypotheses for scientific investigation. </w:t>
            </w:r>
          </w:p>
          <w:p w14:paraId="379E260A" w14:textId="0BE73829" w:rsidR="00F438DB" w:rsidRPr="00F438DB" w:rsidRDefault="00C43493" w:rsidP="00F438DB">
            <w:pPr>
              <w:rPr>
                <w:rFonts w:asciiTheme="majorHAnsi" w:hAnsiTheme="majorHAnsi" w:cstheme="majorHAnsi"/>
                <w:b/>
              </w:rPr>
            </w:pPr>
            <w:r>
              <w:rPr>
                <w:rFonts w:asciiTheme="majorHAnsi" w:hAnsiTheme="majorHAnsi" w:cstheme="majorHAnsi"/>
                <w:b/>
              </w:rPr>
              <w:t>P</w:t>
            </w:r>
            <w:r w:rsidR="00F438DB" w:rsidRPr="00F438DB">
              <w:rPr>
                <w:rFonts w:asciiTheme="majorHAnsi" w:hAnsiTheme="majorHAnsi" w:cstheme="majorHAnsi"/>
                <w:b/>
              </w:rPr>
              <w:t xml:space="preserve">H12-2 </w:t>
            </w:r>
            <w:r w:rsidR="00F438DB" w:rsidRPr="00AD2DB2">
              <w:rPr>
                <w:rFonts w:asciiTheme="majorHAnsi" w:hAnsiTheme="majorHAnsi" w:cstheme="majorHAnsi"/>
                <w:b/>
                <w:bCs/>
              </w:rPr>
              <w:t>Designs</w:t>
            </w:r>
            <w:r w:rsidR="00F438DB" w:rsidRPr="00F438DB">
              <w:rPr>
                <w:rFonts w:asciiTheme="majorHAnsi" w:hAnsiTheme="majorHAnsi" w:cstheme="majorHAnsi"/>
              </w:rPr>
              <w:t xml:space="preserve"> and evaluates investigations in order to obtain primary and secondary data and information. </w:t>
            </w:r>
          </w:p>
          <w:p w14:paraId="7E90A167" w14:textId="619EC8CA" w:rsidR="00F438DB" w:rsidRDefault="00C43493" w:rsidP="00F438DB">
            <w:pPr>
              <w:rPr>
                <w:rFonts w:asciiTheme="majorHAnsi" w:hAnsiTheme="majorHAnsi" w:cstheme="majorHAnsi"/>
              </w:rPr>
            </w:pPr>
            <w:r>
              <w:rPr>
                <w:rFonts w:asciiTheme="majorHAnsi" w:hAnsiTheme="majorHAnsi" w:cstheme="majorHAnsi"/>
                <w:b/>
              </w:rPr>
              <w:t>P</w:t>
            </w:r>
            <w:r w:rsidR="00F438DB" w:rsidRPr="00F438DB">
              <w:rPr>
                <w:rFonts w:asciiTheme="majorHAnsi" w:hAnsiTheme="majorHAnsi" w:cstheme="majorHAnsi"/>
                <w:b/>
              </w:rPr>
              <w:t xml:space="preserve">H12-3 </w:t>
            </w:r>
            <w:r w:rsidR="00F438DB" w:rsidRPr="00F438DB">
              <w:rPr>
                <w:rFonts w:asciiTheme="majorHAnsi" w:hAnsiTheme="majorHAnsi" w:cstheme="majorHAnsi"/>
              </w:rPr>
              <w:t xml:space="preserve">Conducts </w:t>
            </w:r>
            <w:r w:rsidR="00F438DB" w:rsidRPr="00C43493">
              <w:rPr>
                <w:rFonts w:asciiTheme="majorHAnsi" w:hAnsiTheme="majorHAnsi" w:cstheme="majorHAnsi"/>
                <w:b/>
                <w:bCs/>
              </w:rPr>
              <w:t>investigations</w:t>
            </w:r>
            <w:r w:rsidR="00F438DB" w:rsidRPr="00F438DB">
              <w:rPr>
                <w:rFonts w:asciiTheme="majorHAnsi" w:hAnsiTheme="majorHAnsi" w:cstheme="majorHAnsi"/>
              </w:rPr>
              <w:t xml:space="preserve"> to collect valid and reliable primary and secondary data and information. </w:t>
            </w:r>
          </w:p>
          <w:p w14:paraId="2389E2A6" w14:textId="02A0EB60" w:rsidR="00C43493" w:rsidRPr="00F438DB" w:rsidRDefault="00C43493" w:rsidP="00F438DB">
            <w:pPr>
              <w:rPr>
                <w:rFonts w:asciiTheme="majorHAnsi" w:hAnsiTheme="majorHAnsi" w:cstheme="majorHAnsi"/>
              </w:rPr>
            </w:pPr>
            <w:r>
              <w:rPr>
                <w:rFonts w:asciiTheme="majorHAnsi" w:hAnsiTheme="majorHAnsi" w:cstheme="majorHAnsi"/>
                <w:b/>
              </w:rPr>
              <w:t>P</w:t>
            </w:r>
            <w:r w:rsidRPr="00F438DB">
              <w:rPr>
                <w:rFonts w:asciiTheme="majorHAnsi" w:hAnsiTheme="majorHAnsi" w:cstheme="majorHAnsi"/>
                <w:b/>
              </w:rPr>
              <w:t>H12-</w:t>
            </w:r>
            <w:r w:rsidRPr="00C43493">
              <w:rPr>
                <w:rFonts w:asciiTheme="majorHAnsi" w:hAnsiTheme="majorHAnsi" w:cstheme="majorHAnsi"/>
                <w:b/>
              </w:rPr>
              <w:t xml:space="preserve">6 </w:t>
            </w:r>
            <w:r w:rsidRPr="00AD2DB2">
              <w:rPr>
                <w:rFonts w:asciiTheme="majorHAnsi" w:hAnsiTheme="majorHAnsi" w:cstheme="majorHAnsi"/>
                <w:b/>
                <w:bCs/>
                <w:color w:val="000000"/>
              </w:rPr>
              <w:t>Solves</w:t>
            </w:r>
            <w:r w:rsidRPr="00C43493">
              <w:rPr>
                <w:rFonts w:asciiTheme="majorHAnsi" w:hAnsiTheme="majorHAnsi" w:cstheme="majorHAnsi"/>
                <w:color w:val="000000"/>
              </w:rPr>
              <w:t xml:space="preserve"> scientific problems using primary and secondary data, critical thinking skills and scientific processes</w:t>
            </w:r>
            <w:r w:rsidR="00AD2DB2">
              <w:rPr>
                <w:rFonts w:asciiTheme="majorHAnsi" w:hAnsiTheme="majorHAnsi" w:cstheme="majorHAnsi"/>
                <w:color w:val="000000"/>
              </w:rPr>
              <w:t>.</w:t>
            </w:r>
          </w:p>
          <w:p w14:paraId="0CED2103" w14:textId="727262C4" w:rsidR="003B3C33" w:rsidRPr="00F438DB" w:rsidRDefault="00C43493" w:rsidP="00F438DB">
            <w:pPr>
              <w:rPr>
                <w:rFonts w:asciiTheme="majorHAnsi" w:hAnsiTheme="majorHAnsi" w:cstheme="majorHAnsi"/>
                <w:bCs/>
              </w:rPr>
            </w:pPr>
            <w:r>
              <w:rPr>
                <w:rFonts w:asciiTheme="majorHAnsi" w:hAnsiTheme="majorHAnsi" w:cstheme="majorHAnsi"/>
                <w:b/>
              </w:rPr>
              <w:t>P</w:t>
            </w:r>
            <w:r w:rsidR="003B3C33" w:rsidRPr="00F438DB">
              <w:rPr>
                <w:rFonts w:asciiTheme="majorHAnsi" w:hAnsiTheme="majorHAnsi" w:cstheme="majorHAnsi"/>
                <w:b/>
              </w:rPr>
              <w:t>H1</w:t>
            </w:r>
            <w:r w:rsidR="00740287" w:rsidRPr="00F438DB">
              <w:rPr>
                <w:rFonts w:asciiTheme="majorHAnsi" w:hAnsiTheme="majorHAnsi" w:cstheme="majorHAnsi"/>
                <w:b/>
              </w:rPr>
              <w:t>2</w:t>
            </w:r>
            <w:r w:rsidR="003B3C33" w:rsidRPr="00F438DB">
              <w:rPr>
                <w:rFonts w:asciiTheme="majorHAnsi" w:hAnsiTheme="majorHAnsi" w:cstheme="majorHAnsi"/>
                <w:b/>
              </w:rPr>
              <w:t>-7 Communicates</w:t>
            </w:r>
            <w:r w:rsidR="003B3C33" w:rsidRPr="00F438DB">
              <w:rPr>
                <w:rFonts w:asciiTheme="majorHAnsi" w:hAnsiTheme="majorHAnsi" w:cstheme="majorHAnsi"/>
                <w:bCs/>
              </w:rPr>
              <w:t xml:space="preserve"> scientific understanding using suitable language and terminology for a specific audience or purpose</w:t>
            </w:r>
            <w:r w:rsidR="00AD2DB2">
              <w:rPr>
                <w:rFonts w:asciiTheme="majorHAnsi" w:hAnsiTheme="majorHAnsi" w:cstheme="majorHAnsi"/>
                <w:bCs/>
              </w:rPr>
              <w:t>.</w:t>
            </w:r>
          </w:p>
          <w:p w14:paraId="5F59D33F" w14:textId="40CD7C3D" w:rsidR="00CB1468" w:rsidRPr="00503770" w:rsidRDefault="00C43493" w:rsidP="00AD2DB2">
            <w:pPr>
              <w:rPr>
                <w:rFonts w:asciiTheme="majorHAnsi" w:hAnsiTheme="majorHAnsi" w:cstheme="majorHAnsi"/>
                <w:color w:val="FF0000"/>
              </w:rPr>
            </w:pPr>
            <w:r>
              <w:rPr>
                <w:rFonts w:asciiTheme="majorHAnsi" w:hAnsiTheme="majorHAnsi" w:cstheme="majorHAnsi"/>
                <w:b/>
              </w:rPr>
              <w:t>P</w:t>
            </w:r>
            <w:r w:rsidR="00F438DB" w:rsidRPr="00F438DB">
              <w:rPr>
                <w:rFonts w:asciiTheme="majorHAnsi" w:hAnsiTheme="majorHAnsi" w:cstheme="majorHAnsi"/>
                <w:b/>
              </w:rPr>
              <w:t>H12-1</w:t>
            </w:r>
            <w:r>
              <w:rPr>
                <w:rFonts w:asciiTheme="majorHAnsi" w:hAnsiTheme="majorHAnsi" w:cstheme="majorHAnsi"/>
                <w:b/>
              </w:rPr>
              <w:t>0</w:t>
            </w:r>
            <w:r w:rsidR="00D062B2">
              <w:rPr>
                <w:rFonts w:asciiTheme="majorHAnsi" w:hAnsiTheme="majorHAnsi" w:cstheme="majorHAnsi"/>
                <w:b/>
              </w:rPr>
              <w:t xml:space="preserve"> </w:t>
            </w:r>
            <w:r w:rsidR="00D062B2" w:rsidRPr="00AD2DB2">
              <w:rPr>
                <w:rFonts w:asciiTheme="majorHAnsi" w:hAnsiTheme="majorHAnsi" w:cstheme="majorHAnsi"/>
                <w:b/>
                <w:bCs/>
                <w:color w:val="000000"/>
              </w:rPr>
              <w:t>Explains</w:t>
            </w:r>
            <w:r w:rsidR="00D062B2" w:rsidRPr="00D062B2">
              <w:rPr>
                <w:rFonts w:asciiTheme="majorHAnsi" w:hAnsiTheme="majorHAnsi" w:cstheme="majorHAnsi"/>
                <w:color w:val="000000"/>
              </w:rPr>
              <w:t xml:space="preserve"> and </w:t>
            </w:r>
            <w:r w:rsidR="00D062B2" w:rsidRPr="00BE62C3">
              <w:rPr>
                <w:rFonts w:asciiTheme="majorHAnsi" w:hAnsiTheme="majorHAnsi" w:cstheme="majorHAnsi"/>
                <w:color w:val="000000"/>
              </w:rPr>
              <w:t>analyses</w:t>
            </w:r>
            <w:r w:rsidR="00D062B2" w:rsidRPr="00D062B2">
              <w:rPr>
                <w:rFonts w:asciiTheme="majorHAnsi" w:hAnsiTheme="majorHAnsi" w:cstheme="majorHAnsi"/>
                <w:color w:val="000000"/>
              </w:rPr>
              <w:t xml:space="preserve"> waves and the transfer of energy by sound, light and thermodynamic principles</w:t>
            </w:r>
            <w:r w:rsidR="00AD2DB2">
              <w:rPr>
                <w:rFonts w:asciiTheme="majorHAnsi" w:hAnsiTheme="majorHAnsi" w:cstheme="majorHAnsi"/>
                <w:color w:val="000000"/>
              </w:rPr>
              <w:t>.</w:t>
            </w:r>
          </w:p>
        </w:tc>
      </w:tr>
      <w:tr w:rsidR="00503770" w:rsidRPr="00503770" w14:paraId="1D3B08A3" w14:textId="77777777" w:rsidTr="00F438DB">
        <w:trPr>
          <w:trHeight w:val="720"/>
        </w:trPr>
        <w:tc>
          <w:tcPr>
            <w:tcW w:w="10342" w:type="dxa"/>
            <w:gridSpan w:val="2"/>
            <w:tcBorders>
              <w:bottom w:val="thickThinMediumGap" w:sz="24" w:space="0" w:color="auto"/>
            </w:tcBorders>
          </w:tcPr>
          <w:p w14:paraId="0DC9481D" w14:textId="701BDF53" w:rsidR="00CB1468" w:rsidRPr="00673FDF" w:rsidRDefault="00503770" w:rsidP="000F2937">
            <w:pPr>
              <w:spacing w:after="160"/>
              <w:rPr>
                <w:rFonts w:asciiTheme="majorHAnsi" w:hAnsiTheme="majorHAnsi" w:cstheme="majorHAnsi"/>
                <w:b/>
              </w:rPr>
            </w:pPr>
            <w:r w:rsidRPr="00673FDF">
              <w:rPr>
                <w:rFonts w:asciiTheme="majorHAnsi" w:hAnsiTheme="majorHAnsi" w:cstheme="majorHAnsi"/>
                <w:b/>
              </w:rPr>
              <w:t>DIRECTIONAL VERBS:</w:t>
            </w:r>
          </w:p>
          <w:p w14:paraId="7AA232A9" w14:textId="45131E5D" w:rsidR="00677C4B" w:rsidRPr="00673FDF" w:rsidRDefault="00677C4B" w:rsidP="00AC4EBF">
            <w:pPr>
              <w:rPr>
                <w:rFonts w:asciiTheme="majorHAnsi" w:hAnsiTheme="majorHAnsi" w:cstheme="majorHAnsi"/>
                <w:color w:val="000000"/>
              </w:rPr>
            </w:pPr>
            <w:r w:rsidRPr="00673FDF">
              <w:rPr>
                <w:rFonts w:asciiTheme="majorHAnsi" w:hAnsiTheme="majorHAnsi" w:cstheme="majorHAnsi"/>
                <w:b/>
              </w:rPr>
              <w:t xml:space="preserve">Communicate </w:t>
            </w:r>
            <w:r w:rsidRPr="00673FDF">
              <w:rPr>
                <w:rFonts w:asciiTheme="majorHAnsi" w:hAnsiTheme="majorHAnsi" w:cstheme="majorHAnsi"/>
                <w:bCs/>
              </w:rPr>
              <w:t xml:space="preserve">– </w:t>
            </w:r>
            <w:r w:rsidRPr="00673FDF">
              <w:rPr>
                <w:rFonts w:asciiTheme="majorHAnsi" w:hAnsiTheme="majorHAnsi" w:cstheme="majorHAnsi"/>
                <w:bCs/>
                <w:color w:val="000000"/>
              </w:rPr>
              <w:t>t</w:t>
            </w:r>
            <w:r w:rsidRPr="00673FDF">
              <w:rPr>
                <w:rFonts w:asciiTheme="majorHAnsi" w:hAnsiTheme="majorHAnsi" w:cstheme="majorHAnsi"/>
                <w:color w:val="000000"/>
              </w:rPr>
              <w:t>o convey knowledge or information; can occur through different methods, such as written, oral or visual</w:t>
            </w:r>
          </w:p>
          <w:p w14:paraId="0980B0C0" w14:textId="6CBCC85D" w:rsidR="00C94B83" w:rsidRPr="00673FDF" w:rsidRDefault="00C94B83" w:rsidP="00AC4EBF">
            <w:pPr>
              <w:rPr>
                <w:rFonts w:asciiTheme="majorHAnsi" w:hAnsiTheme="majorHAnsi" w:cstheme="majorHAnsi"/>
                <w:bCs/>
              </w:rPr>
            </w:pPr>
            <w:r w:rsidRPr="00673FDF">
              <w:rPr>
                <w:rFonts w:asciiTheme="majorHAnsi" w:hAnsiTheme="majorHAnsi" w:cstheme="majorHAnsi"/>
                <w:b/>
              </w:rPr>
              <w:t>Design</w:t>
            </w:r>
            <w:r w:rsidRPr="00673FDF">
              <w:rPr>
                <w:rFonts w:asciiTheme="majorHAnsi" w:hAnsiTheme="majorHAnsi" w:cstheme="majorHAnsi"/>
                <w:bCs/>
              </w:rPr>
              <w:t xml:space="preserve"> – to make plans for something</w:t>
            </w:r>
          </w:p>
          <w:p w14:paraId="0F5D8EED" w14:textId="215F803D" w:rsidR="00F438DB" w:rsidRPr="00673FDF" w:rsidRDefault="00F438DB" w:rsidP="00AC4EBF">
            <w:pPr>
              <w:rPr>
                <w:rFonts w:asciiTheme="majorHAnsi" w:hAnsiTheme="majorHAnsi" w:cstheme="majorHAnsi"/>
                <w:bCs/>
              </w:rPr>
            </w:pPr>
            <w:r w:rsidRPr="00673FDF">
              <w:rPr>
                <w:rFonts w:asciiTheme="majorHAnsi" w:hAnsiTheme="majorHAnsi" w:cstheme="majorHAnsi"/>
                <w:b/>
              </w:rPr>
              <w:t>Develop</w:t>
            </w:r>
            <w:r w:rsidR="00C94B83" w:rsidRPr="00673FDF">
              <w:rPr>
                <w:rFonts w:asciiTheme="majorHAnsi" w:hAnsiTheme="majorHAnsi" w:cstheme="majorHAnsi"/>
                <w:b/>
              </w:rPr>
              <w:t xml:space="preserve"> </w:t>
            </w:r>
            <w:r w:rsidR="00C94B83" w:rsidRPr="00673FDF">
              <w:rPr>
                <w:rFonts w:asciiTheme="majorHAnsi" w:hAnsiTheme="majorHAnsi" w:cstheme="majorHAnsi"/>
                <w:bCs/>
              </w:rPr>
              <w:t>– to</w:t>
            </w:r>
            <w:r w:rsidR="00C94B83" w:rsidRPr="00673FDF">
              <w:rPr>
                <w:rFonts w:asciiTheme="majorHAnsi" w:hAnsiTheme="majorHAnsi" w:cstheme="majorHAnsi"/>
                <w:b/>
              </w:rPr>
              <w:t xml:space="preserve"> </w:t>
            </w:r>
            <w:r w:rsidR="00C94B83" w:rsidRPr="00673FDF">
              <w:rPr>
                <w:rFonts w:asciiTheme="majorHAnsi" w:hAnsiTheme="majorHAnsi" w:cstheme="majorHAnsi"/>
                <w:color w:val="000000"/>
              </w:rPr>
              <w:t>think of and produce</w:t>
            </w:r>
          </w:p>
          <w:p w14:paraId="764805F1" w14:textId="522E1C21" w:rsidR="00C94B83" w:rsidRPr="00673FDF" w:rsidRDefault="00C94B83" w:rsidP="00C94B83">
            <w:pPr>
              <w:pBdr>
                <w:top w:val="nil"/>
                <w:left w:val="nil"/>
                <w:bottom w:val="nil"/>
                <w:right w:val="nil"/>
                <w:between w:val="nil"/>
              </w:pBdr>
              <w:spacing w:before="21" w:line="254" w:lineRule="auto"/>
              <w:ind w:right="343"/>
              <w:rPr>
                <w:rFonts w:asciiTheme="majorHAnsi" w:eastAsia="Arial" w:hAnsiTheme="majorHAnsi" w:cstheme="majorHAnsi"/>
                <w:color w:val="000000" w:themeColor="text1"/>
              </w:rPr>
            </w:pPr>
            <w:r w:rsidRPr="00673FDF">
              <w:rPr>
                <w:rFonts w:asciiTheme="majorHAnsi" w:eastAsia="Calibri" w:hAnsiTheme="majorHAnsi" w:cstheme="majorHAnsi"/>
                <w:b/>
                <w:bCs/>
              </w:rPr>
              <w:t>Explain</w:t>
            </w:r>
            <w:r w:rsidRPr="00673FDF">
              <w:rPr>
                <w:rFonts w:asciiTheme="majorHAnsi" w:eastAsia="Arial" w:hAnsiTheme="majorHAnsi" w:cstheme="majorHAnsi"/>
                <w:color w:val="000000" w:themeColor="text1"/>
              </w:rPr>
              <w:t xml:space="preserve"> – Relate cause and effect; make the relationships between things evident; provide why and/or how</w:t>
            </w:r>
          </w:p>
          <w:p w14:paraId="02464E9A" w14:textId="77777777" w:rsidR="00CB1468" w:rsidRDefault="00C94B83" w:rsidP="00AC4EBF">
            <w:pPr>
              <w:rPr>
                <w:rFonts w:ascii="Calibri" w:eastAsia="Calibri" w:hAnsi="Calibri" w:cs="Calibri"/>
                <w:color w:val="202124"/>
              </w:rPr>
            </w:pPr>
            <w:r w:rsidRPr="00673FDF">
              <w:rPr>
                <w:rFonts w:ascii="Calibri" w:eastAsia="Calibri" w:hAnsi="Calibri" w:cs="Calibri"/>
                <w:b/>
              </w:rPr>
              <w:t>Investigate</w:t>
            </w:r>
            <w:r w:rsidRPr="00673FDF">
              <w:rPr>
                <w:rFonts w:ascii="Calibri" w:eastAsia="Calibri" w:hAnsi="Calibri" w:cs="Calibri"/>
                <w:bCs/>
              </w:rPr>
              <w:t xml:space="preserve"> – to </w:t>
            </w:r>
            <w:r w:rsidRPr="00673FDF">
              <w:rPr>
                <w:rFonts w:ascii="Calibri" w:eastAsia="Calibri" w:hAnsi="Calibri" w:cs="Calibri"/>
                <w:color w:val="202124"/>
                <w:highlight w:val="white"/>
              </w:rPr>
              <w:t>observe or study by close examination and systematic inquiry</w:t>
            </w:r>
          </w:p>
          <w:p w14:paraId="7DE03415" w14:textId="10F8ECB9" w:rsidR="00AD2DB2" w:rsidRPr="00673FDF" w:rsidRDefault="00AD2DB2" w:rsidP="00AC4EBF">
            <w:pPr>
              <w:rPr>
                <w:rFonts w:asciiTheme="majorHAnsi" w:hAnsiTheme="majorHAnsi" w:cstheme="majorHAnsi"/>
                <w:bCs/>
              </w:rPr>
            </w:pPr>
            <w:r w:rsidRPr="00AD2DB2">
              <w:rPr>
                <w:rFonts w:ascii="Calibri" w:eastAsia="Calibri" w:hAnsi="Calibri" w:cs="Calibri"/>
                <w:b/>
                <w:color w:val="202124"/>
              </w:rPr>
              <w:t>Solve</w:t>
            </w:r>
            <w:r>
              <w:rPr>
                <w:rFonts w:ascii="Calibri" w:eastAsia="Calibri" w:hAnsi="Calibri" w:cs="Calibri"/>
                <w:bCs/>
                <w:color w:val="202124"/>
              </w:rPr>
              <w:t xml:space="preserve"> - </w:t>
            </w:r>
            <w:r>
              <w:rPr>
                <w:rStyle w:val="normaltextrun"/>
                <w:rFonts w:ascii="Calibri" w:hAnsi="Calibri" w:cs="Calibri"/>
                <w:color w:val="000000"/>
                <w:shd w:val="clear" w:color="auto" w:fill="FFFFFF"/>
              </w:rPr>
              <w:t>to find an answer to, explanation for, or means of effectively dealing with a problem</w:t>
            </w:r>
            <w:r>
              <w:rPr>
                <w:rStyle w:val="eop"/>
                <w:rFonts w:ascii="Calibri" w:hAnsi="Calibri" w:cs="Calibri"/>
                <w:color w:val="000000"/>
                <w:shd w:val="clear" w:color="auto" w:fill="FFFFFF"/>
              </w:rPr>
              <w:t> </w:t>
            </w:r>
          </w:p>
        </w:tc>
      </w:tr>
      <w:tr w:rsidR="00503770" w:rsidRPr="00503770" w14:paraId="5A781B7E" w14:textId="77777777" w:rsidTr="00F438DB">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1425AEF6" w14:textId="4C0446A5" w:rsidR="0096626F" w:rsidRDefault="00503770" w:rsidP="00623C00">
            <w:pPr>
              <w:spacing w:after="160"/>
              <w:rPr>
                <w:rFonts w:asciiTheme="majorHAnsi" w:hAnsiTheme="majorHAnsi" w:cstheme="majorHAnsi"/>
                <w:b/>
              </w:rPr>
            </w:pPr>
            <w:r w:rsidRPr="00503770">
              <w:rPr>
                <w:rFonts w:asciiTheme="majorHAnsi" w:hAnsiTheme="majorHAnsi" w:cstheme="majorHAnsi"/>
                <w:b/>
              </w:rPr>
              <w:t>TASK DESCRIPTION:</w:t>
            </w:r>
          </w:p>
          <w:p w14:paraId="5B16FD0F" w14:textId="4A954272" w:rsidR="00440240" w:rsidRDefault="00E0408A" w:rsidP="00623C00">
            <w:pPr>
              <w:spacing w:after="160"/>
              <w:rPr>
                <w:rFonts w:asciiTheme="majorHAnsi" w:hAnsiTheme="majorHAnsi" w:cstheme="majorHAnsi"/>
                <w:bCs/>
              </w:rPr>
            </w:pPr>
            <w:r>
              <w:rPr>
                <w:rFonts w:asciiTheme="majorHAnsi" w:hAnsiTheme="majorHAnsi" w:cstheme="majorHAnsi"/>
                <w:b/>
              </w:rPr>
              <w:t xml:space="preserve">STEM project: </w:t>
            </w:r>
            <w:r w:rsidR="00440240">
              <w:rPr>
                <w:rFonts w:asciiTheme="majorHAnsi" w:hAnsiTheme="majorHAnsi" w:cstheme="majorHAnsi"/>
                <w:b/>
              </w:rPr>
              <w:t>Using musical instruments to teach Physics</w:t>
            </w:r>
          </w:p>
          <w:p w14:paraId="4D550242" w14:textId="32DAF263" w:rsidR="00440240" w:rsidRDefault="00440240" w:rsidP="00623C00">
            <w:pPr>
              <w:spacing w:after="160"/>
              <w:rPr>
                <w:rFonts w:asciiTheme="majorHAnsi" w:hAnsiTheme="majorHAnsi" w:cstheme="majorHAnsi"/>
                <w:bCs/>
              </w:rPr>
            </w:pPr>
            <w:r>
              <w:rPr>
                <w:rFonts w:asciiTheme="majorHAnsi" w:hAnsiTheme="majorHAnsi" w:cstheme="majorHAnsi"/>
                <w:bCs/>
              </w:rPr>
              <w:t xml:space="preserve">Students will </w:t>
            </w:r>
            <w:proofErr w:type="gramStart"/>
            <w:r w:rsidR="00E0408A">
              <w:rPr>
                <w:rFonts w:asciiTheme="majorHAnsi" w:hAnsiTheme="majorHAnsi" w:cstheme="majorHAnsi"/>
                <w:bCs/>
              </w:rPr>
              <w:t xml:space="preserve">conduct an </w:t>
            </w:r>
            <w:r w:rsidR="00E0408A" w:rsidRPr="00E0408A">
              <w:rPr>
                <w:rFonts w:asciiTheme="majorHAnsi" w:hAnsiTheme="majorHAnsi" w:cstheme="majorHAnsi"/>
                <w:b/>
              </w:rPr>
              <w:t>investigation</w:t>
            </w:r>
            <w:proofErr w:type="gramEnd"/>
            <w:r w:rsidR="00E0408A">
              <w:rPr>
                <w:rFonts w:asciiTheme="majorHAnsi" w:hAnsiTheme="majorHAnsi" w:cstheme="majorHAnsi"/>
                <w:bCs/>
              </w:rPr>
              <w:t xml:space="preserve"> by </w:t>
            </w:r>
            <w:r w:rsidR="00060B48">
              <w:rPr>
                <w:rFonts w:asciiTheme="majorHAnsi" w:hAnsiTheme="majorHAnsi" w:cstheme="majorHAnsi"/>
                <w:bCs/>
              </w:rPr>
              <w:t>research</w:t>
            </w:r>
            <w:r w:rsidR="00E0408A">
              <w:rPr>
                <w:rFonts w:asciiTheme="majorHAnsi" w:hAnsiTheme="majorHAnsi" w:cstheme="majorHAnsi"/>
                <w:bCs/>
              </w:rPr>
              <w:t xml:space="preserve">ing, </w:t>
            </w:r>
            <w:r w:rsidR="00E0408A" w:rsidRPr="00E0408A">
              <w:rPr>
                <w:rFonts w:asciiTheme="majorHAnsi" w:hAnsiTheme="majorHAnsi" w:cstheme="majorHAnsi"/>
                <w:b/>
              </w:rPr>
              <w:t>design</w:t>
            </w:r>
            <w:r w:rsidR="00E0408A">
              <w:rPr>
                <w:rFonts w:asciiTheme="majorHAnsi" w:hAnsiTheme="majorHAnsi" w:cstheme="majorHAnsi"/>
                <w:b/>
              </w:rPr>
              <w:t>ing</w:t>
            </w:r>
            <w:r w:rsidR="00E0408A">
              <w:rPr>
                <w:rFonts w:asciiTheme="majorHAnsi" w:hAnsiTheme="majorHAnsi" w:cstheme="majorHAnsi"/>
                <w:bCs/>
              </w:rPr>
              <w:t xml:space="preserve"> and constructing </w:t>
            </w:r>
            <w:r w:rsidR="00060B48">
              <w:rPr>
                <w:rFonts w:asciiTheme="majorHAnsi" w:hAnsiTheme="majorHAnsi" w:cstheme="majorHAnsi"/>
                <w:bCs/>
              </w:rPr>
              <w:t xml:space="preserve">a functional </w:t>
            </w:r>
            <w:r w:rsidR="00E0408A" w:rsidRPr="00E0408A">
              <w:rPr>
                <w:rFonts w:asciiTheme="majorHAnsi" w:hAnsiTheme="majorHAnsi" w:cstheme="majorHAnsi"/>
                <w:bCs/>
                <w:u w:val="single"/>
              </w:rPr>
              <w:t>stringed</w:t>
            </w:r>
            <w:r w:rsidR="00060B48" w:rsidRPr="00E0408A">
              <w:rPr>
                <w:rFonts w:asciiTheme="majorHAnsi" w:hAnsiTheme="majorHAnsi" w:cstheme="majorHAnsi"/>
                <w:bCs/>
                <w:u w:val="single"/>
              </w:rPr>
              <w:t xml:space="preserve"> instrument</w:t>
            </w:r>
            <w:r w:rsidR="00060B48">
              <w:rPr>
                <w:rFonts w:asciiTheme="majorHAnsi" w:hAnsiTheme="majorHAnsi" w:cstheme="majorHAnsi"/>
                <w:bCs/>
              </w:rPr>
              <w:t xml:space="preserve"> that can pl</w:t>
            </w:r>
            <w:r w:rsidR="00E0408A">
              <w:rPr>
                <w:rFonts w:asciiTheme="majorHAnsi" w:hAnsiTheme="majorHAnsi" w:cstheme="majorHAnsi"/>
                <w:bCs/>
              </w:rPr>
              <w:t xml:space="preserve">ay at least 3 notes of the chromatic scale. Students will then produce an educational manual to </w:t>
            </w:r>
            <w:r w:rsidR="00E0408A" w:rsidRPr="00E0408A">
              <w:rPr>
                <w:rFonts w:asciiTheme="majorHAnsi" w:hAnsiTheme="majorHAnsi" w:cstheme="majorHAnsi"/>
                <w:b/>
              </w:rPr>
              <w:t>communicate</w:t>
            </w:r>
            <w:r w:rsidR="00E0408A">
              <w:rPr>
                <w:rFonts w:asciiTheme="majorHAnsi" w:hAnsiTheme="majorHAnsi" w:cstheme="majorHAnsi"/>
                <w:bCs/>
              </w:rPr>
              <w:t xml:space="preserve"> to 15-year-old students how to construct the instrument and to understand the Physics behind it. Students will be required to keep a logbook documenting their thinking and processing of data throughout the project.</w:t>
            </w:r>
          </w:p>
          <w:p w14:paraId="0FC02C81" w14:textId="55051BB0" w:rsidR="000D60CF" w:rsidRPr="00503770" w:rsidRDefault="000D60CF" w:rsidP="00623C00">
            <w:pPr>
              <w:rPr>
                <w:rFonts w:asciiTheme="majorHAnsi" w:hAnsiTheme="majorHAnsi" w:cstheme="majorHAnsi"/>
                <w:color w:val="FF0000"/>
              </w:rPr>
            </w:pPr>
          </w:p>
        </w:tc>
      </w:tr>
      <w:tr w:rsidR="00503770" w:rsidRPr="00503770" w14:paraId="6FD9012E" w14:textId="77777777" w:rsidTr="00482F9A">
        <w:trPr>
          <w:trHeight w:val="900"/>
        </w:trPr>
        <w:tc>
          <w:tcPr>
            <w:tcW w:w="10342" w:type="dxa"/>
            <w:gridSpan w:val="2"/>
            <w:tcBorders>
              <w:top w:val="thinThickMediumGap" w:sz="24" w:space="0" w:color="auto"/>
              <w:bottom w:val="thinThickMediumGap" w:sz="24" w:space="0" w:color="auto"/>
            </w:tcBorders>
          </w:tcPr>
          <w:p w14:paraId="4CC38751" w14:textId="77777777" w:rsidR="00503770" w:rsidRPr="00503770" w:rsidRDefault="00503770" w:rsidP="005B1486">
            <w:pPr>
              <w:rPr>
                <w:rFonts w:asciiTheme="majorHAnsi" w:hAnsiTheme="majorHAnsi" w:cstheme="majorHAnsi"/>
                <w:b/>
              </w:rPr>
            </w:pPr>
            <w:r w:rsidRPr="00503770">
              <w:rPr>
                <w:rFonts w:asciiTheme="majorHAnsi" w:hAnsiTheme="majorHAnsi" w:cstheme="majorHAnsi"/>
                <w:b/>
              </w:rPr>
              <w:lastRenderedPageBreak/>
              <w:t>ASSESSMENT CRITERIA:</w:t>
            </w:r>
          </w:p>
          <w:p w14:paraId="392CC255" w14:textId="357DAF12" w:rsidR="00E6789E" w:rsidRDefault="00E6789E" w:rsidP="00E6789E">
            <w:pPr>
              <w:rPr>
                <w:rFonts w:ascii="Calibri" w:eastAsia="Calibri" w:hAnsi="Calibri" w:cs="Calibri"/>
              </w:rPr>
            </w:pPr>
          </w:p>
          <w:p w14:paraId="2E05B58C" w14:textId="6FC0AC69" w:rsidR="00E718BE" w:rsidRPr="00E718BE" w:rsidRDefault="00E718BE" w:rsidP="00E718BE">
            <w:pPr>
              <w:rPr>
                <w:rFonts w:asciiTheme="majorHAnsi" w:eastAsia="Calibri" w:hAnsiTheme="majorHAnsi" w:cstheme="majorHAnsi"/>
                <w:u w:val="single"/>
              </w:rPr>
            </w:pPr>
            <w:r w:rsidRPr="00E718BE">
              <w:rPr>
                <w:rFonts w:asciiTheme="majorHAnsi" w:eastAsia="Calibri" w:hAnsiTheme="majorHAnsi" w:cstheme="majorHAnsi"/>
                <w:u w:val="single"/>
              </w:rPr>
              <w:t>Module 3 – Waves and Thermody</w:t>
            </w:r>
            <w:r>
              <w:rPr>
                <w:rFonts w:asciiTheme="majorHAnsi" w:eastAsia="Calibri" w:hAnsiTheme="majorHAnsi" w:cstheme="majorHAnsi"/>
                <w:u w:val="single"/>
              </w:rPr>
              <w:t>n</w:t>
            </w:r>
            <w:r w:rsidRPr="00E718BE">
              <w:rPr>
                <w:rFonts w:asciiTheme="majorHAnsi" w:eastAsia="Calibri" w:hAnsiTheme="majorHAnsi" w:cstheme="majorHAnsi"/>
                <w:u w:val="single"/>
              </w:rPr>
              <w:t>amics</w:t>
            </w:r>
          </w:p>
          <w:p w14:paraId="0EF76F1E" w14:textId="456E902A" w:rsidR="00E718BE" w:rsidRPr="00E718BE" w:rsidRDefault="00E718BE" w:rsidP="00E718BE">
            <w:pPr>
              <w:rPr>
                <w:rFonts w:asciiTheme="majorHAnsi" w:eastAsia="Calibri" w:hAnsiTheme="majorHAnsi" w:cstheme="majorHAnsi"/>
              </w:rPr>
            </w:pPr>
          </w:p>
          <w:p w14:paraId="28788D40" w14:textId="1491940A" w:rsidR="00E718BE" w:rsidRPr="000F1915" w:rsidRDefault="00E718BE" w:rsidP="00E718BE">
            <w:pPr>
              <w:rPr>
                <w:rFonts w:asciiTheme="majorHAnsi" w:hAnsiTheme="majorHAnsi" w:cstheme="majorHAnsi"/>
                <w:i/>
                <w:iCs/>
              </w:rPr>
            </w:pPr>
            <w:r w:rsidRPr="000F1915">
              <w:rPr>
                <w:rFonts w:asciiTheme="majorHAnsi" w:hAnsiTheme="majorHAnsi" w:cstheme="majorHAnsi"/>
                <w:b/>
                <w:i/>
                <w:iCs/>
              </w:rPr>
              <w:t>Inquiry question</w:t>
            </w:r>
            <w:r w:rsidRPr="000F1915">
              <w:rPr>
                <w:rFonts w:asciiTheme="majorHAnsi" w:hAnsiTheme="majorHAnsi" w:cstheme="majorHAnsi"/>
                <w:i/>
                <w:iCs/>
              </w:rPr>
              <w:t>: What are the properties of all waves and wave motion?</w:t>
            </w:r>
          </w:p>
          <w:p w14:paraId="3E6CE0AB" w14:textId="2FE8EF78" w:rsidR="00E718BE" w:rsidRPr="000F1915" w:rsidRDefault="00E718BE" w:rsidP="00E718BE">
            <w:pPr>
              <w:rPr>
                <w:rFonts w:asciiTheme="majorHAnsi" w:hAnsiTheme="majorHAnsi" w:cstheme="majorHAnsi"/>
                <w:i/>
                <w:iCs/>
              </w:rPr>
            </w:pPr>
            <w:r w:rsidRPr="000F1915">
              <w:rPr>
                <w:rFonts w:asciiTheme="majorHAnsi" w:hAnsiTheme="majorHAnsi" w:cstheme="majorHAnsi"/>
                <w:b/>
                <w:i/>
                <w:iCs/>
              </w:rPr>
              <w:t>Inquiry question</w:t>
            </w:r>
            <w:r w:rsidRPr="000F1915">
              <w:rPr>
                <w:rFonts w:asciiTheme="majorHAnsi" w:hAnsiTheme="majorHAnsi" w:cstheme="majorHAnsi"/>
                <w:i/>
                <w:iCs/>
              </w:rPr>
              <w:t>: How do waves behave?</w:t>
            </w:r>
          </w:p>
          <w:p w14:paraId="1B401E9D" w14:textId="77777777" w:rsidR="00E718BE" w:rsidRPr="000F1915" w:rsidRDefault="00E718BE" w:rsidP="00E718BE">
            <w:pPr>
              <w:rPr>
                <w:rFonts w:asciiTheme="majorHAnsi" w:hAnsiTheme="majorHAnsi" w:cstheme="majorHAnsi"/>
                <w:i/>
                <w:iCs/>
              </w:rPr>
            </w:pPr>
            <w:r w:rsidRPr="000F1915">
              <w:rPr>
                <w:rFonts w:asciiTheme="majorHAnsi" w:hAnsiTheme="majorHAnsi" w:cstheme="majorHAnsi"/>
                <w:b/>
                <w:i/>
                <w:iCs/>
              </w:rPr>
              <w:t xml:space="preserve">Inquiry question: </w:t>
            </w:r>
            <w:r w:rsidRPr="000F1915">
              <w:rPr>
                <w:rFonts w:asciiTheme="majorHAnsi" w:hAnsiTheme="majorHAnsi" w:cstheme="majorHAnsi"/>
                <w:i/>
                <w:iCs/>
              </w:rPr>
              <w:t>What evidence suggests that sound is a mechanical wave?</w:t>
            </w:r>
          </w:p>
          <w:p w14:paraId="3D9D72ED" w14:textId="77777777" w:rsidR="00E718BE" w:rsidRDefault="00E718BE" w:rsidP="00E718BE">
            <w:pPr>
              <w:rPr>
                <w:rFonts w:ascii="Calibri" w:eastAsia="Calibri" w:hAnsi="Calibri" w:cs="Calibri"/>
              </w:rPr>
            </w:pPr>
          </w:p>
          <w:p w14:paraId="65E5101E" w14:textId="63C816AF" w:rsidR="00ED56BC" w:rsidRPr="00ED56BC" w:rsidRDefault="00ED56BC" w:rsidP="00E718BE">
            <w:pPr>
              <w:rPr>
                <w:rFonts w:ascii="Calibri" w:eastAsia="Calibri" w:hAnsi="Calibri" w:cs="Calibri"/>
                <w:u w:val="single"/>
              </w:rPr>
            </w:pPr>
            <w:r w:rsidRPr="00ED56BC">
              <w:rPr>
                <w:rFonts w:ascii="Calibri" w:eastAsia="Calibri" w:hAnsi="Calibri" w:cs="Calibri"/>
                <w:u w:val="single"/>
              </w:rPr>
              <w:t>Context</w:t>
            </w:r>
          </w:p>
          <w:p w14:paraId="4382B29F" w14:textId="77777777" w:rsidR="00ED56BC" w:rsidRDefault="00ED56BC" w:rsidP="00E718BE">
            <w:pPr>
              <w:rPr>
                <w:rFonts w:ascii="Calibri" w:eastAsia="Calibri" w:hAnsi="Calibri" w:cs="Calibri"/>
              </w:rPr>
            </w:pPr>
          </w:p>
          <w:p w14:paraId="37FE2BAB" w14:textId="161BDA83" w:rsidR="00ED56BC" w:rsidRDefault="00ED56BC" w:rsidP="00E718BE">
            <w:pPr>
              <w:rPr>
                <w:rFonts w:ascii="Calibri" w:eastAsia="Calibri" w:hAnsi="Calibri" w:cs="Calibri"/>
              </w:rPr>
            </w:pPr>
            <w:r>
              <w:rPr>
                <w:rFonts w:ascii="Calibri" w:eastAsia="Calibri" w:hAnsi="Calibri" w:cs="Calibri"/>
              </w:rPr>
              <w:t>In recent years, STEM (Science, Technology, Engineering and Mathematics) has had increased focused in schools as the skills covered by these areas have been identified as key for the development of future technologies and employment. An important part of STEM teaching is integrating hands-on activities and problem solving with scientific and mathematical principles.</w:t>
            </w:r>
          </w:p>
          <w:p w14:paraId="15545C9D" w14:textId="77777777" w:rsidR="00ED56BC" w:rsidRDefault="00ED56BC" w:rsidP="00E718BE">
            <w:pPr>
              <w:rPr>
                <w:rFonts w:ascii="Calibri" w:eastAsia="Calibri" w:hAnsi="Calibri" w:cs="Calibri"/>
              </w:rPr>
            </w:pPr>
          </w:p>
          <w:p w14:paraId="57AC0146" w14:textId="27858DF2" w:rsidR="00ED56BC" w:rsidRDefault="00ED56BC" w:rsidP="00E718BE">
            <w:pPr>
              <w:rPr>
                <w:rFonts w:ascii="Calibri" w:eastAsia="Calibri" w:hAnsi="Calibri" w:cs="Calibri"/>
              </w:rPr>
            </w:pPr>
            <w:r>
              <w:rPr>
                <w:rFonts w:ascii="Calibri" w:eastAsia="Calibri" w:hAnsi="Calibri" w:cs="Calibri"/>
              </w:rPr>
              <w:t>Camden High School is looking to produce a unit of work to teach Year 9-10 students about Physics by making a simple instrument out of recyclable materials that can play some musical notes. As part of this, a manual would help these students</w:t>
            </w:r>
            <w:r w:rsidR="00E42B32">
              <w:rPr>
                <w:rFonts w:ascii="Calibri" w:eastAsia="Calibri" w:hAnsi="Calibri" w:cs="Calibri"/>
              </w:rPr>
              <w:t xml:space="preserve"> understand the concepts of resonance and standing waves, by explaining how the instrument produces musical notes.</w:t>
            </w:r>
          </w:p>
          <w:p w14:paraId="16BD6465" w14:textId="77777777" w:rsidR="00E42B32" w:rsidRDefault="00E42B32" w:rsidP="00E718BE">
            <w:pPr>
              <w:rPr>
                <w:rFonts w:ascii="Calibri" w:eastAsia="Calibri" w:hAnsi="Calibri" w:cs="Calibri"/>
              </w:rPr>
            </w:pPr>
          </w:p>
          <w:p w14:paraId="639D55B3" w14:textId="3AA41C8E" w:rsidR="00E42B32" w:rsidRDefault="00E42B32" w:rsidP="00E718BE">
            <w:pPr>
              <w:rPr>
                <w:rFonts w:ascii="Calibri" w:eastAsia="Calibri" w:hAnsi="Calibri" w:cs="Calibri"/>
              </w:rPr>
            </w:pPr>
            <w:r>
              <w:rPr>
                <w:rFonts w:ascii="Calibri" w:eastAsia="Calibri" w:hAnsi="Calibri" w:cs="Calibri"/>
              </w:rPr>
              <w:t xml:space="preserve">This depth study will take place over approximately 7 periods of class time and consist of 3 </w:t>
            </w:r>
            <w:r w:rsidR="000F1915">
              <w:rPr>
                <w:rFonts w:ascii="Calibri" w:eastAsia="Calibri" w:hAnsi="Calibri" w:cs="Calibri"/>
              </w:rPr>
              <w:t>parts,</w:t>
            </w:r>
            <w:r>
              <w:rPr>
                <w:rFonts w:ascii="Calibri" w:eastAsia="Calibri" w:hAnsi="Calibri" w:cs="Calibri"/>
              </w:rPr>
              <w:t xml:space="preserve"> which each have submitted components.</w:t>
            </w:r>
          </w:p>
          <w:p w14:paraId="31B21B55" w14:textId="79AC1C46" w:rsidR="00E718BE" w:rsidRDefault="00E718BE" w:rsidP="00E6789E">
            <w:pPr>
              <w:rPr>
                <w:rFonts w:ascii="Calibri" w:eastAsia="Calibri" w:hAnsi="Calibri" w:cs="Calibri"/>
              </w:rPr>
            </w:pPr>
          </w:p>
          <w:p w14:paraId="5AC5AA61" w14:textId="6EEA4F1D" w:rsidR="00060B48" w:rsidRPr="00E0408A" w:rsidRDefault="00ED56BC" w:rsidP="00E0408A">
            <w:pPr>
              <w:pStyle w:val="ListParagraph"/>
              <w:numPr>
                <w:ilvl w:val="0"/>
                <w:numId w:val="26"/>
              </w:numPr>
              <w:rPr>
                <w:rFonts w:ascii="Calibri" w:eastAsia="Calibri" w:hAnsi="Calibri" w:cs="Calibri"/>
                <w:u w:val="single"/>
              </w:rPr>
            </w:pPr>
            <w:r>
              <w:rPr>
                <w:rFonts w:ascii="Calibri" w:eastAsia="Calibri" w:hAnsi="Calibri" w:cs="Calibri"/>
                <w:u w:val="single"/>
              </w:rPr>
              <w:t>Part</w:t>
            </w:r>
            <w:r w:rsidR="00E0408A" w:rsidRPr="00E0408A">
              <w:rPr>
                <w:rFonts w:ascii="Calibri" w:eastAsia="Calibri" w:hAnsi="Calibri" w:cs="Calibri"/>
                <w:u w:val="single"/>
              </w:rPr>
              <w:t xml:space="preserve"> A</w:t>
            </w:r>
            <w:r>
              <w:rPr>
                <w:rFonts w:ascii="Calibri" w:eastAsia="Calibri" w:hAnsi="Calibri" w:cs="Calibri"/>
                <w:u w:val="single"/>
              </w:rPr>
              <w:t xml:space="preserve"> </w:t>
            </w:r>
            <w:r w:rsidR="00E42B32">
              <w:rPr>
                <w:rFonts w:ascii="Calibri" w:eastAsia="Calibri" w:hAnsi="Calibri" w:cs="Calibri"/>
                <w:u w:val="single"/>
              </w:rPr>
              <w:t>–</w:t>
            </w:r>
            <w:r>
              <w:rPr>
                <w:rFonts w:ascii="Calibri" w:eastAsia="Calibri" w:hAnsi="Calibri" w:cs="Calibri"/>
                <w:u w:val="single"/>
              </w:rPr>
              <w:t xml:space="preserve"> Instrument</w:t>
            </w:r>
            <w:r w:rsidR="00E42B32">
              <w:rPr>
                <w:rFonts w:ascii="Calibri" w:eastAsia="Calibri" w:hAnsi="Calibri" w:cs="Calibri"/>
                <w:u w:val="single"/>
              </w:rPr>
              <w:t xml:space="preserve"> (10 marks)</w:t>
            </w:r>
          </w:p>
          <w:p w14:paraId="77E20177" w14:textId="77777777" w:rsidR="00E0408A" w:rsidRDefault="00E0408A" w:rsidP="00E0408A">
            <w:pPr>
              <w:pStyle w:val="ListParagraph"/>
              <w:rPr>
                <w:rFonts w:ascii="Calibri" w:eastAsia="Calibri" w:hAnsi="Calibri" w:cs="Calibri"/>
              </w:rPr>
            </w:pPr>
          </w:p>
          <w:p w14:paraId="4221A974" w14:textId="152ED2F3" w:rsidR="00E0408A" w:rsidRDefault="00E0408A" w:rsidP="00E0408A">
            <w:pPr>
              <w:pStyle w:val="ListParagraph"/>
              <w:rPr>
                <w:rFonts w:asciiTheme="majorHAnsi" w:hAnsiTheme="majorHAnsi" w:cstheme="majorHAnsi"/>
                <w:bCs/>
              </w:rPr>
            </w:pPr>
            <w:r>
              <w:rPr>
                <w:rFonts w:asciiTheme="majorHAnsi" w:hAnsiTheme="majorHAnsi" w:cstheme="majorHAnsi"/>
                <w:bCs/>
              </w:rPr>
              <w:t xml:space="preserve">Students will </w:t>
            </w:r>
            <w:proofErr w:type="gramStart"/>
            <w:r>
              <w:rPr>
                <w:rFonts w:asciiTheme="majorHAnsi" w:hAnsiTheme="majorHAnsi" w:cstheme="majorHAnsi"/>
                <w:bCs/>
              </w:rPr>
              <w:t xml:space="preserve">conduct an </w:t>
            </w:r>
            <w:r w:rsidRPr="00E0408A">
              <w:rPr>
                <w:rFonts w:asciiTheme="majorHAnsi" w:hAnsiTheme="majorHAnsi" w:cstheme="majorHAnsi"/>
                <w:b/>
              </w:rPr>
              <w:t>investigation</w:t>
            </w:r>
            <w:proofErr w:type="gramEnd"/>
            <w:r>
              <w:rPr>
                <w:rFonts w:asciiTheme="majorHAnsi" w:hAnsiTheme="majorHAnsi" w:cstheme="majorHAnsi"/>
                <w:bCs/>
              </w:rPr>
              <w:t xml:space="preserve"> by researching, </w:t>
            </w:r>
            <w:r w:rsidRPr="00E0408A">
              <w:rPr>
                <w:rFonts w:asciiTheme="majorHAnsi" w:hAnsiTheme="majorHAnsi" w:cstheme="majorHAnsi"/>
                <w:b/>
              </w:rPr>
              <w:t>design</w:t>
            </w:r>
            <w:r>
              <w:rPr>
                <w:rFonts w:asciiTheme="majorHAnsi" w:hAnsiTheme="majorHAnsi" w:cstheme="majorHAnsi"/>
                <w:b/>
              </w:rPr>
              <w:t>ing</w:t>
            </w:r>
            <w:r>
              <w:rPr>
                <w:rFonts w:asciiTheme="majorHAnsi" w:hAnsiTheme="majorHAnsi" w:cstheme="majorHAnsi"/>
                <w:bCs/>
              </w:rPr>
              <w:t xml:space="preserve"> and constructing a functional </w:t>
            </w:r>
            <w:r w:rsidRPr="00E0408A">
              <w:rPr>
                <w:rFonts w:asciiTheme="majorHAnsi" w:hAnsiTheme="majorHAnsi" w:cstheme="majorHAnsi"/>
                <w:bCs/>
                <w:u w:val="single"/>
              </w:rPr>
              <w:t>stringed instrument</w:t>
            </w:r>
            <w:r>
              <w:rPr>
                <w:rFonts w:asciiTheme="majorHAnsi" w:hAnsiTheme="majorHAnsi" w:cstheme="majorHAnsi"/>
                <w:bCs/>
              </w:rPr>
              <w:t xml:space="preserve"> that can play at least 3 notes of the chromatic scale.</w:t>
            </w:r>
          </w:p>
          <w:p w14:paraId="373862D1" w14:textId="559C9E74" w:rsidR="00ED56BC" w:rsidRPr="00ED56BC" w:rsidRDefault="00ED56BC" w:rsidP="00ED56BC">
            <w:pPr>
              <w:pStyle w:val="ListParagraph"/>
              <w:numPr>
                <w:ilvl w:val="0"/>
                <w:numId w:val="27"/>
              </w:numPr>
              <w:rPr>
                <w:rFonts w:ascii="Calibri" w:eastAsia="Calibri" w:hAnsi="Calibri" w:cs="Calibri"/>
              </w:rPr>
            </w:pPr>
            <w:r>
              <w:rPr>
                <w:rFonts w:ascii="Calibri" w:eastAsia="Calibri" w:hAnsi="Calibri" w:cs="Calibri"/>
              </w:rPr>
              <w:t xml:space="preserve">The instrument will be </w:t>
            </w:r>
            <w:r w:rsidR="000F1915">
              <w:rPr>
                <w:rFonts w:ascii="Calibri" w:eastAsia="Calibri" w:hAnsi="Calibri" w:cs="Calibri"/>
              </w:rPr>
              <w:t>handed in</w:t>
            </w:r>
            <w:r>
              <w:rPr>
                <w:rFonts w:ascii="Calibri" w:eastAsia="Calibri" w:hAnsi="Calibri" w:cs="Calibri"/>
              </w:rPr>
              <w:t xml:space="preserve"> </w:t>
            </w:r>
            <w:r w:rsidR="000F1915">
              <w:rPr>
                <w:rFonts w:ascii="Calibri" w:eastAsia="Calibri" w:hAnsi="Calibri" w:cs="Calibri"/>
              </w:rPr>
              <w:t>on or before</w:t>
            </w:r>
            <w:r>
              <w:rPr>
                <w:rFonts w:ascii="Calibri" w:eastAsia="Calibri" w:hAnsi="Calibri" w:cs="Calibri"/>
              </w:rPr>
              <w:t xml:space="preserve"> the due date.</w:t>
            </w:r>
          </w:p>
          <w:p w14:paraId="0A917BC3" w14:textId="02A44FC7" w:rsidR="00E0408A" w:rsidRDefault="00E0408A" w:rsidP="00E0408A">
            <w:pPr>
              <w:pStyle w:val="ListParagraph"/>
              <w:numPr>
                <w:ilvl w:val="0"/>
                <w:numId w:val="27"/>
              </w:numPr>
              <w:rPr>
                <w:rFonts w:ascii="Calibri" w:eastAsia="Calibri" w:hAnsi="Calibri" w:cs="Calibri"/>
              </w:rPr>
            </w:pPr>
            <w:r>
              <w:rPr>
                <w:rFonts w:ascii="Calibri" w:eastAsia="Calibri" w:hAnsi="Calibri" w:cs="Calibri"/>
              </w:rPr>
              <w:t xml:space="preserve">A </w:t>
            </w:r>
            <w:r w:rsidR="000F1915">
              <w:rPr>
                <w:rFonts w:ascii="Calibri" w:eastAsia="Calibri" w:hAnsi="Calibri" w:cs="Calibri"/>
              </w:rPr>
              <w:t xml:space="preserve">video </w:t>
            </w:r>
            <w:r>
              <w:rPr>
                <w:rFonts w:ascii="Calibri" w:eastAsia="Calibri" w:hAnsi="Calibri" w:cs="Calibri"/>
              </w:rPr>
              <w:t xml:space="preserve">recording of </w:t>
            </w:r>
            <w:r w:rsidR="00ED56BC">
              <w:rPr>
                <w:rFonts w:ascii="Calibri" w:eastAsia="Calibri" w:hAnsi="Calibri" w:cs="Calibri"/>
              </w:rPr>
              <w:t>the 3 notes being played on the instrument should be uploaded with the submission to CANVAS.</w:t>
            </w:r>
          </w:p>
          <w:p w14:paraId="29AB8B4D" w14:textId="25DB1F64" w:rsidR="00E0408A" w:rsidRDefault="00ED56BC" w:rsidP="00E0408A">
            <w:pPr>
              <w:pStyle w:val="ListParagraph"/>
              <w:numPr>
                <w:ilvl w:val="0"/>
                <w:numId w:val="27"/>
              </w:numPr>
              <w:rPr>
                <w:rFonts w:ascii="Calibri" w:eastAsia="Calibri" w:hAnsi="Calibri" w:cs="Calibri"/>
              </w:rPr>
            </w:pPr>
            <w:r>
              <w:rPr>
                <w:rFonts w:ascii="Calibri" w:eastAsia="Calibri" w:hAnsi="Calibri" w:cs="Calibri"/>
              </w:rPr>
              <w:t>The recording will be verified by d</w:t>
            </w:r>
            <w:r w:rsidR="00E0408A">
              <w:rPr>
                <w:rFonts w:ascii="Calibri" w:eastAsia="Calibri" w:hAnsi="Calibri" w:cs="Calibri"/>
              </w:rPr>
              <w:t>emonstrat</w:t>
            </w:r>
            <w:r>
              <w:rPr>
                <w:rFonts w:ascii="Calibri" w:eastAsia="Calibri" w:hAnsi="Calibri" w:cs="Calibri"/>
              </w:rPr>
              <w:t>ion</w:t>
            </w:r>
            <w:r w:rsidR="00E0408A">
              <w:rPr>
                <w:rFonts w:ascii="Calibri" w:eastAsia="Calibri" w:hAnsi="Calibri" w:cs="Calibri"/>
              </w:rPr>
              <w:t xml:space="preserve"> in class to your teacher during week 9 (after the task is submitted)</w:t>
            </w:r>
            <w:r>
              <w:rPr>
                <w:rFonts w:ascii="Calibri" w:eastAsia="Calibri" w:hAnsi="Calibri" w:cs="Calibri"/>
              </w:rPr>
              <w:t>, where you will have 2 minutes to demonstrate your instrument. The notes will be measured using an electronic tuner. Ideally, your instrument should be able to play a recognisable tune.</w:t>
            </w:r>
          </w:p>
          <w:p w14:paraId="687323DA" w14:textId="369D850D" w:rsidR="00ED56BC" w:rsidRDefault="00ED56BC" w:rsidP="00E0408A">
            <w:pPr>
              <w:pStyle w:val="ListParagraph"/>
              <w:numPr>
                <w:ilvl w:val="0"/>
                <w:numId w:val="27"/>
              </w:numPr>
              <w:rPr>
                <w:rFonts w:ascii="Calibri" w:eastAsia="Calibri" w:hAnsi="Calibri" w:cs="Calibri"/>
              </w:rPr>
            </w:pPr>
            <w:r>
              <w:rPr>
                <w:rFonts w:ascii="Calibri" w:eastAsia="Calibri" w:hAnsi="Calibri" w:cs="Calibri"/>
              </w:rPr>
              <w:t>The instrument</w:t>
            </w:r>
          </w:p>
          <w:p w14:paraId="0A106A55" w14:textId="661B391C" w:rsidR="00ED56BC" w:rsidRDefault="00ED56BC" w:rsidP="00ED56BC">
            <w:pPr>
              <w:pStyle w:val="ListParagraph"/>
              <w:numPr>
                <w:ilvl w:val="1"/>
                <w:numId w:val="27"/>
              </w:numPr>
              <w:rPr>
                <w:rFonts w:ascii="Calibri" w:eastAsia="Calibri" w:hAnsi="Calibri" w:cs="Calibri"/>
              </w:rPr>
            </w:pPr>
            <w:r>
              <w:rPr>
                <w:rFonts w:ascii="Calibri" w:eastAsia="Calibri" w:hAnsi="Calibri" w:cs="Calibri"/>
              </w:rPr>
              <w:t>Must be made from recycled materials that are easily available, not pre-fabricated components</w:t>
            </w:r>
          </w:p>
          <w:p w14:paraId="3F3F268B" w14:textId="74953159" w:rsidR="00ED56BC" w:rsidRPr="00ED56BC" w:rsidRDefault="00ED56BC" w:rsidP="00ED56BC">
            <w:pPr>
              <w:pStyle w:val="ListParagraph"/>
              <w:numPr>
                <w:ilvl w:val="1"/>
                <w:numId w:val="27"/>
              </w:numPr>
              <w:rPr>
                <w:rFonts w:ascii="Calibri" w:eastAsia="Calibri" w:hAnsi="Calibri" w:cs="Calibri"/>
              </w:rPr>
            </w:pPr>
            <w:r>
              <w:rPr>
                <w:rFonts w:ascii="Calibri" w:eastAsia="Calibri" w:hAnsi="Calibri" w:cs="Calibri"/>
              </w:rPr>
              <w:t>Must be able to be assembled by Year 9-10 students using resources available at school.</w:t>
            </w:r>
          </w:p>
          <w:p w14:paraId="4CF7C7D1" w14:textId="77777777" w:rsidR="00E0408A" w:rsidRDefault="00E0408A" w:rsidP="00E0408A">
            <w:pPr>
              <w:pStyle w:val="ListParagraph"/>
              <w:rPr>
                <w:rFonts w:ascii="Calibri" w:eastAsia="Calibri" w:hAnsi="Calibri" w:cs="Calibri"/>
              </w:rPr>
            </w:pPr>
          </w:p>
          <w:p w14:paraId="3B922571" w14:textId="77777777" w:rsidR="000F1915" w:rsidRDefault="000F1915" w:rsidP="00E0408A">
            <w:pPr>
              <w:pStyle w:val="ListParagraph"/>
              <w:rPr>
                <w:rFonts w:ascii="Calibri" w:eastAsia="Calibri" w:hAnsi="Calibri" w:cs="Calibri"/>
              </w:rPr>
            </w:pPr>
          </w:p>
          <w:p w14:paraId="3D621F4D" w14:textId="7E40AFD6" w:rsidR="00E0408A" w:rsidRPr="00ED56BC" w:rsidRDefault="00ED56BC" w:rsidP="00E0408A">
            <w:pPr>
              <w:pStyle w:val="ListParagraph"/>
              <w:numPr>
                <w:ilvl w:val="0"/>
                <w:numId w:val="26"/>
              </w:numPr>
              <w:rPr>
                <w:rFonts w:ascii="Calibri" w:eastAsia="Calibri" w:hAnsi="Calibri" w:cs="Calibri"/>
                <w:u w:val="single"/>
              </w:rPr>
            </w:pPr>
            <w:r w:rsidRPr="00ED56BC">
              <w:rPr>
                <w:rFonts w:ascii="Calibri" w:eastAsia="Calibri" w:hAnsi="Calibri" w:cs="Calibri"/>
                <w:u w:val="single"/>
              </w:rPr>
              <w:t xml:space="preserve">Part B </w:t>
            </w:r>
            <w:r w:rsidR="00E42B32">
              <w:rPr>
                <w:rFonts w:ascii="Calibri" w:eastAsia="Calibri" w:hAnsi="Calibri" w:cs="Calibri"/>
                <w:u w:val="single"/>
              </w:rPr>
              <w:t>–</w:t>
            </w:r>
            <w:r w:rsidRPr="00ED56BC">
              <w:rPr>
                <w:rFonts w:ascii="Calibri" w:eastAsia="Calibri" w:hAnsi="Calibri" w:cs="Calibri"/>
                <w:u w:val="single"/>
              </w:rPr>
              <w:t xml:space="preserve"> </w:t>
            </w:r>
            <w:r w:rsidR="000F1915" w:rsidRPr="000F1915">
              <w:rPr>
                <w:rFonts w:asciiTheme="majorHAnsi" w:eastAsia="Calibri" w:hAnsiTheme="majorHAnsi" w:cstheme="majorHAnsi"/>
                <w:u w:val="single"/>
              </w:rPr>
              <w:t>Education Manual</w:t>
            </w:r>
            <w:r w:rsidR="00E42B32" w:rsidRPr="000F1915">
              <w:rPr>
                <w:rFonts w:asciiTheme="majorHAnsi" w:eastAsia="Calibri" w:hAnsiTheme="majorHAnsi" w:cstheme="majorHAnsi"/>
                <w:u w:val="single"/>
              </w:rPr>
              <w:t xml:space="preserve"> (</w:t>
            </w:r>
            <w:r w:rsidR="00E42B32">
              <w:rPr>
                <w:rFonts w:ascii="Calibri" w:eastAsia="Calibri" w:hAnsi="Calibri" w:cs="Calibri"/>
                <w:u w:val="single"/>
              </w:rPr>
              <w:t>15 marks)</w:t>
            </w:r>
          </w:p>
          <w:p w14:paraId="0AFD832C" w14:textId="77777777" w:rsidR="00ED56BC" w:rsidRDefault="00ED56BC" w:rsidP="00ED56BC">
            <w:pPr>
              <w:pStyle w:val="ListParagraph"/>
              <w:rPr>
                <w:rFonts w:ascii="Calibri" w:eastAsia="Calibri" w:hAnsi="Calibri" w:cs="Calibri"/>
              </w:rPr>
            </w:pPr>
          </w:p>
          <w:p w14:paraId="564D774E" w14:textId="0808ACC8" w:rsidR="00ED56BC" w:rsidRDefault="00ED56BC" w:rsidP="00ED56BC">
            <w:pPr>
              <w:pStyle w:val="ListParagraph"/>
              <w:rPr>
                <w:rFonts w:asciiTheme="majorHAnsi" w:hAnsiTheme="majorHAnsi" w:cstheme="majorHAnsi"/>
                <w:bCs/>
              </w:rPr>
            </w:pPr>
            <w:r>
              <w:rPr>
                <w:rFonts w:asciiTheme="majorHAnsi" w:hAnsiTheme="majorHAnsi" w:cstheme="majorHAnsi"/>
                <w:bCs/>
              </w:rPr>
              <w:t xml:space="preserve">Students will then produce an educational manual to </w:t>
            </w:r>
            <w:r w:rsidRPr="00E0408A">
              <w:rPr>
                <w:rFonts w:asciiTheme="majorHAnsi" w:hAnsiTheme="majorHAnsi" w:cstheme="majorHAnsi"/>
                <w:b/>
              </w:rPr>
              <w:t>communicate</w:t>
            </w:r>
            <w:r>
              <w:rPr>
                <w:rFonts w:asciiTheme="majorHAnsi" w:hAnsiTheme="majorHAnsi" w:cstheme="majorHAnsi"/>
                <w:bCs/>
              </w:rPr>
              <w:t xml:space="preserve"> to 15-year-old students how to construct the instrument and to understand the Physics behind it.</w:t>
            </w:r>
          </w:p>
          <w:p w14:paraId="79BF9EB3" w14:textId="18A7B461" w:rsidR="00E42B32" w:rsidRDefault="00E42B32" w:rsidP="00E42B32">
            <w:pPr>
              <w:pStyle w:val="ListParagraph"/>
              <w:numPr>
                <w:ilvl w:val="0"/>
                <w:numId w:val="28"/>
              </w:numPr>
              <w:rPr>
                <w:rFonts w:ascii="Calibri" w:eastAsia="Calibri" w:hAnsi="Calibri" w:cs="Calibri"/>
              </w:rPr>
            </w:pPr>
            <w:r>
              <w:rPr>
                <w:rFonts w:ascii="Calibri" w:eastAsia="Calibri" w:hAnsi="Calibri" w:cs="Calibri"/>
              </w:rPr>
              <w:t>You can assume that students understand basic maths (measurement, ratios etc.) and basic concepts of waves (what waves are, speed, wavelength), but should be in plain</w:t>
            </w:r>
            <w:r w:rsidR="000F1915">
              <w:rPr>
                <w:rFonts w:ascii="Calibri" w:eastAsia="Calibri" w:hAnsi="Calibri" w:cs="Calibri"/>
              </w:rPr>
              <w:t>,</w:t>
            </w:r>
            <w:r>
              <w:rPr>
                <w:rFonts w:ascii="Calibri" w:eastAsia="Calibri" w:hAnsi="Calibri" w:cs="Calibri"/>
              </w:rPr>
              <w:t xml:space="preserve"> rather than technical</w:t>
            </w:r>
            <w:r w:rsidR="000F1915">
              <w:rPr>
                <w:rFonts w:ascii="Calibri" w:eastAsia="Calibri" w:hAnsi="Calibri" w:cs="Calibri"/>
              </w:rPr>
              <w:t>,</w:t>
            </w:r>
            <w:r>
              <w:rPr>
                <w:rFonts w:ascii="Calibri" w:eastAsia="Calibri" w:hAnsi="Calibri" w:cs="Calibri"/>
              </w:rPr>
              <w:t xml:space="preserve"> language.</w:t>
            </w:r>
          </w:p>
          <w:p w14:paraId="5EC14329" w14:textId="52555607" w:rsidR="00E42B32" w:rsidRDefault="00E42B32" w:rsidP="00E42B32">
            <w:pPr>
              <w:pStyle w:val="ListParagraph"/>
              <w:numPr>
                <w:ilvl w:val="0"/>
                <w:numId w:val="28"/>
              </w:numPr>
              <w:rPr>
                <w:rFonts w:ascii="Calibri" w:eastAsia="Calibri" w:hAnsi="Calibri" w:cs="Calibri"/>
              </w:rPr>
            </w:pPr>
            <w:r>
              <w:rPr>
                <w:rFonts w:ascii="Calibri" w:eastAsia="Calibri" w:hAnsi="Calibri" w:cs="Calibri"/>
              </w:rPr>
              <w:t>The manual should not be more that 4 pages, including diagrams.</w:t>
            </w:r>
          </w:p>
          <w:p w14:paraId="55E4ACF9" w14:textId="77777777" w:rsidR="00ED56BC" w:rsidRDefault="00ED56BC" w:rsidP="00ED56BC">
            <w:pPr>
              <w:pStyle w:val="ListParagraph"/>
              <w:rPr>
                <w:rFonts w:ascii="Calibri" w:eastAsia="Calibri" w:hAnsi="Calibri" w:cs="Calibri"/>
              </w:rPr>
            </w:pPr>
          </w:p>
          <w:p w14:paraId="25FD3A4C" w14:textId="77777777" w:rsidR="000F1915" w:rsidRDefault="000F1915" w:rsidP="00ED56BC">
            <w:pPr>
              <w:pStyle w:val="ListParagraph"/>
              <w:rPr>
                <w:rFonts w:ascii="Calibri" w:eastAsia="Calibri" w:hAnsi="Calibri" w:cs="Calibri"/>
              </w:rPr>
            </w:pPr>
          </w:p>
          <w:p w14:paraId="469D9397" w14:textId="2CD4914E" w:rsidR="00E0408A" w:rsidRPr="00E42B32" w:rsidRDefault="00ED56BC" w:rsidP="00E0408A">
            <w:pPr>
              <w:pStyle w:val="ListParagraph"/>
              <w:numPr>
                <w:ilvl w:val="0"/>
                <w:numId w:val="26"/>
              </w:numPr>
              <w:rPr>
                <w:rFonts w:ascii="Calibri" w:eastAsia="Calibri" w:hAnsi="Calibri" w:cs="Calibri"/>
                <w:u w:val="single"/>
              </w:rPr>
            </w:pPr>
            <w:r w:rsidRPr="00E42B32">
              <w:rPr>
                <w:rFonts w:ascii="Calibri" w:eastAsia="Calibri" w:hAnsi="Calibri" w:cs="Calibri"/>
                <w:u w:val="single"/>
              </w:rPr>
              <w:lastRenderedPageBreak/>
              <w:t>Part</w:t>
            </w:r>
            <w:r w:rsidR="00E0408A" w:rsidRPr="00E42B32">
              <w:rPr>
                <w:rFonts w:ascii="Calibri" w:eastAsia="Calibri" w:hAnsi="Calibri" w:cs="Calibri"/>
                <w:u w:val="single"/>
              </w:rPr>
              <w:t xml:space="preserve"> C</w:t>
            </w:r>
            <w:r w:rsidRPr="00E42B32">
              <w:rPr>
                <w:rFonts w:ascii="Calibri" w:eastAsia="Calibri" w:hAnsi="Calibri" w:cs="Calibri"/>
                <w:u w:val="single"/>
              </w:rPr>
              <w:t xml:space="preserve"> </w:t>
            </w:r>
            <w:r w:rsidR="00E42B32" w:rsidRPr="00E42B32">
              <w:rPr>
                <w:rFonts w:ascii="Calibri" w:eastAsia="Calibri" w:hAnsi="Calibri" w:cs="Calibri"/>
                <w:u w:val="single"/>
              </w:rPr>
              <w:t>–</w:t>
            </w:r>
            <w:r w:rsidRPr="00E42B32">
              <w:rPr>
                <w:rFonts w:ascii="Calibri" w:eastAsia="Calibri" w:hAnsi="Calibri" w:cs="Calibri"/>
                <w:u w:val="single"/>
              </w:rPr>
              <w:t xml:space="preserve"> Logbook</w:t>
            </w:r>
            <w:r w:rsidR="00E42B32" w:rsidRPr="00E42B32">
              <w:rPr>
                <w:rFonts w:ascii="Calibri" w:eastAsia="Calibri" w:hAnsi="Calibri" w:cs="Calibri"/>
                <w:u w:val="single"/>
              </w:rPr>
              <w:t xml:space="preserve"> (10 marks)</w:t>
            </w:r>
          </w:p>
          <w:p w14:paraId="638FE304" w14:textId="77777777" w:rsidR="00E42B32" w:rsidRDefault="00E42B32" w:rsidP="00E42B32">
            <w:pPr>
              <w:pStyle w:val="ListParagraph"/>
              <w:rPr>
                <w:rFonts w:ascii="Calibri" w:eastAsia="Calibri" w:hAnsi="Calibri" w:cs="Calibri"/>
              </w:rPr>
            </w:pPr>
          </w:p>
          <w:p w14:paraId="3482AF8E" w14:textId="7F6AB38F" w:rsidR="00E42B32" w:rsidRDefault="00E42B32" w:rsidP="00E42B32">
            <w:pPr>
              <w:pStyle w:val="ListParagraph"/>
              <w:rPr>
                <w:rFonts w:asciiTheme="majorHAnsi" w:hAnsiTheme="majorHAnsi" w:cstheme="majorHAnsi"/>
                <w:bCs/>
              </w:rPr>
            </w:pPr>
            <w:r>
              <w:rPr>
                <w:rFonts w:asciiTheme="majorHAnsi" w:hAnsiTheme="majorHAnsi" w:cstheme="majorHAnsi"/>
                <w:bCs/>
              </w:rPr>
              <w:t>Students will be required to keep a logbook documenting their thinking and processing of data throughout the project. Regular dated entries will be expected. It should include:</w:t>
            </w:r>
          </w:p>
          <w:p w14:paraId="6FCAD704" w14:textId="61A79BD1" w:rsidR="00E42B32" w:rsidRDefault="00E42B32" w:rsidP="00E42B32">
            <w:pPr>
              <w:pStyle w:val="ListParagraph"/>
              <w:numPr>
                <w:ilvl w:val="0"/>
                <w:numId w:val="29"/>
              </w:numPr>
              <w:rPr>
                <w:rFonts w:ascii="Calibri" w:eastAsia="Calibri" w:hAnsi="Calibri" w:cs="Calibri"/>
              </w:rPr>
            </w:pPr>
            <w:r>
              <w:rPr>
                <w:rFonts w:ascii="Calibri" w:eastAsia="Calibri" w:hAnsi="Calibri" w:cs="Calibri"/>
              </w:rPr>
              <w:t>Evidence of your thinking (brainstorming, visible thinking routines, question development)</w:t>
            </w:r>
          </w:p>
          <w:p w14:paraId="197F8D48" w14:textId="755C22A1" w:rsidR="00E42B32" w:rsidRDefault="00E42B32" w:rsidP="00E42B32">
            <w:pPr>
              <w:pStyle w:val="ListParagraph"/>
              <w:numPr>
                <w:ilvl w:val="0"/>
                <w:numId w:val="29"/>
              </w:numPr>
              <w:rPr>
                <w:rFonts w:ascii="Calibri" w:eastAsia="Calibri" w:hAnsi="Calibri" w:cs="Calibri"/>
              </w:rPr>
            </w:pPr>
            <w:r>
              <w:rPr>
                <w:rFonts w:ascii="Calibri" w:eastAsia="Calibri" w:hAnsi="Calibri" w:cs="Calibri"/>
              </w:rPr>
              <w:t>Evidence of research using secondary data, including processing of data (summaries, highlighting, annotations)</w:t>
            </w:r>
          </w:p>
          <w:p w14:paraId="1494C7F5" w14:textId="400B8676" w:rsidR="00E42B32" w:rsidRDefault="00E42B32" w:rsidP="00E42B32">
            <w:pPr>
              <w:pStyle w:val="ListParagraph"/>
              <w:numPr>
                <w:ilvl w:val="0"/>
                <w:numId w:val="29"/>
              </w:numPr>
              <w:rPr>
                <w:rFonts w:ascii="Calibri" w:eastAsia="Calibri" w:hAnsi="Calibri" w:cs="Calibri"/>
              </w:rPr>
            </w:pPr>
            <w:r>
              <w:rPr>
                <w:rFonts w:ascii="Calibri" w:eastAsia="Calibri" w:hAnsi="Calibri" w:cs="Calibri"/>
              </w:rPr>
              <w:t>All raw data from first-hand investigations</w:t>
            </w:r>
          </w:p>
          <w:p w14:paraId="43AE60D0" w14:textId="03E18C2A" w:rsidR="00E42B32" w:rsidRDefault="00E42B32" w:rsidP="00E42B32">
            <w:pPr>
              <w:pStyle w:val="ListParagraph"/>
              <w:numPr>
                <w:ilvl w:val="0"/>
                <w:numId w:val="29"/>
              </w:numPr>
              <w:rPr>
                <w:rFonts w:ascii="Calibri" w:eastAsia="Calibri" w:hAnsi="Calibri" w:cs="Calibri"/>
              </w:rPr>
            </w:pPr>
            <w:r>
              <w:rPr>
                <w:rFonts w:ascii="Calibri" w:eastAsia="Calibri" w:hAnsi="Calibri" w:cs="Calibri"/>
              </w:rPr>
              <w:t>Evidence of challenges faced when constructing instrument and modifications made</w:t>
            </w:r>
          </w:p>
          <w:p w14:paraId="11E459D9" w14:textId="5ED1DBB7" w:rsidR="00060B48" w:rsidRPr="000F1915" w:rsidRDefault="00E42B32" w:rsidP="00E6789E">
            <w:pPr>
              <w:pStyle w:val="ListParagraph"/>
              <w:numPr>
                <w:ilvl w:val="0"/>
                <w:numId w:val="29"/>
              </w:numPr>
              <w:rPr>
                <w:rFonts w:ascii="Calibri" w:eastAsia="Calibri" w:hAnsi="Calibri" w:cs="Calibri"/>
              </w:rPr>
            </w:pPr>
            <w:r>
              <w:rPr>
                <w:rFonts w:ascii="Calibri" w:eastAsia="Calibri" w:hAnsi="Calibri" w:cs="Calibri"/>
              </w:rPr>
              <w:t>An annotated bibliography, using APA referencing style, of all the sources that you used throughout the process.</w:t>
            </w:r>
          </w:p>
          <w:p w14:paraId="29C7C4E3" w14:textId="680AEEA7" w:rsidR="00503770" w:rsidRPr="00503770" w:rsidRDefault="00503770" w:rsidP="002340B6">
            <w:pPr>
              <w:rPr>
                <w:rFonts w:asciiTheme="majorHAnsi" w:hAnsiTheme="majorHAnsi" w:cstheme="majorHAnsi"/>
                <w:color w:val="FF0000"/>
              </w:rPr>
            </w:pPr>
          </w:p>
        </w:tc>
      </w:tr>
    </w:tbl>
    <w:p w14:paraId="730F398E" w14:textId="2424C8A6" w:rsidR="00C57BB5" w:rsidRDefault="00C57BB5" w:rsidP="000716D4">
      <w:pPr>
        <w:pStyle w:val="BasicParagraph"/>
        <w:rPr>
          <w:rFonts w:ascii="ArialMT" w:hAnsi="ArialMT" w:cs="ArialMT"/>
          <w:color w:val="0070C0"/>
          <w:sz w:val="16"/>
          <w:szCs w:val="16"/>
        </w:rPr>
      </w:pPr>
    </w:p>
    <w:p w14:paraId="7BCB17C6" w14:textId="395C0B54" w:rsidR="000D365E" w:rsidRDefault="000D365E">
      <w:r>
        <w:br w:type="page"/>
      </w:r>
    </w:p>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134"/>
        <w:gridCol w:w="957"/>
      </w:tblGrid>
      <w:tr w:rsidR="000D365E" w14:paraId="213CD3CD" w14:textId="77777777" w:rsidTr="005B1486">
        <w:tc>
          <w:tcPr>
            <w:tcW w:w="10450" w:type="dxa"/>
            <w:gridSpan w:val="3"/>
            <w:shd w:val="clear" w:color="auto" w:fill="A6A6A6"/>
            <w:vAlign w:val="center"/>
          </w:tcPr>
          <w:p w14:paraId="33C4D56F" w14:textId="05341660" w:rsidR="000D365E" w:rsidRDefault="000D365E" w:rsidP="005B1486">
            <w:pPr>
              <w:jc w:val="center"/>
              <w:rPr>
                <w:rFonts w:ascii="Calibri" w:eastAsia="Calibri" w:hAnsi="Calibri" w:cs="Calibri"/>
              </w:rPr>
            </w:pPr>
            <w:r>
              <w:rPr>
                <w:rFonts w:ascii="Calibri" w:eastAsia="Calibri" w:hAnsi="Calibri" w:cs="Calibri"/>
                <w:b/>
                <w:sz w:val="32"/>
                <w:szCs w:val="32"/>
              </w:rPr>
              <w:lastRenderedPageBreak/>
              <w:t>ASSESSMENT MARKING CRITERIA</w:t>
            </w:r>
            <w:r w:rsidR="00D041C2">
              <w:rPr>
                <w:rFonts w:ascii="Calibri" w:eastAsia="Calibri" w:hAnsi="Calibri" w:cs="Calibri"/>
                <w:b/>
                <w:sz w:val="32"/>
                <w:szCs w:val="32"/>
              </w:rPr>
              <w:t>: PART A - INSTRUMENT</w:t>
            </w:r>
          </w:p>
        </w:tc>
      </w:tr>
      <w:tr w:rsidR="007476DD" w14:paraId="59DA8084" w14:textId="77777777" w:rsidTr="005B1486">
        <w:tc>
          <w:tcPr>
            <w:tcW w:w="10450" w:type="dxa"/>
            <w:gridSpan w:val="3"/>
            <w:shd w:val="clear" w:color="auto" w:fill="BFBFBF"/>
            <w:vAlign w:val="center"/>
          </w:tcPr>
          <w:p w14:paraId="35961619" w14:textId="4AC16AE2" w:rsidR="007476DD" w:rsidRPr="001D7F7E" w:rsidRDefault="00D041C2" w:rsidP="004C6390">
            <w:pPr>
              <w:jc w:val="center"/>
              <w:rPr>
                <w:rFonts w:ascii="Calibri" w:eastAsia="Calibri" w:hAnsi="Calibri" w:cs="Calibri"/>
                <w:b/>
                <w:i/>
                <w:sz w:val="22"/>
                <w:szCs w:val="22"/>
              </w:rPr>
            </w:pPr>
            <w:r>
              <w:rPr>
                <w:rFonts w:ascii="Calibri" w:eastAsia="Calibri" w:hAnsi="Calibri" w:cs="Calibri"/>
                <w:b/>
                <w:i/>
                <w:color w:val="000000"/>
                <w:sz w:val="28"/>
                <w:szCs w:val="28"/>
              </w:rPr>
              <w:t xml:space="preserve">Part A - </w:t>
            </w:r>
            <w:r w:rsidR="007476DD" w:rsidRPr="00D041C2">
              <w:rPr>
                <w:rFonts w:ascii="Calibri" w:eastAsia="Calibri" w:hAnsi="Calibri" w:cs="Calibri"/>
                <w:b/>
                <w:i/>
                <w:color w:val="000000"/>
                <w:sz w:val="28"/>
                <w:szCs w:val="28"/>
              </w:rPr>
              <w:t>Outcome</w:t>
            </w:r>
            <w:r w:rsidR="004C6390" w:rsidRPr="00D041C2">
              <w:rPr>
                <w:rFonts w:ascii="Calibri" w:eastAsia="Calibri" w:hAnsi="Calibri" w:cs="Calibri"/>
                <w:b/>
                <w:i/>
                <w:color w:val="000000"/>
                <w:sz w:val="28"/>
                <w:szCs w:val="28"/>
              </w:rPr>
              <w:t>s</w:t>
            </w:r>
            <w:r w:rsidR="007476DD" w:rsidRPr="00D041C2">
              <w:rPr>
                <w:rFonts w:ascii="Calibri" w:eastAsia="Calibri" w:hAnsi="Calibri" w:cs="Calibri"/>
                <w:b/>
                <w:i/>
                <w:color w:val="000000"/>
                <w:sz w:val="28"/>
                <w:szCs w:val="28"/>
              </w:rPr>
              <w:t xml:space="preserve"> </w:t>
            </w:r>
            <w:r>
              <w:rPr>
                <w:rFonts w:ascii="Calibri" w:eastAsia="Calibri" w:hAnsi="Calibri" w:cs="Calibri"/>
                <w:b/>
                <w:i/>
                <w:sz w:val="28"/>
                <w:szCs w:val="28"/>
              </w:rPr>
              <w:t>P</w:t>
            </w:r>
            <w:r w:rsidR="007476DD" w:rsidRPr="00D041C2">
              <w:rPr>
                <w:rFonts w:ascii="Calibri" w:eastAsia="Calibri" w:hAnsi="Calibri" w:cs="Calibri"/>
                <w:b/>
                <w:i/>
                <w:sz w:val="28"/>
                <w:szCs w:val="28"/>
              </w:rPr>
              <w:t>H1</w:t>
            </w:r>
            <w:r>
              <w:rPr>
                <w:rFonts w:ascii="Calibri" w:eastAsia="Calibri" w:hAnsi="Calibri" w:cs="Calibri"/>
                <w:b/>
                <w:i/>
                <w:sz w:val="28"/>
                <w:szCs w:val="28"/>
              </w:rPr>
              <w:t>1</w:t>
            </w:r>
            <w:r w:rsidR="007476DD" w:rsidRPr="00D041C2">
              <w:rPr>
                <w:rFonts w:ascii="Calibri" w:eastAsia="Calibri" w:hAnsi="Calibri" w:cs="Calibri"/>
                <w:b/>
                <w:i/>
                <w:sz w:val="28"/>
                <w:szCs w:val="28"/>
              </w:rPr>
              <w:t>-</w:t>
            </w:r>
            <w:r>
              <w:rPr>
                <w:rFonts w:ascii="Calibri" w:eastAsia="Calibri" w:hAnsi="Calibri" w:cs="Calibri"/>
                <w:b/>
                <w:i/>
                <w:sz w:val="28"/>
                <w:szCs w:val="28"/>
              </w:rPr>
              <w:t>3</w:t>
            </w:r>
            <w:r w:rsidR="007476DD" w:rsidRPr="00D041C2">
              <w:rPr>
                <w:rFonts w:ascii="Calibri" w:eastAsia="Calibri" w:hAnsi="Calibri" w:cs="Calibri"/>
                <w:b/>
                <w:i/>
                <w:sz w:val="28"/>
                <w:szCs w:val="28"/>
              </w:rPr>
              <w:t xml:space="preserve">, </w:t>
            </w:r>
            <w:r>
              <w:rPr>
                <w:rFonts w:ascii="Calibri" w:eastAsia="Calibri" w:hAnsi="Calibri" w:cs="Calibri"/>
                <w:b/>
                <w:i/>
                <w:sz w:val="28"/>
                <w:szCs w:val="28"/>
              </w:rPr>
              <w:t>P</w:t>
            </w:r>
            <w:r w:rsidRPr="00D041C2">
              <w:rPr>
                <w:rFonts w:ascii="Calibri" w:eastAsia="Calibri" w:hAnsi="Calibri" w:cs="Calibri"/>
                <w:b/>
                <w:i/>
                <w:sz w:val="28"/>
                <w:szCs w:val="28"/>
              </w:rPr>
              <w:t>H1</w:t>
            </w:r>
            <w:r>
              <w:rPr>
                <w:rFonts w:ascii="Calibri" w:eastAsia="Calibri" w:hAnsi="Calibri" w:cs="Calibri"/>
                <w:b/>
                <w:i/>
                <w:sz w:val="28"/>
                <w:szCs w:val="28"/>
              </w:rPr>
              <w:t>1</w:t>
            </w:r>
            <w:r w:rsidRPr="00D041C2">
              <w:rPr>
                <w:rFonts w:ascii="Calibri" w:eastAsia="Calibri" w:hAnsi="Calibri" w:cs="Calibri"/>
                <w:b/>
                <w:i/>
                <w:sz w:val="28"/>
                <w:szCs w:val="28"/>
              </w:rPr>
              <w:t>-</w:t>
            </w:r>
            <w:r>
              <w:rPr>
                <w:rFonts w:ascii="Calibri" w:eastAsia="Calibri" w:hAnsi="Calibri" w:cs="Calibri"/>
                <w:b/>
                <w:i/>
                <w:sz w:val="28"/>
                <w:szCs w:val="28"/>
              </w:rPr>
              <w:t>6</w:t>
            </w:r>
          </w:p>
        </w:tc>
      </w:tr>
      <w:tr w:rsidR="007476DD" w14:paraId="2426EE0B" w14:textId="77777777" w:rsidTr="00673FDF">
        <w:tc>
          <w:tcPr>
            <w:tcW w:w="8359" w:type="dxa"/>
            <w:shd w:val="clear" w:color="auto" w:fill="D9D9D9"/>
            <w:vAlign w:val="center"/>
          </w:tcPr>
          <w:p w14:paraId="2E813413" w14:textId="71D3C8A8" w:rsidR="007476DD" w:rsidRPr="007476DD" w:rsidRDefault="007476DD" w:rsidP="001D7F7E">
            <w:pPr>
              <w:jc w:val="center"/>
              <w:rPr>
                <w:rFonts w:ascii="Calibri" w:eastAsia="Calibri" w:hAnsi="Calibri" w:cs="Calibri"/>
                <w:b/>
                <w:bCs/>
              </w:rPr>
            </w:pPr>
          </w:p>
        </w:tc>
        <w:tc>
          <w:tcPr>
            <w:tcW w:w="1134" w:type="dxa"/>
            <w:shd w:val="clear" w:color="auto" w:fill="D9D9D9"/>
            <w:vAlign w:val="center"/>
          </w:tcPr>
          <w:p w14:paraId="2DB79ADD" w14:textId="2F6B54AA" w:rsidR="007476DD" w:rsidRPr="007476DD" w:rsidRDefault="007476DD" w:rsidP="003C4592">
            <w:pPr>
              <w:spacing w:before="60" w:after="60"/>
              <w:jc w:val="center"/>
              <w:rPr>
                <w:rFonts w:ascii="Calibri" w:eastAsia="Calibri" w:hAnsi="Calibri" w:cs="Calibri"/>
                <w:b/>
                <w:bCs/>
              </w:rPr>
            </w:pPr>
            <w:r w:rsidRPr="007476DD">
              <w:rPr>
                <w:rFonts w:ascii="Calibri" w:eastAsia="Calibri" w:hAnsi="Calibri" w:cs="Calibri"/>
                <w:b/>
                <w:bCs/>
              </w:rPr>
              <w:t>Mark</w:t>
            </w:r>
          </w:p>
        </w:tc>
        <w:tc>
          <w:tcPr>
            <w:tcW w:w="957" w:type="dxa"/>
            <w:shd w:val="clear" w:color="auto" w:fill="D9D9D9"/>
            <w:vAlign w:val="center"/>
          </w:tcPr>
          <w:p w14:paraId="77BCE194" w14:textId="703825B8" w:rsidR="007476DD" w:rsidRPr="007476DD" w:rsidRDefault="007476DD" w:rsidP="003C4592">
            <w:pPr>
              <w:spacing w:before="60" w:after="60"/>
              <w:jc w:val="center"/>
              <w:rPr>
                <w:rFonts w:ascii="Calibri" w:eastAsia="Calibri" w:hAnsi="Calibri" w:cs="Calibri"/>
                <w:b/>
                <w:bCs/>
              </w:rPr>
            </w:pPr>
            <w:r w:rsidRPr="007476DD">
              <w:rPr>
                <w:rFonts w:ascii="Calibri" w:eastAsia="Calibri" w:hAnsi="Calibri" w:cs="Calibri"/>
                <w:b/>
                <w:bCs/>
              </w:rPr>
              <w:t>Grade</w:t>
            </w:r>
          </w:p>
        </w:tc>
      </w:tr>
      <w:tr w:rsidR="007476DD" w14:paraId="3F9376A8" w14:textId="77777777" w:rsidTr="00673FDF">
        <w:trPr>
          <w:trHeight w:val="964"/>
        </w:trPr>
        <w:tc>
          <w:tcPr>
            <w:tcW w:w="8359" w:type="dxa"/>
            <w:shd w:val="clear" w:color="auto" w:fill="auto"/>
            <w:vAlign w:val="center"/>
          </w:tcPr>
          <w:p w14:paraId="1D604D4C" w14:textId="77777777" w:rsidR="00C42362" w:rsidRDefault="00D041C2" w:rsidP="000E0949">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conducts a comprehensive </w:t>
            </w:r>
            <w:r w:rsidRPr="00D041C2">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to construct a highly functional instrument. </w:t>
            </w:r>
          </w:p>
          <w:p w14:paraId="5625DC58" w14:textId="5DA4FBE4" w:rsidR="00117F05" w:rsidRPr="00C42362" w:rsidRDefault="00D041C2" w:rsidP="000E0949">
            <w:pPr>
              <w:spacing w:before="60" w:after="60"/>
              <w:rPr>
                <w:rFonts w:ascii="Calibri" w:hAnsi="Calibri" w:cs="Calibri"/>
                <w:i/>
                <w:iCs/>
                <w:color w:val="000000"/>
                <w:shd w:val="clear" w:color="auto" w:fill="FFFFFF"/>
              </w:rPr>
            </w:pPr>
            <w:r w:rsidRPr="00C42362">
              <w:rPr>
                <w:rStyle w:val="normaltextrun"/>
                <w:rFonts w:ascii="Calibri" w:hAnsi="Calibri" w:cs="Calibri"/>
                <w:i/>
                <w:iCs/>
                <w:color w:val="000000"/>
                <w:shd w:val="clear" w:color="auto" w:fill="FFFFFF"/>
              </w:rPr>
              <w:t>The instrument successfully plays 3 or more chromatic scale notes as measured by a digital tuner, and the notes that are produced can play a tune. The tones played are consistent over time. The instrument has a solid and careful construction</w:t>
            </w:r>
            <w:r w:rsidR="00BE62C3" w:rsidRPr="00C42362">
              <w:rPr>
                <w:rStyle w:val="normaltextrun"/>
                <w:rFonts w:ascii="Calibri" w:hAnsi="Calibri" w:cs="Calibri"/>
                <w:i/>
                <w:iCs/>
                <w:color w:val="000000"/>
                <w:shd w:val="clear" w:color="auto" w:fill="FFFFFF"/>
              </w:rPr>
              <w:t>, is made of over 80% recycled materials and is very easy to play/use. The instrument has a unique design and demonstrates creativity or innovation.</w:t>
            </w:r>
          </w:p>
        </w:tc>
        <w:tc>
          <w:tcPr>
            <w:tcW w:w="1134" w:type="dxa"/>
            <w:shd w:val="clear" w:color="auto" w:fill="auto"/>
            <w:vAlign w:val="center"/>
          </w:tcPr>
          <w:p w14:paraId="0582FBCE" w14:textId="6946F587" w:rsidR="007476DD" w:rsidRDefault="00D041C2" w:rsidP="007476DD">
            <w:pPr>
              <w:jc w:val="center"/>
              <w:rPr>
                <w:rFonts w:ascii="Calibri" w:eastAsia="Calibri" w:hAnsi="Calibri" w:cs="Calibri"/>
              </w:rPr>
            </w:pPr>
            <w:r>
              <w:rPr>
                <w:rFonts w:ascii="Calibri" w:eastAsia="Calibri" w:hAnsi="Calibri" w:cs="Calibri"/>
              </w:rPr>
              <w:t>9-10</w:t>
            </w:r>
          </w:p>
        </w:tc>
        <w:tc>
          <w:tcPr>
            <w:tcW w:w="957" w:type="dxa"/>
            <w:shd w:val="clear" w:color="auto" w:fill="auto"/>
            <w:vAlign w:val="center"/>
          </w:tcPr>
          <w:p w14:paraId="0D02CD87" w14:textId="28F033CA" w:rsidR="007476DD" w:rsidRDefault="007476DD" w:rsidP="007476DD">
            <w:pPr>
              <w:jc w:val="center"/>
              <w:rPr>
                <w:rFonts w:ascii="Calibri" w:eastAsia="Calibri" w:hAnsi="Calibri" w:cs="Calibri"/>
              </w:rPr>
            </w:pPr>
            <w:r>
              <w:rPr>
                <w:rFonts w:ascii="Calibri" w:eastAsia="Calibri" w:hAnsi="Calibri" w:cs="Calibri"/>
              </w:rPr>
              <w:t>A</w:t>
            </w:r>
          </w:p>
        </w:tc>
      </w:tr>
      <w:tr w:rsidR="007476DD" w14:paraId="3AF501FA" w14:textId="77777777" w:rsidTr="00673FDF">
        <w:trPr>
          <w:trHeight w:val="964"/>
        </w:trPr>
        <w:tc>
          <w:tcPr>
            <w:tcW w:w="8359" w:type="dxa"/>
            <w:shd w:val="clear" w:color="auto" w:fill="auto"/>
            <w:vAlign w:val="center"/>
          </w:tcPr>
          <w:p w14:paraId="134FFB4A" w14:textId="77777777" w:rsidR="00C42362" w:rsidRDefault="00BE62C3" w:rsidP="000E0949">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conducts a thorough </w:t>
            </w:r>
            <w:r w:rsidRPr="00D041C2">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to construct a functional instrument.</w:t>
            </w:r>
          </w:p>
          <w:p w14:paraId="6CC89336" w14:textId="2228D3BF" w:rsidR="00117F05" w:rsidRPr="00BE62C3" w:rsidRDefault="00BE62C3" w:rsidP="000E0949">
            <w:pPr>
              <w:spacing w:before="60" w:after="60"/>
              <w:rPr>
                <w:rFonts w:ascii="Calibri" w:hAnsi="Calibri" w:cs="Calibri"/>
                <w:color w:val="000000"/>
                <w:shd w:val="clear" w:color="auto" w:fill="FFFFFF"/>
              </w:rPr>
            </w:pPr>
            <w:r w:rsidRPr="00C42362">
              <w:rPr>
                <w:rStyle w:val="normaltextrun"/>
                <w:rFonts w:ascii="Calibri" w:hAnsi="Calibri" w:cs="Calibri"/>
                <w:i/>
                <w:iCs/>
                <w:color w:val="000000"/>
                <w:shd w:val="clear" w:color="auto" w:fill="FFFFFF"/>
              </w:rPr>
              <w:t>The instrument successfully plays 3 chromatic scale notes as measured by a digital tuner. The instrument has a solid construction, is made of over 60% recycled materials and is easy to play/use. The instrument design imitates known instrument design with a unique design feature.</w:t>
            </w:r>
          </w:p>
        </w:tc>
        <w:tc>
          <w:tcPr>
            <w:tcW w:w="1134" w:type="dxa"/>
            <w:shd w:val="clear" w:color="auto" w:fill="auto"/>
            <w:vAlign w:val="center"/>
          </w:tcPr>
          <w:p w14:paraId="65C47228" w14:textId="1D9B5F31" w:rsidR="007476DD" w:rsidRDefault="00D041C2" w:rsidP="007476DD">
            <w:pPr>
              <w:jc w:val="center"/>
              <w:rPr>
                <w:rFonts w:ascii="Calibri" w:eastAsia="Calibri" w:hAnsi="Calibri" w:cs="Calibri"/>
              </w:rPr>
            </w:pPr>
            <w:r>
              <w:rPr>
                <w:rFonts w:ascii="Calibri" w:eastAsia="Calibri" w:hAnsi="Calibri" w:cs="Calibri"/>
              </w:rPr>
              <w:t>7-8</w:t>
            </w:r>
          </w:p>
        </w:tc>
        <w:tc>
          <w:tcPr>
            <w:tcW w:w="957" w:type="dxa"/>
            <w:shd w:val="clear" w:color="auto" w:fill="auto"/>
            <w:vAlign w:val="center"/>
          </w:tcPr>
          <w:p w14:paraId="3C5C45F8" w14:textId="21FFA01E" w:rsidR="007476DD" w:rsidRDefault="007476DD" w:rsidP="007476DD">
            <w:pPr>
              <w:jc w:val="center"/>
              <w:rPr>
                <w:rFonts w:ascii="Calibri" w:eastAsia="Calibri" w:hAnsi="Calibri" w:cs="Calibri"/>
              </w:rPr>
            </w:pPr>
            <w:r>
              <w:rPr>
                <w:rFonts w:ascii="Calibri" w:eastAsia="Calibri" w:hAnsi="Calibri" w:cs="Calibri"/>
              </w:rPr>
              <w:t>B</w:t>
            </w:r>
          </w:p>
        </w:tc>
      </w:tr>
      <w:tr w:rsidR="007476DD" w14:paraId="4A01BAF0" w14:textId="77777777" w:rsidTr="00673FDF">
        <w:trPr>
          <w:trHeight w:val="964"/>
        </w:trPr>
        <w:tc>
          <w:tcPr>
            <w:tcW w:w="8359" w:type="dxa"/>
            <w:shd w:val="clear" w:color="auto" w:fill="auto"/>
            <w:vAlign w:val="center"/>
          </w:tcPr>
          <w:p w14:paraId="7734C050" w14:textId="77777777" w:rsidR="00C42362" w:rsidRDefault="00BE62C3" w:rsidP="000E0949">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conducts a sound </w:t>
            </w:r>
            <w:r w:rsidRPr="00D041C2">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to construct a functional instrument. </w:t>
            </w:r>
          </w:p>
          <w:p w14:paraId="5E70C930" w14:textId="7E68027F" w:rsidR="00117F05" w:rsidRPr="00C42362" w:rsidRDefault="00BE62C3" w:rsidP="000E0949">
            <w:pPr>
              <w:spacing w:before="60" w:after="60"/>
              <w:rPr>
                <w:rFonts w:ascii="Calibri" w:hAnsi="Calibri" w:cs="Calibri"/>
                <w:i/>
                <w:iCs/>
                <w:color w:val="000000"/>
                <w:shd w:val="clear" w:color="auto" w:fill="FFFFFF"/>
              </w:rPr>
            </w:pPr>
            <w:r w:rsidRPr="00C42362">
              <w:rPr>
                <w:rStyle w:val="normaltextrun"/>
                <w:rFonts w:ascii="Calibri" w:hAnsi="Calibri" w:cs="Calibri"/>
                <w:i/>
                <w:iCs/>
                <w:color w:val="000000"/>
                <w:shd w:val="clear" w:color="auto" w:fill="FFFFFF"/>
              </w:rPr>
              <w:t>The instrument successfully plays 3 chromatic scale notes. The instrument has a good construction, is made of over 50% recycled materials. The instrument design clearly imitates known instrument design.</w:t>
            </w:r>
          </w:p>
        </w:tc>
        <w:tc>
          <w:tcPr>
            <w:tcW w:w="1134" w:type="dxa"/>
            <w:shd w:val="clear" w:color="auto" w:fill="auto"/>
            <w:vAlign w:val="center"/>
          </w:tcPr>
          <w:p w14:paraId="27E318F8" w14:textId="7EBE1147" w:rsidR="007476DD" w:rsidRDefault="00D041C2" w:rsidP="007476DD">
            <w:pPr>
              <w:jc w:val="center"/>
              <w:rPr>
                <w:rFonts w:ascii="Calibri" w:eastAsia="Calibri" w:hAnsi="Calibri" w:cs="Calibri"/>
              </w:rPr>
            </w:pPr>
            <w:r>
              <w:rPr>
                <w:rFonts w:ascii="Calibri" w:eastAsia="Calibri" w:hAnsi="Calibri" w:cs="Calibri"/>
              </w:rPr>
              <w:t>5-6</w:t>
            </w:r>
          </w:p>
        </w:tc>
        <w:tc>
          <w:tcPr>
            <w:tcW w:w="957" w:type="dxa"/>
            <w:shd w:val="clear" w:color="auto" w:fill="auto"/>
            <w:vAlign w:val="center"/>
          </w:tcPr>
          <w:p w14:paraId="4E41B676" w14:textId="66AE64EB" w:rsidR="007476DD" w:rsidRDefault="007476DD" w:rsidP="007476DD">
            <w:pPr>
              <w:jc w:val="center"/>
              <w:rPr>
                <w:rFonts w:ascii="Calibri" w:eastAsia="Calibri" w:hAnsi="Calibri" w:cs="Calibri"/>
              </w:rPr>
            </w:pPr>
            <w:r>
              <w:rPr>
                <w:rFonts w:ascii="Calibri" w:eastAsia="Calibri" w:hAnsi="Calibri" w:cs="Calibri"/>
              </w:rPr>
              <w:t>C</w:t>
            </w:r>
          </w:p>
        </w:tc>
      </w:tr>
      <w:tr w:rsidR="007476DD" w14:paraId="22E1B2C9" w14:textId="77777777" w:rsidTr="00673FDF">
        <w:trPr>
          <w:trHeight w:val="964"/>
        </w:trPr>
        <w:tc>
          <w:tcPr>
            <w:tcW w:w="8359" w:type="dxa"/>
            <w:shd w:val="clear" w:color="auto" w:fill="auto"/>
            <w:vAlign w:val="center"/>
          </w:tcPr>
          <w:p w14:paraId="72373335" w14:textId="77777777" w:rsidR="00C42362" w:rsidRDefault="00BE62C3" w:rsidP="000E0949">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conducts a basic </w:t>
            </w:r>
            <w:r w:rsidRPr="00BE62C3">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to construct an instrument. </w:t>
            </w:r>
          </w:p>
          <w:p w14:paraId="655DE97E" w14:textId="3DC2B8C5" w:rsidR="001D7F7E" w:rsidRPr="00C42362" w:rsidRDefault="00BE62C3" w:rsidP="000E0949">
            <w:pPr>
              <w:spacing w:before="60" w:after="60"/>
              <w:rPr>
                <w:rFonts w:ascii="Calibri" w:hAnsi="Calibri" w:cs="Calibri"/>
                <w:i/>
                <w:iCs/>
                <w:color w:val="000000"/>
                <w:shd w:val="clear" w:color="auto" w:fill="FFFFFF"/>
              </w:rPr>
            </w:pPr>
            <w:r w:rsidRPr="00C42362">
              <w:rPr>
                <w:rStyle w:val="normaltextrun"/>
                <w:rFonts w:ascii="Calibri" w:hAnsi="Calibri" w:cs="Calibri"/>
                <w:i/>
                <w:iCs/>
                <w:color w:val="000000"/>
                <w:shd w:val="clear" w:color="auto" w:fill="FFFFFF"/>
              </w:rPr>
              <w:t>The instrument plays 3 audible tones. The instrument is made of some recycled materials, and has some construction issues. The instrument design is simple.</w:t>
            </w:r>
          </w:p>
        </w:tc>
        <w:tc>
          <w:tcPr>
            <w:tcW w:w="1134" w:type="dxa"/>
            <w:shd w:val="clear" w:color="auto" w:fill="auto"/>
            <w:vAlign w:val="center"/>
          </w:tcPr>
          <w:p w14:paraId="5ED38061" w14:textId="1778EF30" w:rsidR="007476DD" w:rsidRDefault="00D041C2" w:rsidP="007476DD">
            <w:pPr>
              <w:jc w:val="center"/>
              <w:rPr>
                <w:rFonts w:ascii="Calibri" w:eastAsia="Calibri" w:hAnsi="Calibri" w:cs="Calibri"/>
              </w:rPr>
            </w:pPr>
            <w:r>
              <w:rPr>
                <w:rFonts w:ascii="Calibri" w:eastAsia="Calibri" w:hAnsi="Calibri" w:cs="Calibri"/>
              </w:rPr>
              <w:t>3-4</w:t>
            </w:r>
          </w:p>
        </w:tc>
        <w:tc>
          <w:tcPr>
            <w:tcW w:w="957" w:type="dxa"/>
            <w:shd w:val="clear" w:color="auto" w:fill="auto"/>
            <w:vAlign w:val="center"/>
          </w:tcPr>
          <w:p w14:paraId="72F101DF" w14:textId="4B626E8A" w:rsidR="007476DD" w:rsidRDefault="007476DD" w:rsidP="007476DD">
            <w:pPr>
              <w:jc w:val="center"/>
              <w:rPr>
                <w:rFonts w:ascii="Calibri" w:eastAsia="Calibri" w:hAnsi="Calibri" w:cs="Calibri"/>
              </w:rPr>
            </w:pPr>
            <w:r>
              <w:rPr>
                <w:rFonts w:ascii="Calibri" w:eastAsia="Calibri" w:hAnsi="Calibri" w:cs="Calibri"/>
              </w:rPr>
              <w:t>D</w:t>
            </w:r>
          </w:p>
        </w:tc>
      </w:tr>
      <w:tr w:rsidR="007476DD" w14:paraId="282ECC0D" w14:textId="77777777" w:rsidTr="00673FDF">
        <w:trPr>
          <w:trHeight w:val="699"/>
        </w:trPr>
        <w:tc>
          <w:tcPr>
            <w:tcW w:w="8359" w:type="dxa"/>
            <w:vAlign w:val="center"/>
          </w:tcPr>
          <w:p w14:paraId="0647ABCF" w14:textId="77777777" w:rsidR="00C42362" w:rsidRDefault="00BE62C3" w:rsidP="000E0949">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conducts a limited </w:t>
            </w:r>
            <w:r w:rsidRPr="00BE62C3">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to construct an instrument. </w:t>
            </w:r>
          </w:p>
          <w:p w14:paraId="2B4CEE33" w14:textId="4AB469B2" w:rsidR="001D7F7E" w:rsidRPr="00C42362" w:rsidRDefault="00BE62C3" w:rsidP="000E0949">
            <w:pPr>
              <w:spacing w:before="60" w:after="60"/>
              <w:rPr>
                <w:rFonts w:ascii="Calibri" w:hAnsi="Calibri" w:cs="Calibri"/>
                <w:i/>
                <w:iCs/>
                <w:color w:val="000000"/>
                <w:shd w:val="clear" w:color="auto" w:fill="FFFFFF"/>
              </w:rPr>
            </w:pPr>
            <w:r w:rsidRPr="00C42362">
              <w:rPr>
                <w:rStyle w:val="normaltextrun"/>
                <w:rFonts w:ascii="Calibri" w:hAnsi="Calibri" w:cs="Calibri"/>
                <w:i/>
                <w:iCs/>
                <w:color w:val="000000"/>
                <w:shd w:val="clear" w:color="auto" w:fill="FFFFFF"/>
              </w:rPr>
              <w:t>The instrument makes a noise. It may be poorly constructed or includes pre-constructed components.</w:t>
            </w:r>
          </w:p>
        </w:tc>
        <w:tc>
          <w:tcPr>
            <w:tcW w:w="1134" w:type="dxa"/>
            <w:vAlign w:val="center"/>
          </w:tcPr>
          <w:p w14:paraId="415AEC93" w14:textId="6E7CE899" w:rsidR="007476DD" w:rsidRDefault="007476DD" w:rsidP="007476DD">
            <w:pPr>
              <w:jc w:val="center"/>
              <w:rPr>
                <w:rFonts w:ascii="Calibri" w:eastAsia="Calibri" w:hAnsi="Calibri" w:cs="Calibri"/>
              </w:rPr>
            </w:pPr>
            <w:r>
              <w:rPr>
                <w:rFonts w:ascii="Calibri" w:eastAsia="Calibri" w:hAnsi="Calibri" w:cs="Calibri"/>
              </w:rPr>
              <w:t>1-</w:t>
            </w:r>
            <w:r w:rsidR="00D041C2">
              <w:rPr>
                <w:rFonts w:ascii="Calibri" w:eastAsia="Calibri" w:hAnsi="Calibri" w:cs="Calibri"/>
              </w:rPr>
              <w:t>2</w:t>
            </w:r>
          </w:p>
        </w:tc>
        <w:tc>
          <w:tcPr>
            <w:tcW w:w="957" w:type="dxa"/>
            <w:vAlign w:val="center"/>
          </w:tcPr>
          <w:p w14:paraId="58329945" w14:textId="1A377A27" w:rsidR="007476DD" w:rsidRDefault="007476DD" w:rsidP="007476DD">
            <w:pPr>
              <w:jc w:val="center"/>
              <w:rPr>
                <w:rFonts w:ascii="Calibri" w:eastAsia="Calibri" w:hAnsi="Calibri" w:cs="Calibri"/>
              </w:rPr>
            </w:pPr>
            <w:r>
              <w:rPr>
                <w:rFonts w:ascii="Calibri" w:eastAsia="Calibri" w:hAnsi="Calibri" w:cs="Calibri"/>
              </w:rPr>
              <w:t>E</w:t>
            </w:r>
          </w:p>
        </w:tc>
      </w:tr>
    </w:tbl>
    <w:p w14:paraId="4411E20C" w14:textId="415331CF" w:rsidR="004C6390" w:rsidRDefault="004C6390" w:rsidP="000E0949"/>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134"/>
        <w:gridCol w:w="957"/>
      </w:tblGrid>
      <w:tr w:rsidR="00D041C2" w14:paraId="6592ED4D" w14:textId="77777777" w:rsidTr="00B85C72">
        <w:tc>
          <w:tcPr>
            <w:tcW w:w="10450" w:type="dxa"/>
            <w:gridSpan w:val="3"/>
            <w:shd w:val="clear" w:color="auto" w:fill="A6A6A6"/>
            <w:vAlign w:val="center"/>
          </w:tcPr>
          <w:p w14:paraId="5CD4AA37" w14:textId="476BB6D2" w:rsidR="00D041C2" w:rsidRDefault="00D041C2" w:rsidP="00B85C72">
            <w:pPr>
              <w:jc w:val="center"/>
              <w:rPr>
                <w:rFonts w:ascii="Calibri" w:eastAsia="Calibri" w:hAnsi="Calibri" w:cs="Calibri"/>
              </w:rPr>
            </w:pPr>
            <w:r>
              <w:rPr>
                <w:rFonts w:ascii="Calibri" w:eastAsia="Calibri" w:hAnsi="Calibri" w:cs="Calibri"/>
                <w:b/>
                <w:sz w:val="32"/>
                <w:szCs w:val="32"/>
              </w:rPr>
              <w:t>ASSESSMENT MARKING CRITERIA: PART B – EDUCATIONAL MANUAL</w:t>
            </w:r>
          </w:p>
        </w:tc>
      </w:tr>
      <w:tr w:rsidR="00D041C2" w14:paraId="1E232855" w14:textId="77777777" w:rsidTr="00B85C72">
        <w:tc>
          <w:tcPr>
            <w:tcW w:w="10450" w:type="dxa"/>
            <w:gridSpan w:val="3"/>
            <w:shd w:val="clear" w:color="auto" w:fill="BFBFBF"/>
            <w:vAlign w:val="center"/>
          </w:tcPr>
          <w:p w14:paraId="50A67D56" w14:textId="1B62C3D4" w:rsidR="00D041C2" w:rsidRPr="001D7F7E" w:rsidRDefault="00D041C2" w:rsidP="00B85C72">
            <w:pPr>
              <w:jc w:val="center"/>
              <w:rPr>
                <w:rFonts w:ascii="Calibri" w:eastAsia="Calibri" w:hAnsi="Calibri" w:cs="Calibri"/>
                <w:b/>
                <w:i/>
                <w:sz w:val="22"/>
                <w:szCs w:val="22"/>
              </w:rPr>
            </w:pPr>
            <w:r>
              <w:rPr>
                <w:rFonts w:ascii="Calibri" w:eastAsia="Calibri" w:hAnsi="Calibri" w:cs="Calibri"/>
                <w:b/>
                <w:i/>
                <w:color w:val="000000"/>
                <w:sz w:val="28"/>
                <w:szCs w:val="28"/>
              </w:rPr>
              <w:t xml:space="preserve">Part B - </w:t>
            </w:r>
            <w:r w:rsidRPr="00D041C2">
              <w:rPr>
                <w:rFonts w:ascii="Calibri" w:eastAsia="Calibri" w:hAnsi="Calibri" w:cs="Calibri"/>
                <w:b/>
                <w:i/>
                <w:color w:val="000000"/>
                <w:sz w:val="28"/>
                <w:szCs w:val="28"/>
              </w:rPr>
              <w:t xml:space="preserve">Outcomes </w:t>
            </w:r>
            <w:r>
              <w:rPr>
                <w:rFonts w:ascii="Calibri" w:eastAsia="Calibri" w:hAnsi="Calibri" w:cs="Calibri"/>
                <w:b/>
                <w:i/>
                <w:sz w:val="28"/>
                <w:szCs w:val="28"/>
              </w:rPr>
              <w:t>P</w:t>
            </w:r>
            <w:r w:rsidRPr="00D041C2">
              <w:rPr>
                <w:rFonts w:ascii="Calibri" w:eastAsia="Calibri" w:hAnsi="Calibri" w:cs="Calibri"/>
                <w:b/>
                <w:i/>
                <w:sz w:val="28"/>
                <w:szCs w:val="28"/>
              </w:rPr>
              <w:t>H1</w:t>
            </w:r>
            <w:r>
              <w:rPr>
                <w:rFonts w:ascii="Calibri" w:eastAsia="Calibri" w:hAnsi="Calibri" w:cs="Calibri"/>
                <w:b/>
                <w:i/>
                <w:sz w:val="28"/>
                <w:szCs w:val="28"/>
              </w:rPr>
              <w:t>1</w:t>
            </w:r>
            <w:r w:rsidRPr="00D041C2">
              <w:rPr>
                <w:rFonts w:ascii="Calibri" w:eastAsia="Calibri" w:hAnsi="Calibri" w:cs="Calibri"/>
                <w:b/>
                <w:i/>
                <w:sz w:val="28"/>
                <w:szCs w:val="28"/>
              </w:rPr>
              <w:t>-</w:t>
            </w:r>
            <w:r>
              <w:rPr>
                <w:rFonts w:ascii="Calibri" w:eastAsia="Calibri" w:hAnsi="Calibri" w:cs="Calibri"/>
                <w:b/>
                <w:i/>
                <w:sz w:val="28"/>
                <w:szCs w:val="28"/>
              </w:rPr>
              <w:t>7</w:t>
            </w:r>
            <w:r w:rsidRPr="00D041C2">
              <w:rPr>
                <w:rFonts w:ascii="Calibri" w:eastAsia="Calibri" w:hAnsi="Calibri" w:cs="Calibri"/>
                <w:b/>
                <w:i/>
                <w:sz w:val="28"/>
                <w:szCs w:val="28"/>
              </w:rPr>
              <w:t xml:space="preserve">, </w:t>
            </w:r>
            <w:r>
              <w:rPr>
                <w:rFonts w:ascii="Calibri" w:eastAsia="Calibri" w:hAnsi="Calibri" w:cs="Calibri"/>
                <w:b/>
                <w:i/>
                <w:sz w:val="28"/>
                <w:szCs w:val="28"/>
              </w:rPr>
              <w:t>P</w:t>
            </w:r>
            <w:r w:rsidRPr="00D041C2">
              <w:rPr>
                <w:rFonts w:ascii="Calibri" w:eastAsia="Calibri" w:hAnsi="Calibri" w:cs="Calibri"/>
                <w:b/>
                <w:i/>
                <w:sz w:val="28"/>
                <w:szCs w:val="28"/>
              </w:rPr>
              <w:t>H1</w:t>
            </w:r>
            <w:r>
              <w:rPr>
                <w:rFonts w:ascii="Calibri" w:eastAsia="Calibri" w:hAnsi="Calibri" w:cs="Calibri"/>
                <w:b/>
                <w:i/>
                <w:sz w:val="28"/>
                <w:szCs w:val="28"/>
              </w:rPr>
              <w:t>1</w:t>
            </w:r>
            <w:r w:rsidRPr="00D041C2">
              <w:rPr>
                <w:rFonts w:ascii="Calibri" w:eastAsia="Calibri" w:hAnsi="Calibri" w:cs="Calibri"/>
                <w:b/>
                <w:i/>
                <w:sz w:val="28"/>
                <w:szCs w:val="28"/>
              </w:rPr>
              <w:t>-</w:t>
            </w:r>
            <w:r>
              <w:rPr>
                <w:rFonts w:ascii="Calibri" w:eastAsia="Calibri" w:hAnsi="Calibri" w:cs="Calibri"/>
                <w:b/>
                <w:i/>
                <w:sz w:val="28"/>
                <w:szCs w:val="28"/>
              </w:rPr>
              <w:t>10</w:t>
            </w:r>
          </w:p>
        </w:tc>
      </w:tr>
      <w:tr w:rsidR="00D041C2" w14:paraId="6B5215E9" w14:textId="77777777" w:rsidTr="00B85C72">
        <w:tc>
          <w:tcPr>
            <w:tcW w:w="8359" w:type="dxa"/>
            <w:shd w:val="clear" w:color="auto" w:fill="D9D9D9"/>
            <w:vAlign w:val="center"/>
          </w:tcPr>
          <w:p w14:paraId="45CF016C" w14:textId="77777777" w:rsidR="00D041C2" w:rsidRPr="007476DD" w:rsidRDefault="00D041C2" w:rsidP="00B85C72">
            <w:pPr>
              <w:jc w:val="center"/>
              <w:rPr>
                <w:rFonts w:ascii="Calibri" w:eastAsia="Calibri" w:hAnsi="Calibri" w:cs="Calibri"/>
                <w:b/>
                <w:bCs/>
              </w:rPr>
            </w:pPr>
          </w:p>
        </w:tc>
        <w:tc>
          <w:tcPr>
            <w:tcW w:w="1134" w:type="dxa"/>
            <w:shd w:val="clear" w:color="auto" w:fill="D9D9D9"/>
            <w:vAlign w:val="center"/>
          </w:tcPr>
          <w:p w14:paraId="31765D15" w14:textId="77777777" w:rsidR="00D041C2" w:rsidRPr="007476DD" w:rsidRDefault="00D041C2" w:rsidP="00B85C72">
            <w:pPr>
              <w:spacing w:before="60" w:after="60"/>
              <w:jc w:val="center"/>
              <w:rPr>
                <w:rFonts w:ascii="Calibri" w:eastAsia="Calibri" w:hAnsi="Calibri" w:cs="Calibri"/>
                <w:b/>
                <w:bCs/>
              </w:rPr>
            </w:pPr>
            <w:r w:rsidRPr="007476DD">
              <w:rPr>
                <w:rFonts w:ascii="Calibri" w:eastAsia="Calibri" w:hAnsi="Calibri" w:cs="Calibri"/>
                <w:b/>
                <w:bCs/>
              </w:rPr>
              <w:t>Mark</w:t>
            </w:r>
          </w:p>
        </w:tc>
        <w:tc>
          <w:tcPr>
            <w:tcW w:w="957" w:type="dxa"/>
            <w:shd w:val="clear" w:color="auto" w:fill="D9D9D9"/>
            <w:vAlign w:val="center"/>
          </w:tcPr>
          <w:p w14:paraId="24DDC818" w14:textId="77777777" w:rsidR="00D041C2" w:rsidRPr="007476DD" w:rsidRDefault="00D041C2" w:rsidP="00B85C72">
            <w:pPr>
              <w:spacing w:before="60" w:after="60"/>
              <w:jc w:val="center"/>
              <w:rPr>
                <w:rFonts w:ascii="Calibri" w:eastAsia="Calibri" w:hAnsi="Calibri" w:cs="Calibri"/>
                <w:b/>
                <w:bCs/>
              </w:rPr>
            </w:pPr>
            <w:r w:rsidRPr="007476DD">
              <w:rPr>
                <w:rFonts w:ascii="Calibri" w:eastAsia="Calibri" w:hAnsi="Calibri" w:cs="Calibri"/>
                <w:b/>
                <w:bCs/>
              </w:rPr>
              <w:t>Grade</w:t>
            </w:r>
          </w:p>
        </w:tc>
      </w:tr>
      <w:tr w:rsidR="00D041C2" w14:paraId="7E929AE7" w14:textId="77777777" w:rsidTr="00B85C72">
        <w:trPr>
          <w:trHeight w:val="964"/>
        </w:trPr>
        <w:tc>
          <w:tcPr>
            <w:tcW w:w="8359" w:type="dxa"/>
            <w:shd w:val="clear" w:color="auto" w:fill="auto"/>
            <w:vAlign w:val="center"/>
          </w:tcPr>
          <w:p w14:paraId="1B447CF9" w14:textId="77777777" w:rsidR="00C42362" w:rsidRDefault="00BE62C3"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produces a comprehensive educational manual to </w:t>
            </w:r>
            <w:r w:rsidRPr="00BE62C3">
              <w:rPr>
                <w:rStyle w:val="normaltextrun"/>
                <w:rFonts w:ascii="Calibri" w:hAnsi="Calibri" w:cs="Calibri"/>
                <w:b/>
                <w:bCs/>
                <w:color w:val="000000"/>
                <w:shd w:val="clear" w:color="auto" w:fill="FFFFFF"/>
              </w:rPr>
              <w:t>communicate</w:t>
            </w:r>
            <w:r>
              <w:rPr>
                <w:rStyle w:val="normaltextrun"/>
                <w:rFonts w:ascii="Calibri" w:hAnsi="Calibri" w:cs="Calibri"/>
                <w:color w:val="000000"/>
                <w:shd w:val="clear" w:color="auto" w:fill="FFFFFF"/>
              </w:rPr>
              <w:t xml:space="preserve"> instrument construction and explanation of relevant Physics concepts. </w:t>
            </w:r>
          </w:p>
          <w:p w14:paraId="2D775D91" w14:textId="56ABE386" w:rsidR="00D041C2" w:rsidRPr="00C42362" w:rsidRDefault="00BE62C3" w:rsidP="00B85C72">
            <w:pPr>
              <w:spacing w:before="60" w:after="60"/>
              <w:rPr>
                <w:rFonts w:ascii="Calibri" w:hAnsi="Calibri" w:cs="Calibri"/>
                <w:i/>
                <w:iCs/>
                <w:color w:val="000000"/>
                <w:shd w:val="clear" w:color="auto" w:fill="FFFFFF"/>
              </w:rPr>
            </w:pPr>
            <w:r w:rsidRPr="00C42362">
              <w:rPr>
                <w:rStyle w:val="normaltextrun"/>
                <w:rFonts w:ascii="Calibri" w:hAnsi="Calibri" w:cs="Calibri"/>
                <w:i/>
                <w:iCs/>
                <w:color w:val="000000"/>
                <w:shd w:val="clear" w:color="auto" w:fill="FFFFFF"/>
              </w:rPr>
              <w:t>The manual provides clear and complete instructions in the construction of the instrument</w:t>
            </w:r>
            <w:r w:rsidR="00DB0BCC" w:rsidRPr="00C42362">
              <w:rPr>
                <w:rStyle w:val="normaltextrun"/>
                <w:rFonts w:ascii="Calibri" w:hAnsi="Calibri" w:cs="Calibri"/>
                <w:i/>
                <w:iCs/>
                <w:color w:val="000000"/>
                <w:shd w:val="clear" w:color="auto" w:fill="FFFFFF"/>
              </w:rPr>
              <w:t xml:space="preserve">, including fully labelled diagrams. Correct terminology and technical language </w:t>
            </w:r>
            <w:proofErr w:type="gramStart"/>
            <w:r w:rsidR="00DB0BCC" w:rsidRPr="00C42362">
              <w:rPr>
                <w:rStyle w:val="normaltextrun"/>
                <w:rFonts w:ascii="Calibri" w:hAnsi="Calibri" w:cs="Calibri"/>
                <w:i/>
                <w:iCs/>
                <w:color w:val="000000"/>
                <w:shd w:val="clear" w:color="auto" w:fill="FFFFFF"/>
              </w:rPr>
              <w:t>is</w:t>
            </w:r>
            <w:proofErr w:type="gramEnd"/>
            <w:r w:rsidR="00DB0BCC" w:rsidRPr="00C42362">
              <w:rPr>
                <w:rStyle w:val="normaltextrun"/>
                <w:rFonts w:ascii="Calibri" w:hAnsi="Calibri" w:cs="Calibri"/>
                <w:i/>
                <w:iCs/>
                <w:color w:val="000000"/>
                <w:shd w:val="clear" w:color="auto" w:fill="FFFFFF"/>
              </w:rPr>
              <w:t xml:space="preserve"> used throughout, and addresses the target audience appropriately. The manual includes a comprehensive </w:t>
            </w:r>
            <w:r w:rsidR="00DB0BCC" w:rsidRPr="00C42362">
              <w:rPr>
                <w:rStyle w:val="normaltextrun"/>
                <w:rFonts w:ascii="Calibri" w:hAnsi="Calibri" w:cs="Calibri"/>
                <w:b/>
                <w:bCs/>
                <w:i/>
                <w:iCs/>
                <w:color w:val="000000"/>
                <w:shd w:val="clear" w:color="auto" w:fill="FFFFFF"/>
              </w:rPr>
              <w:t>explanation</w:t>
            </w:r>
            <w:r w:rsidR="00DB0BCC" w:rsidRPr="00C42362">
              <w:rPr>
                <w:rStyle w:val="normaltextrun"/>
                <w:rFonts w:ascii="Calibri" w:hAnsi="Calibri" w:cs="Calibri"/>
                <w:i/>
                <w:iCs/>
                <w:color w:val="000000"/>
                <w:shd w:val="clear" w:color="auto" w:fill="FFFFFF"/>
              </w:rPr>
              <w:t xml:space="preserve"> of the Physics of how the instrument works in relation to mathematical equations, resonance, standing waves, frequency and tension.</w:t>
            </w:r>
          </w:p>
        </w:tc>
        <w:tc>
          <w:tcPr>
            <w:tcW w:w="1134" w:type="dxa"/>
            <w:shd w:val="clear" w:color="auto" w:fill="auto"/>
            <w:vAlign w:val="center"/>
          </w:tcPr>
          <w:p w14:paraId="574D5B31" w14:textId="53EA73F0" w:rsidR="00D041C2" w:rsidRDefault="00D041C2" w:rsidP="00B85C72">
            <w:pPr>
              <w:jc w:val="center"/>
              <w:rPr>
                <w:rFonts w:ascii="Calibri" w:eastAsia="Calibri" w:hAnsi="Calibri" w:cs="Calibri"/>
              </w:rPr>
            </w:pPr>
            <w:r>
              <w:rPr>
                <w:rFonts w:ascii="Calibri" w:eastAsia="Calibri" w:hAnsi="Calibri" w:cs="Calibri"/>
              </w:rPr>
              <w:t>13-15</w:t>
            </w:r>
          </w:p>
        </w:tc>
        <w:tc>
          <w:tcPr>
            <w:tcW w:w="957" w:type="dxa"/>
            <w:shd w:val="clear" w:color="auto" w:fill="auto"/>
            <w:vAlign w:val="center"/>
          </w:tcPr>
          <w:p w14:paraId="4DB046A2" w14:textId="77777777" w:rsidR="00D041C2" w:rsidRDefault="00D041C2" w:rsidP="00B85C72">
            <w:pPr>
              <w:jc w:val="center"/>
              <w:rPr>
                <w:rFonts w:ascii="Calibri" w:eastAsia="Calibri" w:hAnsi="Calibri" w:cs="Calibri"/>
              </w:rPr>
            </w:pPr>
            <w:r>
              <w:rPr>
                <w:rFonts w:ascii="Calibri" w:eastAsia="Calibri" w:hAnsi="Calibri" w:cs="Calibri"/>
              </w:rPr>
              <w:t>A</w:t>
            </w:r>
          </w:p>
        </w:tc>
      </w:tr>
      <w:tr w:rsidR="00D041C2" w14:paraId="5AB38F3D" w14:textId="77777777" w:rsidTr="00B85C72">
        <w:trPr>
          <w:trHeight w:val="964"/>
        </w:trPr>
        <w:tc>
          <w:tcPr>
            <w:tcW w:w="8359" w:type="dxa"/>
            <w:shd w:val="clear" w:color="auto" w:fill="auto"/>
            <w:vAlign w:val="center"/>
          </w:tcPr>
          <w:p w14:paraId="68CDEB13" w14:textId="77777777" w:rsidR="00C42362" w:rsidRDefault="00DB0BCC"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produces a thorough educational manual to </w:t>
            </w:r>
            <w:r w:rsidRPr="00BE62C3">
              <w:rPr>
                <w:rStyle w:val="normaltextrun"/>
                <w:rFonts w:ascii="Calibri" w:hAnsi="Calibri" w:cs="Calibri"/>
                <w:b/>
                <w:bCs/>
                <w:color w:val="000000"/>
                <w:shd w:val="clear" w:color="auto" w:fill="FFFFFF"/>
              </w:rPr>
              <w:t>communicate</w:t>
            </w:r>
            <w:r>
              <w:rPr>
                <w:rStyle w:val="normaltextrun"/>
                <w:rFonts w:ascii="Calibri" w:hAnsi="Calibri" w:cs="Calibri"/>
                <w:color w:val="000000"/>
                <w:shd w:val="clear" w:color="auto" w:fill="FFFFFF"/>
              </w:rPr>
              <w:t xml:space="preserve"> instrument construction and explanation of relevant Physics concepts. </w:t>
            </w:r>
          </w:p>
          <w:p w14:paraId="594D78E4" w14:textId="2D7B2883" w:rsidR="00D041C2" w:rsidRPr="00C42362" w:rsidRDefault="00DB0BCC" w:rsidP="00B85C72">
            <w:pPr>
              <w:spacing w:before="60" w:after="60"/>
              <w:rPr>
                <w:rFonts w:ascii="Calibri" w:eastAsia="Calibri" w:hAnsi="Calibri" w:cs="Calibri"/>
                <w:i/>
                <w:iCs/>
              </w:rPr>
            </w:pPr>
            <w:r w:rsidRPr="00C42362">
              <w:rPr>
                <w:rStyle w:val="normaltextrun"/>
                <w:rFonts w:ascii="Calibri" w:hAnsi="Calibri" w:cs="Calibri"/>
                <w:i/>
                <w:iCs/>
                <w:color w:val="000000"/>
                <w:shd w:val="clear" w:color="auto" w:fill="FFFFFF"/>
              </w:rPr>
              <w:t xml:space="preserve">The manual provides thorough instructions in the construction of the instrument, including labelled diagrams. Correct terminology and technical language </w:t>
            </w:r>
            <w:proofErr w:type="gramStart"/>
            <w:r w:rsidRPr="00C42362">
              <w:rPr>
                <w:rStyle w:val="normaltextrun"/>
                <w:rFonts w:ascii="Calibri" w:hAnsi="Calibri" w:cs="Calibri"/>
                <w:i/>
                <w:iCs/>
                <w:color w:val="000000"/>
                <w:shd w:val="clear" w:color="auto" w:fill="FFFFFF"/>
              </w:rPr>
              <w:t>is</w:t>
            </w:r>
            <w:proofErr w:type="gramEnd"/>
            <w:r w:rsidRPr="00C42362">
              <w:rPr>
                <w:rStyle w:val="normaltextrun"/>
                <w:rFonts w:ascii="Calibri" w:hAnsi="Calibri" w:cs="Calibri"/>
                <w:i/>
                <w:iCs/>
                <w:color w:val="000000"/>
                <w:shd w:val="clear" w:color="auto" w:fill="FFFFFF"/>
              </w:rPr>
              <w:t xml:space="preserve"> used throughout. The manual includes a thorough </w:t>
            </w:r>
            <w:r w:rsidRPr="00C42362">
              <w:rPr>
                <w:rStyle w:val="normaltextrun"/>
                <w:rFonts w:ascii="Calibri" w:hAnsi="Calibri" w:cs="Calibri"/>
                <w:b/>
                <w:bCs/>
                <w:i/>
                <w:iCs/>
                <w:color w:val="000000"/>
                <w:shd w:val="clear" w:color="auto" w:fill="FFFFFF"/>
              </w:rPr>
              <w:t>explanation</w:t>
            </w:r>
            <w:r w:rsidRPr="00C42362">
              <w:rPr>
                <w:rStyle w:val="normaltextrun"/>
                <w:rFonts w:ascii="Calibri" w:hAnsi="Calibri" w:cs="Calibri"/>
                <w:i/>
                <w:iCs/>
                <w:color w:val="000000"/>
                <w:shd w:val="clear" w:color="auto" w:fill="FFFFFF"/>
              </w:rPr>
              <w:t xml:space="preserve"> of the Physics of how the instrument works in relation to mathematical equations, resonance, standing waves, frequency and tension. Some components may be incomplete or lacking detail.</w:t>
            </w:r>
          </w:p>
        </w:tc>
        <w:tc>
          <w:tcPr>
            <w:tcW w:w="1134" w:type="dxa"/>
            <w:shd w:val="clear" w:color="auto" w:fill="auto"/>
            <w:vAlign w:val="center"/>
          </w:tcPr>
          <w:p w14:paraId="0C23AF1A" w14:textId="53008062" w:rsidR="00D041C2" w:rsidRDefault="00D041C2" w:rsidP="00B85C72">
            <w:pPr>
              <w:jc w:val="center"/>
              <w:rPr>
                <w:rFonts w:ascii="Calibri" w:eastAsia="Calibri" w:hAnsi="Calibri" w:cs="Calibri"/>
              </w:rPr>
            </w:pPr>
            <w:r>
              <w:rPr>
                <w:rFonts w:ascii="Calibri" w:eastAsia="Calibri" w:hAnsi="Calibri" w:cs="Calibri"/>
              </w:rPr>
              <w:t>10-12</w:t>
            </w:r>
          </w:p>
        </w:tc>
        <w:tc>
          <w:tcPr>
            <w:tcW w:w="957" w:type="dxa"/>
            <w:shd w:val="clear" w:color="auto" w:fill="auto"/>
            <w:vAlign w:val="center"/>
          </w:tcPr>
          <w:p w14:paraId="50013DFA" w14:textId="77777777" w:rsidR="00D041C2" w:rsidRDefault="00D041C2" w:rsidP="00B85C72">
            <w:pPr>
              <w:jc w:val="center"/>
              <w:rPr>
                <w:rFonts w:ascii="Calibri" w:eastAsia="Calibri" w:hAnsi="Calibri" w:cs="Calibri"/>
              </w:rPr>
            </w:pPr>
            <w:r>
              <w:rPr>
                <w:rFonts w:ascii="Calibri" w:eastAsia="Calibri" w:hAnsi="Calibri" w:cs="Calibri"/>
              </w:rPr>
              <w:t>B</w:t>
            </w:r>
          </w:p>
        </w:tc>
      </w:tr>
      <w:tr w:rsidR="00D041C2" w14:paraId="395FEAF1" w14:textId="77777777" w:rsidTr="00B85C72">
        <w:trPr>
          <w:trHeight w:val="964"/>
        </w:trPr>
        <w:tc>
          <w:tcPr>
            <w:tcW w:w="8359" w:type="dxa"/>
            <w:shd w:val="clear" w:color="auto" w:fill="auto"/>
            <w:vAlign w:val="center"/>
          </w:tcPr>
          <w:p w14:paraId="6DCB05C6" w14:textId="77777777" w:rsidR="00C42362" w:rsidRDefault="00DB0BCC"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 xml:space="preserve">Student produces a sound educational manual to </w:t>
            </w:r>
            <w:r w:rsidRPr="00BE62C3">
              <w:rPr>
                <w:rStyle w:val="normaltextrun"/>
                <w:rFonts w:ascii="Calibri" w:hAnsi="Calibri" w:cs="Calibri"/>
                <w:b/>
                <w:bCs/>
                <w:color w:val="000000"/>
                <w:shd w:val="clear" w:color="auto" w:fill="FFFFFF"/>
              </w:rPr>
              <w:t>communicate</w:t>
            </w:r>
            <w:r>
              <w:rPr>
                <w:rStyle w:val="normaltextrun"/>
                <w:rFonts w:ascii="Calibri" w:hAnsi="Calibri" w:cs="Calibri"/>
                <w:color w:val="000000"/>
                <w:shd w:val="clear" w:color="auto" w:fill="FFFFFF"/>
              </w:rPr>
              <w:t xml:space="preserve"> instrument construction and explanation of relevant Physics concepts. </w:t>
            </w:r>
          </w:p>
          <w:p w14:paraId="358AF4D2" w14:textId="3EC02EAA" w:rsidR="00D041C2" w:rsidRPr="00C42362" w:rsidRDefault="00DB0BCC" w:rsidP="00B85C72">
            <w:pPr>
              <w:spacing w:before="60" w:after="60"/>
              <w:rPr>
                <w:rFonts w:ascii="Calibri" w:eastAsia="Calibri" w:hAnsi="Calibri" w:cs="Calibri"/>
                <w:i/>
                <w:iCs/>
              </w:rPr>
            </w:pPr>
            <w:r w:rsidRPr="00C42362">
              <w:rPr>
                <w:rStyle w:val="normaltextrun"/>
                <w:rFonts w:ascii="Calibri" w:hAnsi="Calibri" w:cs="Calibri"/>
                <w:i/>
                <w:iCs/>
                <w:color w:val="000000"/>
                <w:shd w:val="clear" w:color="auto" w:fill="FFFFFF"/>
              </w:rPr>
              <w:t xml:space="preserve">The manual provides sound instructions in the construction of the instrument, including diagrams. Correct terminology and technical language </w:t>
            </w:r>
            <w:proofErr w:type="gramStart"/>
            <w:r w:rsidRPr="00C42362">
              <w:rPr>
                <w:rStyle w:val="normaltextrun"/>
                <w:rFonts w:ascii="Calibri" w:hAnsi="Calibri" w:cs="Calibri"/>
                <w:i/>
                <w:iCs/>
                <w:color w:val="000000"/>
                <w:shd w:val="clear" w:color="auto" w:fill="FFFFFF"/>
              </w:rPr>
              <w:t>is</w:t>
            </w:r>
            <w:proofErr w:type="gramEnd"/>
            <w:r w:rsidRPr="00C42362">
              <w:rPr>
                <w:rStyle w:val="normaltextrun"/>
                <w:rFonts w:ascii="Calibri" w:hAnsi="Calibri" w:cs="Calibri"/>
                <w:i/>
                <w:iCs/>
                <w:color w:val="000000"/>
                <w:shd w:val="clear" w:color="auto" w:fill="FFFFFF"/>
              </w:rPr>
              <w:t xml:space="preserve"> mostly used. The manual includes a sound </w:t>
            </w:r>
            <w:r w:rsidRPr="00C42362">
              <w:rPr>
                <w:rStyle w:val="normaltextrun"/>
                <w:rFonts w:ascii="Calibri" w:hAnsi="Calibri" w:cs="Calibri"/>
                <w:b/>
                <w:bCs/>
                <w:i/>
                <w:iCs/>
                <w:color w:val="000000"/>
                <w:shd w:val="clear" w:color="auto" w:fill="FFFFFF"/>
              </w:rPr>
              <w:t>explanation</w:t>
            </w:r>
            <w:r w:rsidRPr="00C42362">
              <w:rPr>
                <w:rStyle w:val="normaltextrun"/>
                <w:rFonts w:ascii="Calibri" w:hAnsi="Calibri" w:cs="Calibri"/>
                <w:i/>
                <w:iCs/>
                <w:color w:val="000000"/>
                <w:shd w:val="clear" w:color="auto" w:fill="FFFFFF"/>
              </w:rPr>
              <w:t xml:space="preserve"> of the Physics of how the instrument works in relation to mathematical equations, resonance, standing waves, frequency and tension. Some components are incomplete or lacking detail.</w:t>
            </w:r>
          </w:p>
        </w:tc>
        <w:tc>
          <w:tcPr>
            <w:tcW w:w="1134" w:type="dxa"/>
            <w:shd w:val="clear" w:color="auto" w:fill="auto"/>
            <w:vAlign w:val="center"/>
          </w:tcPr>
          <w:p w14:paraId="2EDEF814" w14:textId="4DB572E8" w:rsidR="00D041C2" w:rsidRDefault="00D041C2" w:rsidP="00B85C72">
            <w:pPr>
              <w:jc w:val="center"/>
              <w:rPr>
                <w:rFonts w:ascii="Calibri" w:eastAsia="Calibri" w:hAnsi="Calibri" w:cs="Calibri"/>
              </w:rPr>
            </w:pPr>
            <w:r>
              <w:rPr>
                <w:rFonts w:ascii="Calibri" w:eastAsia="Calibri" w:hAnsi="Calibri" w:cs="Calibri"/>
              </w:rPr>
              <w:t>7-9</w:t>
            </w:r>
          </w:p>
        </w:tc>
        <w:tc>
          <w:tcPr>
            <w:tcW w:w="957" w:type="dxa"/>
            <w:shd w:val="clear" w:color="auto" w:fill="auto"/>
            <w:vAlign w:val="center"/>
          </w:tcPr>
          <w:p w14:paraId="3ADFDE4C" w14:textId="77777777" w:rsidR="00D041C2" w:rsidRDefault="00D041C2" w:rsidP="00B85C72">
            <w:pPr>
              <w:jc w:val="center"/>
              <w:rPr>
                <w:rFonts w:ascii="Calibri" w:eastAsia="Calibri" w:hAnsi="Calibri" w:cs="Calibri"/>
              </w:rPr>
            </w:pPr>
            <w:r>
              <w:rPr>
                <w:rFonts w:ascii="Calibri" w:eastAsia="Calibri" w:hAnsi="Calibri" w:cs="Calibri"/>
              </w:rPr>
              <w:t>C</w:t>
            </w:r>
          </w:p>
        </w:tc>
      </w:tr>
      <w:tr w:rsidR="00D041C2" w14:paraId="12D4657D" w14:textId="77777777" w:rsidTr="00B85C72">
        <w:trPr>
          <w:trHeight w:val="964"/>
        </w:trPr>
        <w:tc>
          <w:tcPr>
            <w:tcW w:w="8359" w:type="dxa"/>
            <w:shd w:val="clear" w:color="auto" w:fill="auto"/>
            <w:vAlign w:val="center"/>
          </w:tcPr>
          <w:p w14:paraId="1E74F2A8" w14:textId="77777777" w:rsidR="00C42362" w:rsidRDefault="00DB0BCC"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produces a basic educational manual to </w:t>
            </w:r>
            <w:r w:rsidRPr="00BE62C3">
              <w:rPr>
                <w:rStyle w:val="normaltextrun"/>
                <w:rFonts w:ascii="Calibri" w:hAnsi="Calibri" w:cs="Calibri"/>
                <w:b/>
                <w:bCs/>
                <w:color w:val="000000"/>
                <w:shd w:val="clear" w:color="auto" w:fill="FFFFFF"/>
              </w:rPr>
              <w:t>communicate</w:t>
            </w:r>
            <w:r>
              <w:rPr>
                <w:rStyle w:val="normaltextrun"/>
                <w:rFonts w:ascii="Calibri" w:hAnsi="Calibri" w:cs="Calibri"/>
                <w:color w:val="000000"/>
                <w:shd w:val="clear" w:color="auto" w:fill="FFFFFF"/>
              </w:rPr>
              <w:t xml:space="preserve"> instrument construction and explanation of relevant Physics concepts. </w:t>
            </w:r>
          </w:p>
          <w:p w14:paraId="2FC4F785" w14:textId="20A96ADA" w:rsidR="00D041C2" w:rsidRPr="00C42362" w:rsidRDefault="00DB0BCC" w:rsidP="00B85C72">
            <w:pPr>
              <w:spacing w:before="60" w:after="60"/>
              <w:rPr>
                <w:rFonts w:ascii="Calibri" w:hAnsi="Calibri" w:cs="Calibri"/>
                <w:i/>
                <w:iCs/>
                <w:color w:val="000000"/>
                <w:shd w:val="clear" w:color="auto" w:fill="FFFFFF"/>
              </w:rPr>
            </w:pPr>
            <w:r w:rsidRPr="00C42362">
              <w:rPr>
                <w:rStyle w:val="normaltextrun"/>
                <w:rFonts w:ascii="Calibri" w:hAnsi="Calibri" w:cs="Calibri"/>
                <w:i/>
                <w:iCs/>
                <w:color w:val="000000"/>
                <w:shd w:val="clear" w:color="auto" w:fill="FFFFFF"/>
              </w:rPr>
              <w:t xml:space="preserve">The manual provides instructions in the construction of the instrument, but some steps may be missing or unclear. It may include diagrams. Some appropriate technical language and terminology has been used. The manual includes a basic </w:t>
            </w:r>
            <w:r w:rsidRPr="00C42362">
              <w:rPr>
                <w:rStyle w:val="normaltextrun"/>
                <w:rFonts w:ascii="Calibri" w:hAnsi="Calibri" w:cs="Calibri"/>
                <w:b/>
                <w:bCs/>
                <w:i/>
                <w:iCs/>
                <w:color w:val="000000"/>
                <w:shd w:val="clear" w:color="auto" w:fill="FFFFFF"/>
              </w:rPr>
              <w:t>description</w:t>
            </w:r>
            <w:r w:rsidRPr="00C42362">
              <w:rPr>
                <w:rStyle w:val="normaltextrun"/>
                <w:rFonts w:ascii="Calibri" w:hAnsi="Calibri" w:cs="Calibri"/>
                <w:i/>
                <w:iCs/>
                <w:color w:val="000000"/>
                <w:shd w:val="clear" w:color="auto" w:fill="FFFFFF"/>
              </w:rPr>
              <w:t xml:space="preserve"> of the Physics principles related to how the instrument works.</w:t>
            </w:r>
          </w:p>
        </w:tc>
        <w:tc>
          <w:tcPr>
            <w:tcW w:w="1134" w:type="dxa"/>
            <w:shd w:val="clear" w:color="auto" w:fill="auto"/>
            <w:vAlign w:val="center"/>
          </w:tcPr>
          <w:p w14:paraId="3258663C" w14:textId="34101F2A" w:rsidR="00D041C2" w:rsidRDefault="00D041C2" w:rsidP="00B85C72">
            <w:pPr>
              <w:jc w:val="center"/>
              <w:rPr>
                <w:rFonts w:ascii="Calibri" w:eastAsia="Calibri" w:hAnsi="Calibri" w:cs="Calibri"/>
              </w:rPr>
            </w:pPr>
            <w:r>
              <w:rPr>
                <w:rFonts w:ascii="Calibri" w:eastAsia="Calibri" w:hAnsi="Calibri" w:cs="Calibri"/>
              </w:rPr>
              <w:t>4-6</w:t>
            </w:r>
          </w:p>
        </w:tc>
        <w:tc>
          <w:tcPr>
            <w:tcW w:w="957" w:type="dxa"/>
            <w:shd w:val="clear" w:color="auto" w:fill="auto"/>
            <w:vAlign w:val="center"/>
          </w:tcPr>
          <w:p w14:paraId="0456D920" w14:textId="77777777" w:rsidR="00D041C2" w:rsidRDefault="00D041C2" w:rsidP="00B85C72">
            <w:pPr>
              <w:jc w:val="center"/>
              <w:rPr>
                <w:rFonts w:ascii="Calibri" w:eastAsia="Calibri" w:hAnsi="Calibri" w:cs="Calibri"/>
              </w:rPr>
            </w:pPr>
            <w:r>
              <w:rPr>
                <w:rFonts w:ascii="Calibri" w:eastAsia="Calibri" w:hAnsi="Calibri" w:cs="Calibri"/>
              </w:rPr>
              <w:t>D</w:t>
            </w:r>
          </w:p>
        </w:tc>
      </w:tr>
      <w:tr w:rsidR="00D041C2" w14:paraId="6F897B66" w14:textId="77777777" w:rsidTr="00B85C72">
        <w:trPr>
          <w:trHeight w:val="699"/>
        </w:trPr>
        <w:tc>
          <w:tcPr>
            <w:tcW w:w="8359" w:type="dxa"/>
            <w:vAlign w:val="center"/>
          </w:tcPr>
          <w:p w14:paraId="67CF35AE" w14:textId="77777777" w:rsidR="00C42362" w:rsidRDefault="00DB0BCC"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produces a limited educational manual to </w:t>
            </w:r>
            <w:r w:rsidRPr="00BE62C3">
              <w:rPr>
                <w:rStyle w:val="normaltextrun"/>
                <w:rFonts w:ascii="Calibri" w:hAnsi="Calibri" w:cs="Calibri"/>
                <w:b/>
                <w:bCs/>
                <w:color w:val="000000"/>
                <w:shd w:val="clear" w:color="auto" w:fill="FFFFFF"/>
              </w:rPr>
              <w:t>communicate</w:t>
            </w:r>
            <w:r>
              <w:rPr>
                <w:rStyle w:val="normaltextrun"/>
                <w:rFonts w:ascii="Calibri" w:hAnsi="Calibri" w:cs="Calibri"/>
                <w:color w:val="000000"/>
                <w:shd w:val="clear" w:color="auto" w:fill="FFFFFF"/>
              </w:rPr>
              <w:t xml:space="preserve"> instrument construction and explanation of relevant Physics concepts.</w:t>
            </w:r>
            <w:r w:rsidR="001336D7">
              <w:rPr>
                <w:rStyle w:val="normaltextrun"/>
                <w:rFonts w:ascii="Calibri" w:hAnsi="Calibri" w:cs="Calibri"/>
                <w:color w:val="000000"/>
                <w:shd w:val="clear" w:color="auto" w:fill="FFFFFF"/>
              </w:rPr>
              <w:t xml:space="preserve"> </w:t>
            </w:r>
          </w:p>
          <w:p w14:paraId="79461D1C" w14:textId="078DD91F" w:rsidR="00D041C2" w:rsidRPr="00C42362" w:rsidRDefault="001336D7" w:rsidP="00B85C72">
            <w:pPr>
              <w:spacing w:before="60" w:after="60"/>
              <w:rPr>
                <w:rFonts w:ascii="Calibri" w:eastAsia="Calibri" w:hAnsi="Calibri" w:cs="Calibri"/>
                <w:i/>
                <w:iCs/>
              </w:rPr>
            </w:pPr>
            <w:r w:rsidRPr="00C42362">
              <w:rPr>
                <w:rStyle w:val="normaltextrun"/>
                <w:rFonts w:ascii="Calibri" w:hAnsi="Calibri" w:cs="Calibri"/>
                <w:i/>
                <w:iCs/>
                <w:color w:val="000000"/>
                <w:shd w:val="clear" w:color="auto" w:fill="FFFFFF"/>
              </w:rPr>
              <w:t xml:space="preserve">The manual provides basic and incomplete instructions in the construction of the instrument. Some Physics terminology has been used, but may be inappropriate. Relevant Physics principles have been </w:t>
            </w:r>
            <w:r w:rsidRPr="00C42362">
              <w:rPr>
                <w:rStyle w:val="normaltextrun"/>
                <w:rFonts w:ascii="Calibri" w:hAnsi="Calibri" w:cs="Calibri"/>
                <w:b/>
                <w:bCs/>
                <w:i/>
                <w:iCs/>
                <w:color w:val="000000"/>
                <w:shd w:val="clear" w:color="auto" w:fill="FFFFFF"/>
              </w:rPr>
              <w:t>identified</w:t>
            </w:r>
            <w:r w:rsidRPr="00C42362">
              <w:rPr>
                <w:rStyle w:val="normaltextrun"/>
                <w:rFonts w:ascii="Calibri" w:hAnsi="Calibri" w:cs="Calibri"/>
                <w:i/>
                <w:iCs/>
                <w:color w:val="000000"/>
                <w:shd w:val="clear" w:color="auto" w:fill="FFFFFF"/>
              </w:rPr>
              <w:t>.</w:t>
            </w:r>
          </w:p>
        </w:tc>
        <w:tc>
          <w:tcPr>
            <w:tcW w:w="1134" w:type="dxa"/>
            <w:vAlign w:val="center"/>
          </w:tcPr>
          <w:p w14:paraId="11D7BDED" w14:textId="020493A2" w:rsidR="00D041C2" w:rsidRDefault="00D041C2" w:rsidP="00B85C72">
            <w:pPr>
              <w:jc w:val="center"/>
              <w:rPr>
                <w:rFonts w:ascii="Calibri" w:eastAsia="Calibri" w:hAnsi="Calibri" w:cs="Calibri"/>
              </w:rPr>
            </w:pPr>
            <w:r>
              <w:rPr>
                <w:rFonts w:ascii="Calibri" w:eastAsia="Calibri" w:hAnsi="Calibri" w:cs="Calibri"/>
              </w:rPr>
              <w:t>1-3</w:t>
            </w:r>
          </w:p>
        </w:tc>
        <w:tc>
          <w:tcPr>
            <w:tcW w:w="957" w:type="dxa"/>
            <w:vAlign w:val="center"/>
          </w:tcPr>
          <w:p w14:paraId="1C9DDF3A" w14:textId="77777777" w:rsidR="00D041C2" w:rsidRDefault="00D041C2" w:rsidP="00B85C72">
            <w:pPr>
              <w:jc w:val="center"/>
              <w:rPr>
                <w:rFonts w:ascii="Calibri" w:eastAsia="Calibri" w:hAnsi="Calibri" w:cs="Calibri"/>
              </w:rPr>
            </w:pPr>
            <w:r>
              <w:rPr>
                <w:rFonts w:ascii="Calibri" w:eastAsia="Calibri" w:hAnsi="Calibri" w:cs="Calibri"/>
              </w:rPr>
              <w:t>E</w:t>
            </w:r>
          </w:p>
        </w:tc>
      </w:tr>
    </w:tbl>
    <w:p w14:paraId="66F19457" w14:textId="77777777" w:rsidR="00D041C2" w:rsidRDefault="00D041C2" w:rsidP="000E0949"/>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134"/>
        <w:gridCol w:w="957"/>
      </w:tblGrid>
      <w:tr w:rsidR="00D041C2" w14:paraId="77FBE723" w14:textId="77777777" w:rsidTr="00B85C72">
        <w:tc>
          <w:tcPr>
            <w:tcW w:w="10450" w:type="dxa"/>
            <w:gridSpan w:val="3"/>
            <w:shd w:val="clear" w:color="auto" w:fill="A6A6A6"/>
            <w:vAlign w:val="center"/>
          </w:tcPr>
          <w:p w14:paraId="253832A7" w14:textId="310C96B6" w:rsidR="00D041C2" w:rsidRDefault="00D041C2" w:rsidP="00B85C72">
            <w:pPr>
              <w:jc w:val="center"/>
              <w:rPr>
                <w:rFonts w:ascii="Calibri" w:eastAsia="Calibri" w:hAnsi="Calibri" w:cs="Calibri"/>
              </w:rPr>
            </w:pPr>
            <w:r>
              <w:rPr>
                <w:rFonts w:ascii="Calibri" w:eastAsia="Calibri" w:hAnsi="Calibri" w:cs="Calibri"/>
                <w:b/>
                <w:sz w:val="32"/>
                <w:szCs w:val="32"/>
              </w:rPr>
              <w:t>ASSESSMENT MARKING CRITERIA: PART C – LOGBOOK AND BIBLIOGRAPHY</w:t>
            </w:r>
          </w:p>
        </w:tc>
      </w:tr>
      <w:tr w:rsidR="00D041C2" w14:paraId="2DA58AB4" w14:textId="77777777" w:rsidTr="00B85C72">
        <w:tc>
          <w:tcPr>
            <w:tcW w:w="10450" w:type="dxa"/>
            <w:gridSpan w:val="3"/>
            <w:shd w:val="clear" w:color="auto" w:fill="BFBFBF"/>
            <w:vAlign w:val="center"/>
          </w:tcPr>
          <w:p w14:paraId="15DF2BF1" w14:textId="462D5D87" w:rsidR="00D041C2" w:rsidRPr="001D7F7E" w:rsidRDefault="00D041C2" w:rsidP="00B85C72">
            <w:pPr>
              <w:jc w:val="center"/>
              <w:rPr>
                <w:rFonts w:ascii="Calibri" w:eastAsia="Calibri" w:hAnsi="Calibri" w:cs="Calibri"/>
                <w:b/>
                <w:i/>
                <w:sz w:val="22"/>
                <w:szCs w:val="22"/>
              </w:rPr>
            </w:pPr>
            <w:r w:rsidRPr="00D041C2">
              <w:rPr>
                <w:rFonts w:ascii="Calibri" w:eastAsia="Calibri" w:hAnsi="Calibri" w:cs="Calibri"/>
                <w:b/>
                <w:i/>
                <w:color w:val="000000"/>
                <w:sz w:val="28"/>
                <w:szCs w:val="28"/>
              </w:rPr>
              <w:t xml:space="preserve">Outcomes </w:t>
            </w:r>
            <w:r>
              <w:rPr>
                <w:rFonts w:ascii="Calibri" w:eastAsia="Calibri" w:hAnsi="Calibri" w:cs="Calibri"/>
                <w:b/>
                <w:i/>
                <w:sz w:val="28"/>
                <w:szCs w:val="28"/>
              </w:rPr>
              <w:t>P</w:t>
            </w:r>
            <w:r w:rsidRPr="00D041C2">
              <w:rPr>
                <w:rFonts w:ascii="Calibri" w:eastAsia="Calibri" w:hAnsi="Calibri" w:cs="Calibri"/>
                <w:b/>
                <w:i/>
                <w:sz w:val="28"/>
                <w:szCs w:val="28"/>
              </w:rPr>
              <w:t>H1</w:t>
            </w:r>
            <w:r>
              <w:rPr>
                <w:rFonts w:ascii="Calibri" w:eastAsia="Calibri" w:hAnsi="Calibri" w:cs="Calibri"/>
                <w:b/>
                <w:i/>
                <w:sz w:val="28"/>
                <w:szCs w:val="28"/>
              </w:rPr>
              <w:t>1</w:t>
            </w:r>
            <w:r w:rsidRPr="00D041C2">
              <w:rPr>
                <w:rFonts w:ascii="Calibri" w:eastAsia="Calibri" w:hAnsi="Calibri" w:cs="Calibri"/>
                <w:b/>
                <w:i/>
                <w:sz w:val="28"/>
                <w:szCs w:val="28"/>
              </w:rPr>
              <w:t>-</w:t>
            </w:r>
            <w:r>
              <w:rPr>
                <w:rFonts w:ascii="Calibri" w:eastAsia="Calibri" w:hAnsi="Calibri" w:cs="Calibri"/>
                <w:b/>
                <w:i/>
                <w:sz w:val="28"/>
                <w:szCs w:val="28"/>
              </w:rPr>
              <w:t>1</w:t>
            </w:r>
            <w:r w:rsidRPr="00D041C2">
              <w:rPr>
                <w:rFonts w:ascii="Calibri" w:eastAsia="Calibri" w:hAnsi="Calibri" w:cs="Calibri"/>
                <w:b/>
                <w:i/>
                <w:sz w:val="28"/>
                <w:szCs w:val="28"/>
              </w:rPr>
              <w:t xml:space="preserve">, </w:t>
            </w:r>
            <w:r>
              <w:rPr>
                <w:rFonts w:ascii="Calibri" w:eastAsia="Calibri" w:hAnsi="Calibri" w:cs="Calibri"/>
                <w:b/>
                <w:i/>
                <w:sz w:val="28"/>
                <w:szCs w:val="28"/>
              </w:rPr>
              <w:t>P</w:t>
            </w:r>
            <w:r w:rsidRPr="00D041C2">
              <w:rPr>
                <w:rFonts w:ascii="Calibri" w:eastAsia="Calibri" w:hAnsi="Calibri" w:cs="Calibri"/>
                <w:b/>
                <w:i/>
                <w:sz w:val="28"/>
                <w:szCs w:val="28"/>
              </w:rPr>
              <w:t>H1</w:t>
            </w:r>
            <w:r>
              <w:rPr>
                <w:rFonts w:ascii="Calibri" w:eastAsia="Calibri" w:hAnsi="Calibri" w:cs="Calibri"/>
                <w:b/>
                <w:i/>
                <w:sz w:val="28"/>
                <w:szCs w:val="28"/>
              </w:rPr>
              <w:t>1</w:t>
            </w:r>
            <w:r w:rsidRPr="00D041C2">
              <w:rPr>
                <w:rFonts w:ascii="Calibri" w:eastAsia="Calibri" w:hAnsi="Calibri" w:cs="Calibri"/>
                <w:b/>
                <w:i/>
                <w:sz w:val="28"/>
                <w:szCs w:val="28"/>
              </w:rPr>
              <w:t>-</w:t>
            </w:r>
            <w:r>
              <w:rPr>
                <w:rFonts w:ascii="Calibri" w:eastAsia="Calibri" w:hAnsi="Calibri" w:cs="Calibri"/>
                <w:b/>
                <w:i/>
                <w:sz w:val="28"/>
                <w:szCs w:val="28"/>
              </w:rPr>
              <w:t>2</w:t>
            </w:r>
          </w:p>
        </w:tc>
      </w:tr>
      <w:tr w:rsidR="00D041C2" w14:paraId="588314C6" w14:textId="77777777" w:rsidTr="00B85C72">
        <w:tc>
          <w:tcPr>
            <w:tcW w:w="8359" w:type="dxa"/>
            <w:shd w:val="clear" w:color="auto" w:fill="D9D9D9"/>
            <w:vAlign w:val="center"/>
          </w:tcPr>
          <w:p w14:paraId="42C6E02D" w14:textId="77777777" w:rsidR="00D041C2" w:rsidRPr="007476DD" w:rsidRDefault="00D041C2" w:rsidP="00B85C72">
            <w:pPr>
              <w:jc w:val="center"/>
              <w:rPr>
                <w:rFonts w:ascii="Calibri" w:eastAsia="Calibri" w:hAnsi="Calibri" w:cs="Calibri"/>
                <w:b/>
                <w:bCs/>
              </w:rPr>
            </w:pPr>
          </w:p>
        </w:tc>
        <w:tc>
          <w:tcPr>
            <w:tcW w:w="1134" w:type="dxa"/>
            <w:shd w:val="clear" w:color="auto" w:fill="D9D9D9"/>
            <w:vAlign w:val="center"/>
          </w:tcPr>
          <w:p w14:paraId="6292EE72" w14:textId="77777777" w:rsidR="00D041C2" w:rsidRPr="007476DD" w:rsidRDefault="00D041C2" w:rsidP="00B85C72">
            <w:pPr>
              <w:spacing w:before="60" w:after="60"/>
              <w:jc w:val="center"/>
              <w:rPr>
                <w:rFonts w:ascii="Calibri" w:eastAsia="Calibri" w:hAnsi="Calibri" w:cs="Calibri"/>
                <w:b/>
                <w:bCs/>
              </w:rPr>
            </w:pPr>
            <w:r w:rsidRPr="007476DD">
              <w:rPr>
                <w:rFonts w:ascii="Calibri" w:eastAsia="Calibri" w:hAnsi="Calibri" w:cs="Calibri"/>
                <w:b/>
                <w:bCs/>
              </w:rPr>
              <w:t>Mark</w:t>
            </w:r>
          </w:p>
        </w:tc>
        <w:tc>
          <w:tcPr>
            <w:tcW w:w="957" w:type="dxa"/>
            <w:shd w:val="clear" w:color="auto" w:fill="D9D9D9"/>
            <w:vAlign w:val="center"/>
          </w:tcPr>
          <w:p w14:paraId="39D26BEC" w14:textId="77777777" w:rsidR="00D041C2" w:rsidRPr="007476DD" w:rsidRDefault="00D041C2" w:rsidP="00B85C72">
            <w:pPr>
              <w:spacing w:before="60" w:after="60"/>
              <w:jc w:val="center"/>
              <w:rPr>
                <w:rFonts w:ascii="Calibri" w:eastAsia="Calibri" w:hAnsi="Calibri" w:cs="Calibri"/>
                <w:b/>
                <w:bCs/>
              </w:rPr>
            </w:pPr>
            <w:r w:rsidRPr="007476DD">
              <w:rPr>
                <w:rFonts w:ascii="Calibri" w:eastAsia="Calibri" w:hAnsi="Calibri" w:cs="Calibri"/>
                <w:b/>
                <w:bCs/>
              </w:rPr>
              <w:t>Grade</w:t>
            </w:r>
          </w:p>
        </w:tc>
      </w:tr>
      <w:tr w:rsidR="00D041C2" w14:paraId="5BB02E62" w14:textId="77777777" w:rsidTr="00B85C72">
        <w:trPr>
          <w:trHeight w:val="964"/>
        </w:trPr>
        <w:tc>
          <w:tcPr>
            <w:tcW w:w="8359" w:type="dxa"/>
            <w:shd w:val="clear" w:color="auto" w:fill="auto"/>
            <w:vAlign w:val="center"/>
          </w:tcPr>
          <w:p w14:paraId="466ED7AE" w14:textId="77777777" w:rsidR="00C42362" w:rsidRDefault="001336D7"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produces an extensive log book which shows consistent and relevant entries relating to the project. </w:t>
            </w:r>
          </w:p>
          <w:p w14:paraId="663AB0DA" w14:textId="134B2FA0" w:rsidR="00D041C2" w:rsidRPr="00C42362" w:rsidRDefault="001336D7" w:rsidP="00B85C72">
            <w:pPr>
              <w:spacing w:before="60" w:after="60"/>
              <w:rPr>
                <w:rFonts w:ascii="Calibri" w:hAnsi="Calibri" w:cs="Calibri"/>
                <w:i/>
                <w:iCs/>
                <w:color w:val="000000"/>
                <w:shd w:val="clear" w:color="auto" w:fill="FFFFFF"/>
              </w:rPr>
            </w:pPr>
            <w:r w:rsidRPr="00C42362">
              <w:rPr>
                <w:rStyle w:val="normaltextrun"/>
                <w:rFonts w:ascii="Calibri" w:hAnsi="Calibri" w:cs="Calibri"/>
                <w:i/>
                <w:iCs/>
                <w:color w:val="000000"/>
                <w:shd w:val="clear" w:color="auto" w:fill="FFFFFF"/>
              </w:rPr>
              <w:t xml:space="preserve">There is evidence of extensive research conducted, including processing and assessment of the information gathered. There is evidence of significant </w:t>
            </w:r>
            <w:r w:rsidRPr="00C42362">
              <w:rPr>
                <w:rStyle w:val="normaltextrun"/>
                <w:rFonts w:ascii="Calibri" w:hAnsi="Calibri" w:cs="Calibri"/>
                <w:b/>
                <w:bCs/>
                <w:i/>
                <w:iCs/>
                <w:color w:val="000000"/>
                <w:shd w:val="clear" w:color="auto" w:fill="FFFFFF"/>
              </w:rPr>
              <w:t>development</w:t>
            </w:r>
            <w:r w:rsidRPr="00C42362">
              <w:rPr>
                <w:rStyle w:val="normaltextrun"/>
                <w:rFonts w:ascii="Calibri" w:hAnsi="Calibri" w:cs="Calibri"/>
                <w:i/>
                <w:iCs/>
                <w:color w:val="000000"/>
                <w:shd w:val="clear" w:color="auto" w:fill="FFFFFF"/>
              </w:rPr>
              <w:t xml:space="preserve"> of ideas, questions and understanding, including detailed evidence of modifications made and evaluation of progress. There are records of trials of prototypes, including pictures with logical sequence. An annotated bibliography is included, using APA referencing style, with a comprehensive list of sources (8+)</w:t>
            </w:r>
          </w:p>
        </w:tc>
        <w:tc>
          <w:tcPr>
            <w:tcW w:w="1134" w:type="dxa"/>
            <w:shd w:val="clear" w:color="auto" w:fill="auto"/>
            <w:vAlign w:val="center"/>
          </w:tcPr>
          <w:p w14:paraId="749F8956" w14:textId="3F6C40FD" w:rsidR="00D041C2" w:rsidRDefault="00D041C2" w:rsidP="00B85C72">
            <w:pPr>
              <w:jc w:val="center"/>
              <w:rPr>
                <w:rFonts w:ascii="Calibri" w:eastAsia="Calibri" w:hAnsi="Calibri" w:cs="Calibri"/>
              </w:rPr>
            </w:pPr>
            <w:r>
              <w:rPr>
                <w:rFonts w:ascii="Calibri" w:eastAsia="Calibri" w:hAnsi="Calibri" w:cs="Calibri"/>
              </w:rPr>
              <w:t>9-10</w:t>
            </w:r>
          </w:p>
        </w:tc>
        <w:tc>
          <w:tcPr>
            <w:tcW w:w="957" w:type="dxa"/>
            <w:shd w:val="clear" w:color="auto" w:fill="auto"/>
            <w:vAlign w:val="center"/>
          </w:tcPr>
          <w:p w14:paraId="2764A8E5" w14:textId="77777777" w:rsidR="00D041C2" w:rsidRDefault="00D041C2" w:rsidP="00B85C72">
            <w:pPr>
              <w:jc w:val="center"/>
              <w:rPr>
                <w:rFonts w:ascii="Calibri" w:eastAsia="Calibri" w:hAnsi="Calibri" w:cs="Calibri"/>
              </w:rPr>
            </w:pPr>
            <w:r>
              <w:rPr>
                <w:rFonts w:ascii="Calibri" w:eastAsia="Calibri" w:hAnsi="Calibri" w:cs="Calibri"/>
              </w:rPr>
              <w:t>A</w:t>
            </w:r>
          </w:p>
        </w:tc>
      </w:tr>
      <w:tr w:rsidR="00D041C2" w14:paraId="69C20780" w14:textId="77777777" w:rsidTr="00B85C72">
        <w:trPr>
          <w:trHeight w:val="964"/>
        </w:trPr>
        <w:tc>
          <w:tcPr>
            <w:tcW w:w="8359" w:type="dxa"/>
            <w:shd w:val="clear" w:color="auto" w:fill="auto"/>
            <w:vAlign w:val="center"/>
          </w:tcPr>
          <w:p w14:paraId="4898DE1D" w14:textId="77777777" w:rsidR="00C42362" w:rsidRDefault="001336D7"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produces a thorough log book which shows consistent and relevant entries relating to the project. </w:t>
            </w:r>
          </w:p>
          <w:p w14:paraId="10F05399" w14:textId="2554FDC9" w:rsidR="00D041C2" w:rsidRPr="00C42362" w:rsidRDefault="001336D7" w:rsidP="00B85C72">
            <w:pPr>
              <w:spacing w:before="60" w:after="60"/>
              <w:rPr>
                <w:rFonts w:ascii="Calibri" w:eastAsia="Calibri" w:hAnsi="Calibri" w:cs="Calibri"/>
                <w:i/>
                <w:iCs/>
              </w:rPr>
            </w:pPr>
            <w:r w:rsidRPr="00C42362">
              <w:rPr>
                <w:rStyle w:val="normaltextrun"/>
                <w:rFonts w:ascii="Calibri" w:hAnsi="Calibri" w:cs="Calibri"/>
                <w:i/>
                <w:iCs/>
                <w:color w:val="000000"/>
                <w:shd w:val="clear" w:color="auto" w:fill="FFFFFF"/>
              </w:rPr>
              <w:t xml:space="preserve">There is evidence of thorough research conducted, including some processing and assessment of the information gathered. There is some evidence of </w:t>
            </w:r>
            <w:r w:rsidRPr="00C42362">
              <w:rPr>
                <w:rStyle w:val="normaltextrun"/>
                <w:rFonts w:ascii="Calibri" w:hAnsi="Calibri" w:cs="Calibri"/>
                <w:b/>
                <w:bCs/>
                <w:i/>
                <w:iCs/>
                <w:color w:val="000000"/>
                <w:shd w:val="clear" w:color="auto" w:fill="FFFFFF"/>
              </w:rPr>
              <w:t>development</w:t>
            </w:r>
            <w:r w:rsidRPr="00C42362">
              <w:rPr>
                <w:rStyle w:val="normaltextrun"/>
                <w:rFonts w:ascii="Calibri" w:hAnsi="Calibri" w:cs="Calibri"/>
                <w:i/>
                <w:iCs/>
                <w:color w:val="000000"/>
                <w:shd w:val="clear" w:color="auto" w:fill="FFFFFF"/>
              </w:rPr>
              <w:t xml:space="preserve"> of ideas, questions and understanding, including evidence of modifications made and evaluation of progress. There are records of trials of prototypes, including pictures. A bibliography is included, using APA referencing style, with a list of sources (6+)</w:t>
            </w:r>
          </w:p>
        </w:tc>
        <w:tc>
          <w:tcPr>
            <w:tcW w:w="1134" w:type="dxa"/>
            <w:shd w:val="clear" w:color="auto" w:fill="auto"/>
            <w:vAlign w:val="center"/>
          </w:tcPr>
          <w:p w14:paraId="6EC3E0EE" w14:textId="7848C802" w:rsidR="00D041C2" w:rsidRDefault="00D041C2" w:rsidP="00B85C72">
            <w:pPr>
              <w:jc w:val="center"/>
              <w:rPr>
                <w:rFonts w:ascii="Calibri" w:eastAsia="Calibri" w:hAnsi="Calibri" w:cs="Calibri"/>
              </w:rPr>
            </w:pPr>
            <w:r>
              <w:rPr>
                <w:rFonts w:ascii="Calibri" w:eastAsia="Calibri" w:hAnsi="Calibri" w:cs="Calibri"/>
              </w:rPr>
              <w:t>7-8</w:t>
            </w:r>
          </w:p>
        </w:tc>
        <w:tc>
          <w:tcPr>
            <w:tcW w:w="957" w:type="dxa"/>
            <w:shd w:val="clear" w:color="auto" w:fill="auto"/>
            <w:vAlign w:val="center"/>
          </w:tcPr>
          <w:p w14:paraId="6B990E2F" w14:textId="77777777" w:rsidR="00D041C2" w:rsidRDefault="00D041C2" w:rsidP="00B85C72">
            <w:pPr>
              <w:jc w:val="center"/>
              <w:rPr>
                <w:rFonts w:ascii="Calibri" w:eastAsia="Calibri" w:hAnsi="Calibri" w:cs="Calibri"/>
              </w:rPr>
            </w:pPr>
            <w:r>
              <w:rPr>
                <w:rFonts w:ascii="Calibri" w:eastAsia="Calibri" w:hAnsi="Calibri" w:cs="Calibri"/>
              </w:rPr>
              <w:t>B</w:t>
            </w:r>
          </w:p>
        </w:tc>
      </w:tr>
      <w:tr w:rsidR="00D041C2" w14:paraId="22BFF3EF" w14:textId="77777777" w:rsidTr="00B85C72">
        <w:trPr>
          <w:trHeight w:val="964"/>
        </w:trPr>
        <w:tc>
          <w:tcPr>
            <w:tcW w:w="8359" w:type="dxa"/>
            <w:shd w:val="clear" w:color="auto" w:fill="auto"/>
            <w:vAlign w:val="center"/>
          </w:tcPr>
          <w:p w14:paraId="7A00A012" w14:textId="77777777" w:rsidR="00C42362" w:rsidRDefault="001336D7"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produces a sound log book which shows consistent and relevant entries relating to the project. </w:t>
            </w:r>
          </w:p>
          <w:p w14:paraId="53A69F07" w14:textId="2B8DCD10" w:rsidR="00D041C2" w:rsidRPr="00C42362" w:rsidRDefault="001336D7" w:rsidP="00B85C72">
            <w:pPr>
              <w:spacing w:before="60" w:after="60"/>
              <w:rPr>
                <w:rFonts w:ascii="Calibri" w:eastAsia="Calibri" w:hAnsi="Calibri" w:cs="Calibri"/>
                <w:i/>
                <w:iCs/>
              </w:rPr>
            </w:pPr>
            <w:r w:rsidRPr="00C42362">
              <w:rPr>
                <w:rStyle w:val="normaltextrun"/>
                <w:rFonts w:ascii="Calibri" w:hAnsi="Calibri" w:cs="Calibri"/>
                <w:i/>
                <w:iCs/>
                <w:color w:val="000000"/>
                <w:shd w:val="clear" w:color="auto" w:fill="FFFFFF"/>
              </w:rPr>
              <w:t xml:space="preserve">There is evidence of sound research conducted, including some simple processing and assessment of the information gathered. There is some evidence of </w:t>
            </w:r>
            <w:r w:rsidRPr="00C42362">
              <w:rPr>
                <w:rStyle w:val="normaltextrun"/>
                <w:rFonts w:ascii="Calibri" w:hAnsi="Calibri" w:cs="Calibri"/>
                <w:b/>
                <w:bCs/>
                <w:i/>
                <w:iCs/>
                <w:color w:val="000000"/>
                <w:shd w:val="clear" w:color="auto" w:fill="FFFFFF"/>
              </w:rPr>
              <w:t>development</w:t>
            </w:r>
            <w:r w:rsidRPr="00C42362">
              <w:rPr>
                <w:rStyle w:val="normaltextrun"/>
                <w:rFonts w:ascii="Calibri" w:hAnsi="Calibri" w:cs="Calibri"/>
                <w:i/>
                <w:iCs/>
                <w:color w:val="000000"/>
                <w:shd w:val="clear" w:color="auto" w:fill="FFFFFF"/>
              </w:rPr>
              <w:t xml:space="preserve"> of ideas</w:t>
            </w:r>
            <w:r w:rsidR="008E6AD3" w:rsidRPr="00C42362">
              <w:rPr>
                <w:rStyle w:val="normaltextrun"/>
                <w:rFonts w:ascii="Calibri" w:hAnsi="Calibri" w:cs="Calibri"/>
                <w:i/>
                <w:iCs/>
                <w:color w:val="000000"/>
                <w:shd w:val="clear" w:color="auto" w:fill="FFFFFF"/>
              </w:rPr>
              <w:t xml:space="preserve"> and/or</w:t>
            </w:r>
            <w:r w:rsidRPr="00C42362">
              <w:rPr>
                <w:rStyle w:val="normaltextrun"/>
                <w:rFonts w:ascii="Calibri" w:hAnsi="Calibri" w:cs="Calibri"/>
                <w:i/>
                <w:iCs/>
                <w:color w:val="000000"/>
                <w:shd w:val="clear" w:color="auto" w:fill="FFFFFF"/>
              </w:rPr>
              <w:t xml:space="preserve"> questions and understanding. There are records of trials of prototypes. A bibliography is included, using APA referencing style, with a list of sources (</w:t>
            </w:r>
            <w:r w:rsidR="008E6AD3" w:rsidRPr="00C42362">
              <w:rPr>
                <w:rStyle w:val="normaltextrun"/>
                <w:rFonts w:ascii="Calibri" w:hAnsi="Calibri" w:cs="Calibri"/>
                <w:i/>
                <w:iCs/>
                <w:color w:val="000000"/>
                <w:shd w:val="clear" w:color="auto" w:fill="FFFFFF"/>
              </w:rPr>
              <w:t>5</w:t>
            </w:r>
            <w:r w:rsidRPr="00C42362">
              <w:rPr>
                <w:rStyle w:val="normaltextrun"/>
                <w:rFonts w:ascii="Calibri" w:hAnsi="Calibri" w:cs="Calibri"/>
                <w:i/>
                <w:iCs/>
                <w:color w:val="000000"/>
                <w:shd w:val="clear" w:color="auto" w:fill="FFFFFF"/>
              </w:rPr>
              <w:t>+)</w:t>
            </w:r>
          </w:p>
        </w:tc>
        <w:tc>
          <w:tcPr>
            <w:tcW w:w="1134" w:type="dxa"/>
            <w:shd w:val="clear" w:color="auto" w:fill="auto"/>
            <w:vAlign w:val="center"/>
          </w:tcPr>
          <w:p w14:paraId="3A2FAE1A" w14:textId="4933FFAF" w:rsidR="00D041C2" w:rsidRDefault="00D041C2" w:rsidP="00B85C72">
            <w:pPr>
              <w:jc w:val="center"/>
              <w:rPr>
                <w:rFonts w:ascii="Calibri" w:eastAsia="Calibri" w:hAnsi="Calibri" w:cs="Calibri"/>
              </w:rPr>
            </w:pPr>
            <w:r>
              <w:rPr>
                <w:rFonts w:ascii="Calibri" w:eastAsia="Calibri" w:hAnsi="Calibri" w:cs="Calibri"/>
              </w:rPr>
              <w:t>5-6</w:t>
            </w:r>
          </w:p>
        </w:tc>
        <w:tc>
          <w:tcPr>
            <w:tcW w:w="957" w:type="dxa"/>
            <w:shd w:val="clear" w:color="auto" w:fill="auto"/>
            <w:vAlign w:val="center"/>
          </w:tcPr>
          <w:p w14:paraId="5236FE20" w14:textId="77777777" w:rsidR="00D041C2" w:rsidRDefault="00D041C2" w:rsidP="00B85C72">
            <w:pPr>
              <w:jc w:val="center"/>
              <w:rPr>
                <w:rFonts w:ascii="Calibri" w:eastAsia="Calibri" w:hAnsi="Calibri" w:cs="Calibri"/>
              </w:rPr>
            </w:pPr>
            <w:r>
              <w:rPr>
                <w:rFonts w:ascii="Calibri" w:eastAsia="Calibri" w:hAnsi="Calibri" w:cs="Calibri"/>
              </w:rPr>
              <w:t>C</w:t>
            </w:r>
          </w:p>
        </w:tc>
      </w:tr>
      <w:tr w:rsidR="00D041C2" w14:paraId="761F7C9E" w14:textId="77777777" w:rsidTr="00B85C72">
        <w:trPr>
          <w:trHeight w:val="964"/>
        </w:trPr>
        <w:tc>
          <w:tcPr>
            <w:tcW w:w="8359" w:type="dxa"/>
            <w:shd w:val="clear" w:color="auto" w:fill="auto"/>
            <w:vAlign w:val="center"/>
          </w:tcPr>
          <w:p w14:paraId="661A2701" w14:textId="77777777" w:rsidR="00C42362" w:rsidRDefault="008E6AD3"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produces a basic log book which shows relevant entries relating to the project. </w:t>
            </w:r>
          </w:p>
          <w:p w14:paraId="38FDD74A" w14:textId="0509DAC3" w:rsidR="00D041C2" w:rsidRPr="00C42362" w:rsidRDefault="008E6AD3" w:rsidP="00B85C72">
            <w:pPr>
              <w:spacing w:before="60" w:after="60"/>
              <w:rPr>
                <w:rFonts w:ascii="Calibri" w:hAnsi="Calibri" w:cs="Calibri"/>
                <w:i/>
                <w:iCs/>
                <w:color w:val="000000"/>
                <w:shd w:val="clear" w:color="auto" w:fill="FFFFFF"/>
              </w:rPr>
            </w:pPr>
            <w:r w:rsidRPr="00C42362">
              <w:rPr>
                <w:rStyle w:val="normaltextrun"/>
                <w:rFonts w:ascii="Calibri" w:hAnsi="Calibri" w:cs="Calibri"/>
                <w:i/>
                <w:iCs/>
                <w:color w:val="000000"/>
                <w:shd w:val="clear" w:color="auto" w:fill="FFFFFF"/>
              </w:rPr>
              <w:lastRenderedPageBreak/>
              <w:t xml:space="preserve">There is evidence of some research conducted. There is some evidence of </w:t>
            </w:r>
            <w:r w:rsidRPr="00C42362">
              <w:rPr>
                <w:rStyle w:val="normaltextrun"/>
                <w:rFonts w:ascii="Calibri" w:hAnsi="Calibri" w:cs="Calibri"/>
                <w:b/>
                <w:bCs/>
                <w:i/>
                <w:iCs/>
                <w:color w:val="000000"/>
                <w:shd w:val="clear" w:color="auto" w:fill="FFFFFF"/>
              </w:rPr>
              <w:t>development</w:t>
            </w:r>
            <w:r w:rsidRPr="00C42362">
              <w:rPr>
                <w:rStyle w:val="normaltextrun"/>
                <w:rFonts w:ascii="Calibri" w:hAnsi="Calibri" w:cs="Calibri"/>
                <w:i/>
                <w:iCs/>
                <w:color w:val="000000"/>
                <w:shd w:val="clear" w:color="auto" w:fill="FFFFFF"/>
              </w:rPr>
              <w:t xml:space="preserve"> of ideas and/or questions and/or understanding. There are some records of trials of prototypes. A bibliography is included of sources used (5+)</w:t>
            </w:r>
          </w:p>
        </w:tc>
        <w:tc>
          <w:tcPr>
            <w:tcW w:w="1134" w:type="dxa"/>
            <w:shd w:val="clear" w:color="auto" w:fill="auto"/>
            <w:vAlign w:val="center"/>
          </w:tcPr>
          <w:p w14:paraId="7D3905F3" w14:textId="453142E5" w:rsidR="00D041C2" w:rsidRDefault="00D041C2" w:rsidP="00B85C72">
            <w:pPr>
              <w:jc w:val="center"/>
              <w:rPr>
                <w:rFonts w:ascii="Calibri" w:eastAsia="Calibri" w:hAnsi="Calibri" w:cs="Calibri"/>
              </w:rPr>
            </w:pPr>
            <w:r>
              <w:rPr>
                <w:rFonts w:ascii="Calibri" w:eastAsia="Calibri" w:hAnsi="Calibri" w:cs="Calibri"/>
              </w:rPr>
              <w:lastRenderedPageBreak/>
              <w:t>3-4</w:t>
            </w:r>
          </w:p>
        </w:tc>
        <w:tc>
          <w:tcPr>
            <w:tcW w:w="957" w:type="dxa"/>
            <w:shd w:val="clear" w:color="auto" w:fill="auto"/>
            <w:vAlign w:val="center"/>
          </w:tcPr>
          <w:p w14:paraId="0FA633D7" w14:textId="77777777" w:rsidR="00D041C2" w:rsidRDefault="00D041C2" w:rsidP="00B85C72">
            <w:pPr>
              <w:jc w:val="center"/>
              <w:rPr>
                <w:rFonts w:ascii="Calibri" w:eastAsia="Calibri" w:hAnsi="Calibri" w:cs="Calibri"/>
              </w:rPr>
            </w:pPr>
            <w:r>
              <w:rPr>
                <w:rFonts w:ascii="Calibri" w:eastAsia="Calibri" w:hAnsi="Calibri" w:cs="Calibri"/>
              </w:rPr>
              <w:t>D</w:t>
            </w:r>
          </w:p>
        </w:tc>
      </w:tr>
      <w:tr w:rsidR="00D041C2" w14:paraId="446B88F0" w14:textId="77777777" w:rsidTr="00B85C72">
        <w:trPr>
          <w:trHeight w:val="699"/>
        </w:trPr>
        <w:tc>
          <w:tcPr>
            <w:tcW w:w="8359" w:type="dxa"/>
            <w:vAlign w:val="center"/>
          </w:tcPr>
          <w:p w14:paraId="740F22C9" w14:textId="77777777" w:rsidR="00C42362" w:rsidRDefault="008E6AD3" w:rsidP="00B85C72">
            <w:pPr>
              <w:spacing w:before="60" w:after="6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produces a limited log book which contains few entries relating to the project. </w:t>
            </w:r>
          </w:p>
          <w:p w14:paraId="30FCBE79" w14:textId="14574C19" w:rsidR="00D041C2" w:rsidRPr="00C42362" w:rsidRDefault="008E6AD3" w:rsidP="00B85C72">
            <w:pPr>
              <w:spacing w:before="60" w:after="60"/>
              <w:rPr>
                <w:rFonts w:ascii="Calibri" w:eastAsia="Calibri" w:hAnsi="Calibri" w:cs="Calibri"/>
                <w:i/>
                <w:iCs/>
              </w:rPr>
            </w:pPr>
            <w:r w:rsidRPr="00C42362">
              <w:rPr>
                <w:rStyle w:val="normaltextrun"/>
                <w:rFonts w:ascii="Calibri" w:hAnsi="Calibri" w:cs="Calibri"/>
                <w:i/>
                <w:iCs/>
                <w:color w:val="000000"/>
                <w:shd w:val="clear" w:color="auto" w:fill="FFFFFF"/>
              </w:rPr>
              <w:t xml:space="preserve">There is minimal evidence of research conducted or </w:t>
            </w:r>
            <w:r w:rsidRPr="00C42362">
              <w:rPr>
                <w:rStyle w:val="normaltextrun"/>
                <w:rFonts w:ascii="Calibri" w:hAnsi="Calibri" w:cs="Calibri"/>
                <w:b/>
                <w:bCs/>
                <w:i/>
                <w:iCs/>
                <w:color w:val="000000"/>
                <w:shd w:val="clear" w:color="auto" w:fill="FFFFFF"/>
              </w:rPr>
              <w:t>development</w:t>
            </w:r>
            <w:r w:rsidRPr="00C42362">
              <w:rPr>
                <w:rStyle w:val="normaltextrun"/>
                <w:rFonts w:ascii="Calibri" w:hAnsi="Calibri" w:cs="Calibri"/>
                <w:i/>
                <w:iCs/>
                <w:color w:val="000000"/>
                <w:shd w:val="clear" w:color="auto" w:fill="FFFFFF"/>
              </w:rPr>
              <w:t xml:space="preserve"> of ideas. There are some records of trials. Some sources are listed.</w:t>
            </w:r>
          </w:p>
        </w:tc>
        <w:tc>
          <w:tcPr>
            <w:tcW w:w="1134" w:type="dxa"/>
            <w:vAlign w:val="center"/>
          </w:tcPr>
          <w:p w14:paraId="6B23F235" w14:textId="6EB0F73C" w:rsidR="00D041C2" w:rsidRDefault="00D041C2" w:rsidP="00B85C72">
            <w:pPr>
              <w:jc w:val="center"/>
              <w:rPr>
                <w:rFonts w:ascii="Calibri" w:eastAsia="Calibri" w:hAnsi="Calibri" w:cs="Calibri"/>
              </w:rPr>
            </w:pPr>
            <w:r>
              <w:rPr>
                <w:rFonts w:ascii="Calibri" w:eastAsia="Calibri" w:hAnsi="Calibri" w:cs="Calibri"/>
              </w:rPr>
              <w:t>1-2</w:t>
            </w:r>
          </w:p>
        </w:tc>
        <w:tc>
          <w:tcPr>
            <w:tcW w:w="957" w:type="dxa"/>
            <w:vAlign w:val="center"/>
          </w:tcPr>
          <w:p w14:paraId="5D0FDBAE" w14:textId="77777777" w:rsidR="00D041C2" w:rsidRDefault="00D041C2" w:rsidP="00B85C72">
            <w:pPr>
              <w:jc w:val="center"/>
              <w:rPr>
                <w:rFonts w:ascii="Calibri" w:eastAsia="Calibri" w:hAnsi="Calibri" w:cs="Calibri"/>
              </w:rPr>
            </w:pPr>
            <w:r>
              <w:rPr>
                <w:rFonts w:ascii="Calibri" w:eastAsia="Calibri" w:hAnsi="Calibri" w:cs="Calibri"/>
              </w:rPr>
              <w:t>E</w:t>
            </w:r>
          </w:p>
        </w:tc>
      </w:tr>
    </w:tbl>
    <w:p w14:paraId="497EEC33" w14:textId="77777777" w:rsidR="00D041C2" w:rsidRPr="00117F05" w:rsidRDefault="00D041C2" w:rsidP="000E0949"/>
    <w:sectPr w:rsidR="00D041C2" w:rsidRPr="00117F05" w:rsidSect="008E0C3E">
      <w:headerReference w:type="first" r:id="rId11"/>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87C1" w14:textId="77777777" w:rsidR="00E36CA8" w:rsidRDefault="00E36CA8" w:rsidP="00825FCE">
      <w:r>
        <w:separator/>
      </w:r>
    </w:p>
  </w:endnote>
  <w:endnote w:type="continuationSeparator" w:id="0">
    <w:p w14:paraId="36DDA8A1" w14:textId="77777777" w:rsidR="00E36CA8" w:rsidRDefault="00E36CA8" w:rsidP="00825FCE">
      <w:r>
        <w:continuationSeparator/>
      </w:r>
    </w:p>
  </w:endnote>
  <w:endnote w:type="continuationNotice" w:id="1">
    <w:p w14:paraId="06507236" w14:textId="77777777" w:rsidR="00E36CA8" w:rsidRDefault="00E36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5F5C" w14:textId="77777777" w:rsidR="00E36CA8" w:rsidRDefault="00E36CA8" w:rsidP="00825FCE">
      <w:r>
        <w:separator/>
      </w:r>
    </w:p>
  </w:footnote>
  <w:footnote w:type="continuationSeparator" w:id="0">
    <w:p w14:paraId="5ABB53E9" w14:textId="77777777" w:rsidR="00E36CA8" w:rsidRDefault="00E36CA8" w:rsidP="00825FCE">
      <w:r>
        <w:continuationSeparator/>
      </w:r>
    </w:p>
  </w:footnote>
  <w:footnote w:type="continuationNotice" w:id="1">
    <w:p w14:paraId="0D8190F5" w14:textId="77777777" w:rsidR="00E36CA8" w:rsidRDefault="00E36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700C" w14:textId="77777777" w:rsidR="00E82D3A" w:rsidRDefault="004B1875">
    <w:pPr>
      <w:pStyle w:val="Header"/>
    </w:pPr>
    <w:r>
      <w:rPr>
        <w:noProof/>
      </w:rPr>
      <w:pict w14:anchorId="2469C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8240">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87BA9"/>
    <w:multiLevelType w:val="hybridMultilevel"/>
    <w:tmpl w:val="0136AB1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42DE5"/>
    <w:multiLevelType w:val="multilevel"/>
    <w:tmpl w:val="6236392E"/>
    <w:lvl w:ilvl="0">
      <w:start w:val="1"/>
      <w:numFmt w:val="bullet"/>
      <w:lvlText w:val=""/>
      <w:lvlJc w:val="left"/>
      <w:pPr>
        <w:ind w:left="5040" w:firstLine="360"/>
      </w:pPr>
      <w:rPr>
        <w:rFonts w:ascii="Symbol" w:hAnsi="Symbol" w:hint="default"/>
        <w:u w:val="none"/>
      </w:rPr>
    </w:lvl>
    <w:lvl w:ilvl="1">
      <w:start w:val="1"/>
      <w:numFmt w:val="bullet"/>
      <w:lvlText w:val="–"/>
      <w:lvlJc w:val="left"/>
      <w:pPr>
        <w:ind w:left="5760" w:firstLine="1080"/>
      </w:pPr>
      <w:rPr>
        <w:u w:val="none"/>
      </w:rPr>
    </w:lvl>
    <w:lvl w:ilvl="2">
      <w:start w:val="1"/>
      <w:numFmt w:val="bullet"/>
      <w:lvlText w:val="■"/>
      <w:lvlJc w:val="left"/>
      <w:pPr>
        <w:ind w:left="6480" w:firstLine="1800"/>
      </w:pPr>
      <w:rPr>
        <w:u w:val="none"/>
      </w:rPr>
    </w:lvl>
    <w:lvl w:ilvl="3">
      <w:start w:val="1"/>
      <w:numFmt w:val="bullet"/>
      <w:lvlText w:val="●"/>
      <w:lvlJc w:val="left"/>
      <w:pPr>
        <w:ind w:left="7200" w:firstLine="2520"/>
      </w:pPr>
      <w:rPr>
        <w:u w:val="none"/>
      </w:rPr>
    </w:lvl>
    <w:lvl w:ilvl="4">
      <w:start w:val="1"/>
      <w:numFmt w:val="bullet"/>
      <w:lvlText w:val="○"/>
      <w:lvlJc w:val="left"/>
      <w:pPr>
        <w:ind w:left="7920" w:firstLine="3240"/>
      </w:pPr>
      <w:rPr>
        <w:u w:val="none"/>
      </w:rPr>
    </w:lvl>
    <w:lvl w:ilvl="5">
      <w:start w:val="1"/>
      <w:numFmt w:val="bullet"/>
      <w:lvlText w:val="■"/>
      <w:lvlJc w:val="left"/>
      <w:pPr>
        <w:ind w:left="8640" w:firstLine="3960"/>
      </w:pPr>
      <w:rPr>
        <w:u w:val="none"/>
      </w:rPr>
    </w:lvl>
    <w:lvl w:ilvl="6">
      <w:start w:val="1"/>
      <w:numFmt w:val="bullet"/>
      <w:lvlText w:val="●"/>
      <w:lvlJc w:val="left"/>
      <w:pPr>
        <w:ind w:left="9360" w:firstLine="4680"/>
      </w:pPr>
      <w:rPr>
        <w:u w:val="none"/>
      </w:rPr>
    </w:lvl>
    <w:lvl w:ilvl="7">
      <w:start w:val="1"/>
      <w:numFmt w:val="bullet"/>
      <w:lvlText w:val="○"/>
      <w:lvlJc w:val="left"/>
      <w:pPr>
        <w:ind w:left="10080" w:firstLine="5400"/>
      </w:pPr>
      <w:rPr>
        <w:u w:val="none"/>
      </w:rPr>
    </w:lvl>
    <w:lvl w:ilvl="8">
      <w:start w:val="1"/>
      <w:numFmt w:val="bullet"/>
      <w:lvlText w:val="■"/>
      <w:lvlJc w:val="left"/>
      <w:pPr>
        <w:ind w:left="10800" w:firstLine="6120"/>
      </w:pPr>
      <w:rPr>
        <w:u w:val="none"/>
      </w:r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B298D"/>
    <w:multiLevelType w:val="hybridMultilevel"/>
    <w:tmpl w:val="91665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A35297"/>
    <w:multiLevelType w:val="hybridMultilevel"/>
    <w:tmpl w:val="476A0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61993"/>
    <w:multiLevelType w:val="hybridMultilevel"/>
    <w:tmpl w:val="AAC85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148D0"/>
    <w:multiLevelType w:val="hybridMultilevel"/>
    <w:tmpl w:val="45F67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BB0E1E"/>
    <w:multiLevelType w:val="multilevel"/>
    <w:tmpl w:val="A7A290A0"/>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3" w15:restartNumberingAfterBreak="0">
    <w:nsid w:val="3BCE7AE3"/>
    <w:multiLevelType w:val="hybridMultilevel"/>
    <w:tmpl w:val="57D4E0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EC41916"/>
    <w:multiLevelType w:val="multilevel"/>
    <w:tmpl w:val="6236392E"/>
    <w:lvl w:ilvl="0">
      <w:start w:val="1"/>
      <w:numFmt w:val="bullet"/>
      <w:lvlText w:val=""/>
      <w:lvlJc w:val="left"/>
      <w:pPr>
        <w:ind w:left="5040" w:firstLine="360"/>
      </w:pPr>
      <w:rPr>
        <w:rFonts w:ascii="Symbol" w:hAnsi="Symbol" w:hint="default"/>
        <w:u w:val="none"/>
      </w:rPr>
    </w:lvl>
    <w:lvl w:ilvl="1">
      <w:start w:val="1"/>
      <w:numFmt w:val="bullet"/>
      <w:lvlText w:val="–"/>
      <w:lvlJc w:val="left"/>
      <w:pPr>
        <w:ind w:left="5760" w:firstLine="1080"/>
      </w:pPr>
      <w:rPr>
        <w:u w:val="none"/>
      </w:rPr>
    </w:lvl>
    <w:lvl w:ilvl="2">
      <w:start w:val="1"/>
      <w:numFmt w:val="bullet"/>
      <w:lvlText w:val="■"/>
      <w:lvlJc w:val="left"/>
      <w:pPr>
        <w:ind w:left="6480" w:firstLine="1800"/>
      </w:pPr>
      <w:rPr>
        <w:u w:val="none"/>
      </w:rPr>
    </w:lvl>
    <w:lvl w:ilvl="3">
      <w:start w:val="1"/>
      <w:numFmt w:val="bullet"/>
      <w:lvlText w:val="●"/>
      <w:lvlJc w:val="left"/>
      <w:pPr>
        <w:ind w:left="7200" w:firstLine="2520"/>
      </w:pPr>
      <w:rPr>
        <w:u w:val="none"/>
      </w:rPr>
    </w:lvl>
    <w:lvl w:ilvl="4">
      <w:start w:val="1"/>
      <w:numFmt w:val="bullet"/>
      <w:lvlText w:val="○"/>
      <w:lvlJc w:val="left"/>
      <w:pPr>
        <w:ind w:left="7920" w:firstLine="3240"/>
      </w:pPr>
      <w:rPr>
        <w:u w:val="none"/>
      </w:rPr>
    </w:lvl>
    <w:lvl w:ilvl="5">
      <w:start w:val="1"/>
      <w:numFmt w:val="bullet"/>
      <w:lvlText w:val="■"/>
      <w:lvlJc w:val="left"/>
      <w:pPr>
        <w:ind w:left="8640" w:firstLine="3960"/>
      </w:pPr>
      <w:rPr>
        <w:u w:val="none"/>
      </w:rPr>
    </w:lvl>
    <w:lvl w:ilvl="6">
      <w:start w:val="1"/>
      <w:numFmt w:val="bullet"/>
      <w:lvlText w:val="●"/>
      <w:lvlJc w:val="left"/>
      <w:pPr>
        <w:ind w:left="9360" w:firstLine="4680"/>
      </w:pPr>
      <w:rPr>
        <w:u w:val="none"/>
      </w:rPr>
    </w:lvl>
    <w:lvl w:ilvl="7">
      <w:start w:val="1"/>
      <w:numFmt w:val="bullet"/>
      <w:lvlText w:val="○"/>
      <w:lvlJc w:val="left"/>
      <w:pPr>
        <w:ind w:left="10080" w:firstLine="5400"/>
      </w:pPr>
      <w:rPr>
        <w:u w:val="none"/>
      </w:rPr>
    </w:lvl>
    <w:lvl w:ilvl="8">
      <w:start w:val="1"/>
      <w:numFmt w:val="bullet"/>
      <w:lvlText w:val="■"/>
      <w:lvlJc w:val="left"/>
      <w:pPr>
        <w:ind w:left="10800" w:firstLine="6120"/>
      </w:pPr>
      <w:rPr>
        <w:u w:val="none"/>
      </w:rPr>
    </w:lvl>
  </w:abstractNum>
  <w:abstractNum w:abstractNumId="15"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0B240A4"/>
    <w:multiLevelType w:val="hybridMultilevel"/>
    <w:tmpl w:val="4DBC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D204F0"/>
    <w:multiLevelType w:val="hybridMultilevel"/>
    <w:tmpl w:val="10E2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217D1"/>
    <w:multiLevelType w:val="multilevel"/>
    <w:tmpl w:val="D59EC6A2"/>
    <w:lvl w:ilvl="0">
      <w:start w:val="1"/>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1" w15:restartNumberingAfterBreak="0">
    <w:nsid w:val="5C9766A9"/>
    <w:multiLevelType w:val="hybridMultilevel"/>
    <w:tmpl w:val="4B14B95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213462B"/>
    <w:multiLevelType w:val="multilevel"/>
    <w:tmpl w:val="6236392E"/>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3"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95628"/>
    <w:multiLevelType w:val="multilevel"/>
    <w:tmpl w:val="6236392E"/>
    <w:lvl w:ilvl="0">
      <w:start w:val="1"/>
      <w:numFmt w:val="bullet"/>
      <w:lvlText w:val=""/>
      <w:lvlJc w:val="left"/>
      <w:pPr>
        <w:ind w:left="5040" w:firstLine="360"/>
      </w:pPr>
      <w:rPr>
        <w:rFonts w:ascii="Symbol" w:hAnsi="Symbol" w:hint="default"/>
        <w:u w:val="none"/>
      </w:rPr>
    </w:lvl>
    <w:lvl w:ilvl="1">
      <w:start w:val="1"/>
      <w:numFmt w:val="bullet"/>
      <w:lvlText w:val="–"/>
      <w:lvlJc w:val="left"/>
      <w:pPr>
        <w:ind w:left="5760" w:firstLine="1080"/>
      </w:pPr>
      <w:rPr>
        <w:u w:val="none"/>
      </w:rPr>
    </w:lvl>
    <w:lvl w:ilvl="2">
      <w:start w:val="1"/>
      <w:numFmt w:val="bullet"/>
      <w:lvlText w:val="■"/>
      <w:lvlJc w:val="left"/>
      <w:pPr>
        <w:ind w:left="6480" w:firstLine="1800"/>
      </w:pPr>
      <w:rPr>
        <w:u w:val="none"/>
      </w:rPr>
    </w:lvl>
    <w:lvl w:ilvl="3">
      <w:start w:val="1"/>
      <w:numFmt w:val="bullet"/>
      <w:lvlText w:val="●"/>
      <w:lvlJc w:val="left"/>
      <w:pPr>
        <w:ind w:left="7200" w:firstLine="2520"/>
      </w:pPr>
      <w:rPr>
        <w:u w:val="none"/>
      </w:rPr>
    </w:lvl>
    <w:lvl w:ilvl="4">
      <w:start w:val="1"/>
      <w:numFmt w:val="bullet"/>
      <w:lvlText w:val="○"/>
      <w:lvlJc w:val="left"/>
      <w:pPr>
        <w:ind w:left="7920" w:firstLine="3240"/>
      </w:pPr>
      <w:rPr>
        <w:u w:val="none"/>
      </w:rPr>
    </w:lvl>
    <w:lvl w:ilvl="5">
      <w:start w:val="1"/>
      <w:numFmt w:val="bullet"/>
      <w:lvlText w:val="■"/>
      <w:lvlJc w:val="left"/>
      <w:pPr>
        <w:ind w:left="8640" w:firstLine="3960"/>
      </w:pPr>
      <w:rPr>
        <w:u w:val="none"/>
      </w:rPr>
    </w:lvl>
    <w:lvl w:ilvl="6">
      <w:start w:val="1"/>
      <w:numFmt w:val="bullet"/>
      <w:lvlText w:val="●"/>
      <w:lvlJc w:val="left"/>
      <w:pPr>
        <w:ind w:left="9360" w:firstLine="4680"/>
      </w:pPr>
      <w:rPr>
        <w:u w:val="none"/>
      </w:rPr>
    </w:lvl>
    <w:lvl w:ilvl="7">
      <w:start w:val="1"/>
      <w:numFmt w:val="bullet"/>
      <w:lvlText w:val="○"/>
      <w:lvlJc w:val="left"/>
      <w:pPr>
        <w:ind w:left="10080" w:firstLine="5400"/>
      </w:pPr>
      <w:rPr>
        <w:u w:val="none"/>
      </w:rPr>
    </w:lvl>
    <w:lvl w:ilvl="8">
      <w:start w:val="1"/>
      <w:numFmt w:val="bullet"/>
      <w:lvlText w:val="■"/>
      <w:lvlJc w:val="left"/>
      <w:pPr>
        <w:ind w:left="10800" w:firstLine="6120"/>
      </w:pPr>
      <w:rPr>
        <w:u w:val="none"/>
      </w:rPr>
    </w:lvl>
  </w:abstractNum>
  <w:abstractNum w:abstractNumId="25" w15:restartNumberingAfterBreak="0">
    <w:nsid w:val="701A5ECA"/>
    <w:multiLevelType w:val="hybridMultilevel"/>
    <w:tmpl w:val="4E0212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7"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8"/>
  </w:num>
  <w:num w:numId="4">
    <w:abstractNumId w:val="18"/>
  </w:num>
  <w:num w:numId="5">
    <w:abstractNumId w:val="17"/>
  </w:num>
  <w:num w:numId="6">
    <w:abstractNumId w:val="2"/>
  </w:num>
  <w:num w:numId="7">
    <w:abstractNumId w:val="7"/>
  </w:num>
  <w:num w:numId="8">
    <w:abstractNumId w:val="27"/>
  </w:num>
  <w:num w:numId="9">
    <w:abstractNumId w:val="0"/>
  </w:num>
  <w:num w:numId="10">
    <w:abstractNumId w:val="28"/>
  </w:num>
  <w:num w:numId="11">
    <w:abstractNumId w:val="15"/>
  </w:num>
  <w:num w:numId="12">
    <w:abstractNumId w:val="4"/>
  </w:num>
  <w:num w:numId="13">
    <w:abstractNumId w:val="10"/>
  </w:num>
  <w:num w:numId="14">
    <w:abstractNumId w:val="16"/>
  </w:num>
  <w:num w:numId="15">
    <w:abstractNumId w:val="9"/>
  </w:num>
  <w:num w:numId="16">
    <w:abstractNumId w:val="20"/>
  </w:num>
  <w:num w:numId="17">
    <w:abstractNumId w:val="12"/>
  </w:num>
  <w:num w:numId="18">
    <w:abstractNumId w:val="14"/>
  </w:num>
  <w:num w:numId="19">
    <w:abstractNumId w:val="19"/>
  </w:num>
  <w:num w:numId="20">
    <w:abstractNumId w:val="5"/>
  </w:num>
  <w:num w:numId="21">
    <w:abstractNumId w:val="6"/>
  </w:num>
  <w:num w:numId="22">
    <w:abstractNumId w:val="22"/>
  </w:num>
  <w:num w:numId="23">
    <w:abstractNumId w:val="3"/>
  </w:num>
  <w:num w:numId="24">
    <w:abstractNumId w:val="24"/>
  </w:num>
  <w:num w:numId="25">
    <w:abstractNumId w:val="1"/>
  </w:num>
  <w:num w:numId="26">
    <w:abstractNumId w:val="11"/>
  </w:num>
  <w:num w:numId="27">
    <w:abstractNumId w:val="21"/>
  </w:num>
  <w:num w:numId="28">
    <w:abstractNumId w:val="25"/>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13"/>
    <w:rsid w:val="00007FFB"/>
    <w:rsid w:val="00014137"/>
    <w:rsid w:val="0001460C"/>
    <w:rsid w:val="00027D14"/>
    <w:rsid w:val="00054B10"/>
    <w:rsid w:val="000573CD"/>
    <w:rsid w:val="00060B48"/>
    <w:rsid w:val="000716D4"/>
    <w:rsid w:val="00072CBF"/>
    <w:rsid w:val="000809A8"/>
    <w:rsid w:val="00082474"/>
    <w:rsid w:val="00095F56"/>
    <w:rsid w:val="000A6BC5"/>
    <w:rsid w:val="000B2E46"/>
    <w:rsid w:val="000B79F3"/>
    <w:rsid w:val="000C5826"/>
    <w:rsid w:val="000D365E"/>
    <w:rsid w:val="000D60CF"/>
    <w:rsid w:val="000E0949"/>
    <w:rsid w:val="000E3DE6"/>
    <w:rsid w:val="000F1915"/>
    <w:rsid w:val="000F2937"/>
    <w:rsid w:val="00117F05"/>
    <w:rsid w:val="001336D7"/>
    <w:rsid w:val="00152A6E"/>
    <w:rsid w:val="00167F43"/>
    <w:rsid w:val="00180502"/>
    <w:rsid w:val="00185732"/>
    <w:rsid w:val="00196713"/>
    <w:rsid w:val="001A35CE"/>
    <w:rsid w:val="001B7FAA"/>
    <w:rsid w:val="001C409E"/>
    <w:rsid w:val="001C7931"/>
    <w:rsid w:val="001D7F7E"/>
    <w:rsid w:val="001E651B"/>
    <w:rsid w:val="001F3FB8"/>
    <w:rsid w:val="00204D25"/>
    <w:rsid w:val="00224FE5"/>
    <w:rsid w:val="00227C8A"/>
    <w:rsid w:val="00233EB2"/>
    <w:rsid w:val="002340B6"/>
    <w:rsid w:val="002348B0"/>
    <w:rsid w:val="00246483"/>
    <w:rsid w:val="00254D5B"/>
    <w:rsid w:val="002B2908"/>
    <w:rsid w:val="002E15E2"/>
    <w:rsid w:val="002E3E6B"/>
    <w:rsid w:val="003021C3"/>
    <w:rsid w:val="003077F0"/>
    <w:rsid w:val="003447F6"/>
    <w:rsid w:val="00346778"/>
    <w:rsid w:val="003620A8"/>
    <w:rsid w:val="00374BAA"/>
    <w:rsid w:val="00381C67"/>
    <w:rsid w:val="003838D7"/>
    <w:rsid w:val="003903E6"/>
    <w:rsid w:val="00391FD5"/>
    <w:rsid w:val="003A157E"/>
    <w:rsid w:val="003B3C33"/>
    <w:rsid w:val="003C334D"/>
    <w:rsid w:val="003C4592"/>
    <w:rsid w:val="003C7D3C"/>
    <w:rsid w:val="003F7353"/>
    <w:rsid w:val="00412C61"/>
    <w:rsid w:val="00416494"/>
    <w:rsid w:val="00420721"/>
    <w:rsid w:val="00420BC1"/>
    <w:rsid w:val="00434B2D"/>
    <w:rsid w:val="00440240"/>
    <w:rsid w:val="00443CEC"/>
    <w:rsid w:val="00457DD5"/>
    <w:rsid w:val="00467CBC"/>
    <w:rsid w:val="00482F9A"/>
    <w:rsid w:val="004B1875"/>
    <w:rsid w:val="004B2528"/>
    <w:rsid w:val="004B291A"/>
    <w:rsid w:val="004B61AB"/>
    <w:rsid w:val="004C6390"/>
    <w:rsid w:val="004D43CB"/>
    <w:rsid w:val="004F3D31"/>
    <w:rsid w:val="00502152"/>
    <w:rsid w:val="00503770"/>
    <w:rsid w:val="00514113"/>
    <w:rsid w:val="005347D2"/>
    <w:rsid w:val="00546E23"/>
    <w:rsid w:val="00550FC8"/>
    <w:rsid w:val="0056284D"/>
    <w:rsid w:val="00587C11"/>
    <w:rsid w:val="00595E31"/>
    <w:rsid w:val="005A2AAD"/>
    <w:rsid w:val="005B1486"/>
    <w:rsid w:val="005E248F"/>
    <w:rsid w:val="00603123"/>
    <w:rsid w:val="00623C00"/>
    <w:rsid w:val="00635E08"/>
    <w:rsid w:val="00644D56"/>
    <w:rsid w:val="0065389B"/>
    <w:rsid w:val="00657028"/>
    <w:rsid w:val="00663A6D"/>
    <w:rsid w:val="006656DD"/>
    <w:rsid w:val="00673FDF"/>
    <w:rsid w:val="006765DC"/>
    <w:rsid w:val="00677C4B"/>
    <w:rsid w:val="006853A5"/>
    <w:rsid w:val="00687CCE"/>
    <w:rsid w:val="006A0D0F"/>
    <w:rsid w:val="006B1002"/>
    <w:rsid w:val="006B266B"/>
    <w:rsid w:val="006B5651"/>
    <w:rsid w:val="006D7B50"/>
    <w:rsid w:val="006E4203"/>
    <w:rsid w:val="00714D11"/>
    <w:rsid w:val="00720224"/>
    <w:rsid w:val="00733741"/>
    <w:rsid w:val="00740287"/>
    <w:rsid w:val="00743A77"/>
    <w:rsid w:val="007476DD"/>
    <w:rsid w:val="007532D5"/>
    <w:rsid w:val="007616AC"/>
    <w:rsid w:val="007728D7"/>
    <w:rsid w:val="00781065"/>
    <w:rsid w:val="00782352"/>
    <w:rsid w:val="00782830"/>
    <w:rsid w:val="007949B0"/>
    <w:rsid w:val="007A1DEC"/>
    <w:rsid w:val="007A763C"/>
    <w:rsid w:val="007D475F"/>
    <w:rsid w:val="007D487A"/>
    <w:rsid w:val="007D62B2"/>
    <w:rsid w:val="007F2E96"/>
    <w:rsid w:val="008077E5"/>
    <w:rsid w:val="00815D85"/>
    <w:rsid w:val="00816034"/>
    <w:rsid w:val="008250AF"/>
    <w:rsid w:val="00825FCE"/>
    <w:rsid w:val="00833A6F"/>
    <w:rsid w:val="00846272"/>
    <w:rsid w:val="008465CB"/>
    <w:rsid w:val="008610A7"/>
    <w:rsid w:val="00866FFD"/>
    <w:rsid w:val="00884B2D"/>
    <w:rsid w:val="00893EA7"/>
    <w:rsid w:val="008957AF"/>
    <w:rsid w:val="008A3D47"/>
    <w:rsid w:val="008A61FC"/>
    <w:rsid w:val="008A7EC2"/>
    <w:rsid w:val="008B12CF"/>
    <w:rsid w:val="008B7145"/>
    <w:rsid w:val="008C2B0F"/>
    <w:rsid w:val="008C7F0E"/>
    <w:rsid w:val="008D079D"/>
    <w:rsid w:val="008D49A1"/>
    <w:rsid w:val="008E0C3E"/>
    <w:rsid w:val="008E6AD3"/>
    <w:rsid w:val="008E704D"/>
    <w:rsid w:val="008F5270"/>
    <w:rsid w:val="009005E7"/>
    <w:rsid w:val="00900EA0"/>
    <w:rsid w:val="0090643A"/>
    <w:rsid w:val="009217F5"/>
    <w:rsid w:val="00921CDC"/>
    <w:rsid w:val="00930E80"/>
    <w:rsid w:val="00934378"/>
    <w:rsid w:val="009422BB"/>
    <w:rsid w:val="00955B97"/>
    <w:rsid w:val="0096626F"/>
    <w:rsid w:val="00967541"/>
    <w:rsid w:val="00975184"/>
    <w:rsid w:val="00990DD8"/>
    <w:rsid w:val="00992727"/>
    <w:rsid w:val="00993C0C"/>
    <w:rsid w:val="009B39D1"/>
    <w:rsid w:val="009C296C"/>
    <w:rsid w:val="009C3923"/>
    <w:rsid w:val="009D6B62"/>
    <w:rsid w:val="009E18F9"/>
    <w:rsid w:val="009E611A"/>
    <w:rsid w:val="009F20A0"/>
    <w:rsid w:val="00A06817"/>
    <w:rsid w:val="00A13574"/>
    <w:rsid w:val="00A15137"/>
    <w:rsid w:val="00A2077B"/>
    <w:rsid w:val="00A47A6C"/>
    <w:rsid w:val="00A513B2"/>
    <w:rsid w:val="00A60991"/>
    <w:rsid w:val="00A6379B"/>
    <w:rsid w:val="00A71C90"/>
    <w:rsid w:val="00A946B2"/>
    <w:rsid w:val="00AA3FD9"/>
    <w:rsid w:val="00AB45E7"/>
    <w:rsid w:val="00AC4EBF"/>
    <w:rsid w:val="00AC60C2"/>
    <w:rsid w:val="00AD2DB2"/>
    <w:rsid w:val="00AE2054"/>
    <w:rsid w:val="00AE30F5"/>
    <w:rsid w:val="00AE4FAF"/>
    <w:rsid w:val="00AF3BF9"/>
    <w:rsid w:val="00AF4A7B"/>
    <w:rsid w:val="00B077E9"/>
    <w:rsid w:val="00B11220"/>
    <w:rsid w:val="00B1420A"/>
    <w:rsid w:val="00B368C3"/>
    <w:rsid w:val="00B403A5"/>
    <w:rsid w:val="00B42850"/>
    <w:rsid w:val="00B4437B"/>
    <w:rsid w:val="00B53E9F"/>
    <w:rsid w:val="00B54899"/>
    <w:rsid w:val="00B60BCD"/>
    <w:rsid w:val="00B61389"/>
    <w:rsid w:val="00BA1023"/>
    <w:rsid w:val="00BA407C"/>
    <w:rsid w:val="00BA4E9F"/>
    <w:rsid w:val="00BC32DF"/>
    <w:rsid w:val="00BE2275"/>
    <w:rsid w:val="00BE62C3"/>
    <w:rsid w:val="00BF66A8"/>
    <w:rsid w:val="00C00FB7"/>
    <w:rsid w:val="00C038F7"/>
    <w:rsid w:val="00C04464"/>
    <w:rsid w:val="00C213EE"/>
    <w:rsid w:val="00C362E4"/>
    <w:rsid w:val="00C42362"/>
    <w:rsid w:val="00C43493"/>
    <w:rsid w:val="00C47D59"/>
    <w:rsid w:val="00C57BB5"/>
    <w:rsid w:val="00C64647"/>
    <w:rsid w:val="00C81889"/>
    <w:rsid w:val="00C8331D"/>
    <w:rsid w:val="00C94B83"/>
    <w:rsid w:val="00C96616"/>
    <w:rsid w:val="00CB1468"/>
    <w:rsid w:val="00CB55DC"/>
    <w:rsid w:val="00CC12CF"/>
    <w:rsid w:val="00CC13E9"/>
    <w:rsid w:val="00CD01E0"/>
    <w:rsid w:val="00D041C2"/>
    <w:rsid w:val="00D062B2"/>
    <w:rsid w:val="00D2028B"/>
    <w:rsid w:val="00D2032B"/>
    <w:rsid w:val="00D34F59"/>
    <w:rsid w:val="00D40EA6"/>
    <w:rsid w:val="00D5048F"/>
    <w:rsid w:val="00D522E1"/>
    <w:rsid w:val="00D66F47"/>
    <w:rsid w:val="00D862FB"/>
    <w:rsid w:val="00DB0BCC"/>
    <w:rsid w:val="00DB2FDB"/>
    <w:rsid w:val="00DB61B9"/>
    <w:rsid w:val="00DC53A6"/>
    <w:rsid w:val="00DC5E1E"/>
    <w:rsid w:val="00DD30A3"/>
    <w:rsid w:val="00DE3D40"/>
    <w:rsid w:val="00E0408A"/>
    <w:rsid w:val="00E36BB1"/>
    <w:rsid w:val="00E36CA8"/>
    <w:rsid w:val="00E4181C"/>
    <w:rsid w:val="00E42B32"/>
    <w:rsid w:val="00E45B93"/>
    <w:rsid w:val="00E53CD4"/>
    <w:rsid w:val="00E60D78"/>
    <w:rsid w:val="00E6789E"/>
    <w:rsid w:val="00E718BE"/>
    <w:rsid w:val="00E751A9"/>
    <w:rsid w:val="00E80E40"/>
    <w:rsid w:val="00E82D3A"/>
    <w:rsid w:val="00E96FEE"/>
    <w:rsid w:val="00EA36B6"/>
    <w:rsid w:val="00EA721B"/>
    <w:rsid w:val="00EC531F"/>
    <w:rsid w:val="00ED56BC"/>
    <w:rsid w:val="00ED5E9F"/>
    <w:rsid w:val="00EF6727"/>
    <w:rsid w:val="00F01BAD"/>
    <w:rsid w:val="00F148D2"/>
    <w:rsid w:val="00F20036"/>
    <w:rsid w:val="00F259C4"/>
    <w:rsid w:val="00F37189"/>
    <w:rsid w:val="00F43810"/>
    <w:rsid w:val="00F438DB"/>
    <w:rsid w:val="00F66CBB"/>
    <w:rsid w:val="00F81F02"/>
    <w:rsid w:val="00FA6CC0"/>
    <w:rsid w:val="00FD1FF1"/>
    <w:rsid w:val="00FF1DC5"/>
    <w:rsid w:val="00FF282F"/>
    <w:rsid w:val="234E9981"/>
    <w:rsid w:val="2D3943C6"/>
    <w:rsid w:val="6B6759E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E4F02"/>
  <w15:docId w15:val="{BB27DBF0-9533-4C4C-88D0-257670BB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paragraph" w:styleId="Heading4">
    <w:name w:val="heading 4"/>
    <w:basedOn w:val="Normal"/>
    <w:next w:val="Normal"/>
    <w:link w:val="Heading4Char"/>
    <w:rsid w:val="00E718BE"/>
    <w:pPr>
      <w:keepNext/>
      <w:keepLines/>
      <w:spacing w:before="280" w:after="80" w:line="288" w:lineRule="auto"/>
      <w:contextualSpacing/>
      <w:outlineLvl w:val="3"/>
    </w:pPr>
    <w:rPr>
      <w:rFonts w:ascii="Arial" w:eastAsia="Arial" w:hAnsi="Arial" w:cs="Arial"/>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customStyle="1" w:styleId="normaltextrun">
    <w:name w:val="normaltextrun"/>
    <w:basedOn w:val="DefaultParagraphFont"/>
    <w:rsid w:val="00117F05"/>
  </w:style>
  <w:style w:type="character" w:customStyle="1" w:styleId="eop">
    <w:name w:val="eop"/>
    <w:basedOn w:val="DefaultParagraphFont"/>
    <w:rsid w:val="00117F05"/>
  </w:style>
  <w:style w:type="character" w:customStyle="1" w:styleId="Heading4Char">
    <w:name w:val="Heading 4 Char"/>
    <w:basedOn w:val="DefaultParagraphFont"/>
    <w:link w:val="Heading4"/>
    <w:rsid w:val="00E718BE"/>
    <w:rPr>
      <w:rFonts w:ascii="Arial" w:eastAsia="Arial"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46\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Pamela SAMMUT</DisplayName>
        <AccountId>205</AccountId>
        <AccountType/>
      </UserInfo>
    </SharedWithUsers>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E59E-C47D-4469-A089-09C45988574D}">
  <ds:schemaRefs>
    <ds:schemaRef ds:uri="http://schemas.microsoft.com/sharepoint/v3/contenttype/forms"/>
  </ds:schemaRefs>
</ds:datastoreItem>
</file>

<file path=customXml/itemProps2.xml><?xml version="1.0" encoding="utf-8"?>
<ds:datastoreItem xmlns:ds="http://schemas.openxmlformats.org/officeDocument/2006/customXml" ds:itemID="{6D88380F-11C7-4899-BC74-9EA39AFD38B4}">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2c126f7b-c95c-437e-8427-38f32f6d0264"/>
    <ds:schemaRef ds:uri="http://schemas.microsoft.com/office/infopath/2007/PartnerControls"/>
    <ds:schemaRef ds:uri="48945365-0443-4c36-9a63-c127e3ad42e0"/>
  </ds:schemaRefs>
</ds:datastoreItem>
</file>

<file path=customXml/itemProps3.xml><?xml version="1.0" encoding="utf-8"?>
<ds:datastoreItem xmlns:ds="http://schemas.openxmlformats.org/officeDocument/2006/customXml" ds:itemID="{B3A954D0-8147-43DB-B329-6AC02E9D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BBCDF-F85C-44F9-B49A-626AED08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Rogers</dc:creator>
  <cp:keywords/>
  <cp:lastModifiedBy>Vicki FREER</cp:lastModifiedBy>
  <cp:revision>2</cp:revision>
  <cp:lastPrinted>2023-03-30T23:57:00Z</cp:lastPrinted>
  <dcterms:created xsi:type="dcterms:W3CDTF">2023-05-25T22:51:00Z</dcterms:created>
  <dcterms:modified xsi:type="dcterms:W3CDTF">2023-05-25T22:51:00Z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