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4D77" w14:textId="77777777" w:rsidR="000716D4" w:rsidRDefault="000716D4" w:rsidP="007E4987">
      <w:pPr>
        <w:pStyle w:val="BasicParagraph"/>
        <w:rPr>
          <w:rFonts w:ascii="ArialMT" w:hAnsi="ArialMT" w:cs="ArialMT"/>
          <w:color w:val="0070C0"/>
          <w:sz w:val="52"/>
          <w:szCs w:val="52"/>
        </w:rPr>
      </w:pPr>
      <w:bookmarkStart w:id="0" w:name="_GoBack"/>
      <w:bookmarkEnd w:id="0"/>
    </w:p>
    <w:p w14:paraId="32E08767" w14:textId="77777777" w:rsidR="000716D4" w:rsidRPr="004A109E" w:rsidRDefault="000716D4" w:rsidP="00AA3FD9">
      <w:pPr>
        <w:pStyle w:val="BasicParagraph"/>
        <w:jc w:val="right"/>
        <w:rPr>
          <w:rFonts w:ascii="Calibri" w:hAnsi="Calibri" w:cs="Calibri"/>
          <w:color w:val="0070C0"/>
          <w:sz w:val="30"/>
          <w:szCs w:val="52"/>
        </w:rPr>
      </w:pPr>
    </w:p>
    <w:p w14:paraId="13CF74AE" w14:textId="747158B0" w:rsidR="00E82D3A" w:rsidRPr="00CB745C" w:rsidRDefault="007473D2" w:rsidP="003C1ECE">
      <w:pPr>
        <w:jc w:val="center"/>
        <w:rPr>
          <w:rFonts w:ascii="Calibri" w:hAnsi="Calibri" w:cs="Calibri"/>
          <w:color w:val="000000" w:themeColor="text1"/>
          <w:sz w:val="56"/>
          <w:szCs w:val="56"/>
        </w:rPr>
      </w:pPr>
      <w:r w:rsidRPr="00CB745C">
        <w:rPr>
          <w:rFonts w:ascii="Calibri" w:hAnsi="Calibri" w:cs="Calibri"/>
          <w:color w:val="000000" w:themeColor="text1"/>
          <w:sz w:val="56"/>
          <w:szCs w:val="56"/>
        </w:rPr>
        <w:t xml:space="preserve">Year </w:t>
      </w:r>
      <w:r w:rsidR="003C1ECE" w:rsidRPr="00CB745C">
        <w:rPr>
          <w:rFonts w:ascii="Calibri" w:hAnsi="Calibri" w:cs="Calibri"/>
          <w:color w:val="000000" w:themeColor="text1"/>
          <w:sz w:val="56"/>
          <w:szCs w:val="56"/>
        </w:rPr>
        <w:t>10</w:t>
      </w:r>
      <w:r w:rsidR="004A5306">
        <w:rPr>
          <w:rFonts w:ascii="Calibri" w:hAnsi="Calibri" w:cs="Calibri"/>
          <w:color w:val="000000" w:themeColor="text1"/>
          <w:sz w:val="56"/>
          <w:szCs w:val="56"/>
        </w:rPr>
        <w:t xml:space="preserve"> STAR</w:t>
      </w:r>
      <w:r w:rsidR="003C1ECE" w:rsidRPr="00CB745C">
        <w:rPr>
          <w:rFonts w:ascii="Calibri" w:hAnsi="Calibri" w:cs="Calibri"/>
          <w:color w:val="000000" w:themeColor="text1"/>
          <w:sz w:val="56"/>
          <w:szCs w:val="56"/>
        </w:rPr>
        <w:t xml:space="preserve"> SCIENCE</w:t>
      </w:r>
    </w:p>
    <w:p w14:paraId="0866BAB3" w14:textId="40D601A3" w:rsidR="00DE0F64" w:rsidRPr="00CB745C" w:rsidRDefault="00DE0F64" w:rsidP="003C1ECE">
      <w:pPr>
        <w:jc w:val="center"/>
        <w:rPr>
          <w:rFonts w:ascii="Calibri" w:hAnsi="Calibri" w:cs="Calibri"/>
          <w:color w:val="000000" w:themeColor="text1"/>
          <w:sz w:val="56"/>
          <w:szCs w:val="56"/>
        </w:rPr>
      </w:pPr>
      <w:r w:rsidRPr="00CB745C">
        <w:rPr>
          <w:rFonts w:ascii="Calibri" w:hAnsi="Calibri" w:cs="Calibri"/>
          <w:color w:val="000000" w:themeColor="text1"/>
          <w:sz w:val="56"/>
          <w:szCs w:val="56"/>
        </w:rPr>
        <w:t>COLLISIONS TASK</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4623B2" w14:paraId="7EADF682" w14:textId="77777777" w:rsidTr="00C57BB5">
        <w:tc>
          <w:tcPr>
            <w:tcW w:w="10676" w:type="dxa"/>
            <w:vAlign w:val="center"/>
          </w:tcPr>
          <w:p w14:paraId="18BBFB8C" w14:textId="77777777" w:rsidR="00E4181C" w:rsidRPr="004623B2" w:rsidRDefault="00E4181C" w:rsidP="00DB61B9">
            <w:pPr>
              <w:jc w:val="center"/>
              <w:rPr>
                <w:rFonts w:ascii="Calibri" w:hAnsi="Calibri" w:cs="Calibri"/>
                <w:b/>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3322"/>
      </w:tblGrid>
      <w:tr w:rsidR="00503770" w:rsidRPr="004623B2" w14:paraId="6E8EC239" w14:textId="77777777" w:rsidTr="00D53090">
        <w:trPr>
          <w:trHeight w:val="354"/>
        </w:trPr>
        <w:tc>
          <w:tcPr>
            <w:tcW w:w="7020" w:type="dxa"/>
          </w:tcPr>
          <w:p w14:paraId="72D6D275" w14:textId="1327FACB" w:rsidR="00503770" w:rsidRPr="004623B2" w:rsidRDefault="00503770" w:rsidP="00A51FF3">
            <w:pPr>
              <w:jc w:val="both"/>
              <w:rPr>
                <w:rFonts w:ascii="Calibri" w:hAnsi="Calibri" w:cs="Calibri"/>
                <w:color w:val="000000" w:themeColor="text1"/>
              </w:rPr>
            </w:pPr>
            <w:r w:rsidRPr="004623B2">
              <w:rPr>
                <w:rFonts w:ascii="Calibri" w:hAnsi="Calibri" w:cs="Calibri"/>
                <w:b/>
                <w:color w:val="000000" w:themeColor="text1"/>
              </w:rPr>
              <w:t>TOPIC</w:t>
            </w:r>
            <w:r w:rsidRPr="004623B2">
              <w:rPr>
                <w:rFonts w:ascii="Calibri" w:hAnsi="Calibri" w:cs="Calibri"/>
                <w:color w:val="000000" w:themeColor="text1"/>
              </w:rPr>
              <w:t xml:space="preserve">: </w:t>
            </w:r>
            <w:r w:rsidR="007473D2" w:rsidRPr="004623B2">
              <w:rPr>
                <w:rFonts w:ascii="Calibri" w:hAnsi="Calibri" w:cs="Calibri"/>
                <w:color w:val="000000" w:themeColor="text1"/>
              </w:rPr>
              <w:t xml:space="preserve">Task </w:t>
            </w:r>
            <w:r w:rsidR="004A5306">
              <w:rPr>
                <w:rFonts w:ascii="Calibri" w:hAnsi="Calibri" w:cs="Calibri"/>
                <w:color w:val="000000" w:themeColor="text1"/>
              </w:rPr>
              <w:t>3</w:t>
            </w:r>
            <w:r w:rsidR="007473D2" w:rsidRPr="004623B2">
              <w:rPr>
                <w:rFonts w:ascii="Calibri" w:hAnsi="Calibri" w:cs="Calibri"/>
                <w:color w:val="000000" w:themeColor="text1"/>
              </w:rPr>
              <w:t xml:space="preserve">: </w:t>
            </w:r>
            <w:r w:rsidR="00DE0F64" w:rsidRPr="004623B2">
              <w:rPr>
                <w:rFonts w:ascii="Calibri" w:hAnsi="Calibri" w:cs="Calibri"/>
                <w:color w:val="000000" w:themeColor="text1"/>
              </w:rPr>
              <w:t>Collision Task</w:t>
            </w:r>
          </w:p>
        </w:tc>
        <w:tc>
          <w:tcPr>
            <w:tcW w:w="3322" w:type="dxa"/>
          </w:tcPr>
          <w:p w14:paraId="3654CED0" w14:textId="12AFDE76" w:rsidR="00503770" w:rsidRPr="004623B2" w:rsidRDefault="00503770" w:rsidP="00A51FF3">
            <w:pPr>
              <w:jc w:val="both"/>
              <w:rPr>
                <w:rFonts w:ascii="Calibri" w:hAnsi="Calibri" w:cs="Calibri"/>
                <w:b/>
                <w:color w:val="000000" w:themeColor="text1"/>
              </w:rPr>
            </w:pPr>
            <w:r w:rsidRPr="004623B2">
              <w:rPr>
                <w:rFonts w:ascii="Calibri" w:hAnsi="Calibri" w:cs="Calibri"/>
                <w:b/>
                <w:color w:val="000000" w:themeColor="text1"/>
              </w:rPr>
              <w:t>MARKS:</w:t>
            </w:r>
            <w:r w:rsidRPr="004623B2">
              <w:rPr>
                <w:rFonts w:ascii="Calibri" w:hAnsi="Calibri" w:cs="Calibri"/>
                <w:color w:val="000000" w:themeColor="text1"/>
              </w:rPr>
              <w:tab/>
            </w:r>
            <w:r w:rsidR="00DE0F64" w:rsidRPr="004623B2">
              <w:rPr>
                <w:rFonts w:ascii="Calibri" w:hAnsi="Calibri" w:cs="Calibri"/>
                <w:color w:val="000000" w:themeColor="text1"/>
              </w:rPr>
              <w:t>A-E</w:t>
            </w:r>
            <w:r w:rsidRPr="004623B2">
              <w:rPr>
                <w:rFonts w:ascii="Calibri" w:hAnsi="Calibri" w:cs="Calibri"/>
                <w:color w:val="000000" w:themeColor="text1"/>
              </w:rPr>
              <w:tab/>
            </w:r>
          </w:p>
        </w:tc>
      </w:tr>
      <w:tr w:rsidR="00D53090" w:rsidRPr="004623B2" w14:paraId="5665F13E" w14:textId="77777777" w:rsidTr="00BA3275">
        <w:trPr>
          <w:trHeight w:val="1364"/>
        </w:trPr>
        <w:tc>
          <w:tcPr>
            <w:tcW w:w="10342" w:type="dxa"/>
            <w:gridSpan w:val="2"/>
          </w:tcPr>
          <w:p w14:paraId="391853F6" w14:textId="77777777" w:rsidR="00D53090" w:rsidRDefault="00D53090" w:rsidP="00A51FF3">
            <w:pPr>
              <w:rPr>
                <w:rFonts w:ascii="Calibri" w:hAnsi="Calibri" w:cs="Calibri"/>
                <w:color w:val="000000" w:themeColor="text1"/>
              </w:rPr>
            </w:pPr>
            <w:r w:rsidRPr="004623B2">
              <w:rPr>
                <w:rFonts w:ascii="Calibri" w:hAnsi="Calibri" w:cs="Calibri"/>
                <w:b/>
                <w:color w:val="000000" w:themeColor="text1"/>
              </w:rPr>
              <w:t>SUBMISSION REQUIREMENTS:</w:t>
            </w:r>
            <w:r w:rsidRPr="004623B2">
              <w:rPr>
                <w:rFonts w:ascii="Calibri" w:hAnsi="Calibri" w:cs="Calibri"/>
                <w:color w:val="000000" w:themeColor="text1"/>
              </w:rPr>
              <w:t xml:space="preserve"> </w:t>
            </w:r>
          </w:p>
          <w:p w14:paraId="7559CDDE" w14:textId="0CA9B773" w:rsidR="00D53090" w:rsidRPr="004623B2" w:rsidRDefault="00D53090" w:rsidP="00A51FF3">
            <w:pPr>
              <w:rPr>
                <w:rFonts w:ascii="Calibri" w:hAnsi="Calibri" w:cs="Calibri"/>
                <w:color w:val="000000" w:themeColor="text1"/>
              </w:rPr>
            </w:pPr>
            <w:r>
              <w:rPr>
                <w:rFonts w:ascii="Calibri" w:hAnsi="Calibri" w:cs="Calibri"/>
                <w:color w:val="000000" w:themeColor="text1"/>
              </w:rPr>
              <w:t>P</w:t>
            </w:r>
            <w:r w:rsidR="00A1571E">
              <w:rPr>
                <w:rFonts w:ascii="Calibri" w:hAnsi="Calibri" w:cs="Calibri"/>
                <w:color w:val="000000" w:themeColor="text1"/>
              </w:rPr>
              <w:t>art A</w:t>
            </w:r>
            <w:r w:rsidR="000B342C">
              <w:rPr>
                <w:rFonts w:ascii="Calibri" w:hAnsi="Calibri" w:cs="Calibri"/>
                <w:color w:val="000000" w:themeColor="text1"/>
              </w:rPr>
              <w:t>: Video of initial</w:t>
            </w:r>
            <w:r>
              <w:rPr>
                <w:rFonts w:ascii="Calibri" w:hAnsi="Calibri" w:cs="Calibri"/>
                <w:color w:val="000000" w:themeColor="text1"/>
              </w:rPr>
              <w:t xml:space="preserve"> </w:t>
            </w:r>
            <w:r w:rsidR="000B342C">
              <w:rPr>
                <w:rFonts w:ascii="Calibri" w:hAnsi="Calibri" w:cs="Calibri"/>
                <w:color w:val="000000" w:themeColor="text1"/>
              </w:rPr>
              <w:t>m</w:t>
            </w:r>
            <w:r>
              <w:rPr>
                <w:rFonts w:ascii="Calibri" w:hAnsi="Calibri" w:cs="Calibri"/>
                <w:color w:val="000000" w:themeColor="text1"/>
              </w:rPr>
              <w:t>odel design</w:t>
            </w:r>
            <w:r w:rsidR="000B342C">
              <w:rPr>
                <w:rFonts w:ascii="Calibri" w:hAnsi="Calibri" w:cs="Calibri"/>
                <w:color w:val="000000" w:themeColor="text1"/>
              </w:rPr>
              <w:t xml:space="preserve"> and</w:t>
            </w:r>
            <w:r>
              <w:rPr>
                <w:rFonts w:ascii="Calibri" w:hAnsi="Calibri" w:cs="Calibri"/>
                <w:color w:val="000000" w:themeColor="text1"/>
              </w:rPr>
              <w:t xml:space="preserve"> </w:t>
            </w:r>
            <w:r w:rsidR="00BA3275">
              <w:rPr>
                <w:rFonts w:ascii="Calibri" w:hAnsi="Calibri" w:cs="Calibri"/>
                <w:color w:val="000000" w:themeColor="text1"/>
              </w:rPr>
              <w:t>testing</w:t>
            </w:r>
            <w:r>
              <w:rPr>
                <w:rFonts w:ascii="Calibri" w:hAnsi="Calibri" w:cs="Calibri"/>
                <w:color w:val="000000" w:themeColor="text1"/>
              </w:rPr>
              <w:t xml:space="preserve"> to be submitted on CANVAS by 11:59pm Friday 4</w:t>
            </w:r>
            <w:r w:rsidRPr="008435C1">
              <w:rPr>
                <w:rFonts w:ascii="Calibri" w:hAnsi="Calibri" w:cs="Calibri"/>
                <w:color w:val="000000" w:themeColor="text1"/>
                <w:vertAlign w:val="superscript"/>
              </w:rPr>
              <w:t>th</w:t>
            </w:r>
            <w:r>
              <w:rPr>
                <w:rFonts w:ascii="Calibri" w:hAnsi="Calibri" w:cs="Calibri"/>
                <w:color w:val="000000" w:themeColor="text1"/>
              </w:rPr>
              <w:t xml:space="preserve"> June 2021</w:t>
            </w:r>
          </w:p>
          <w:p w14:paraId="4F10E675" w14:textId="3B99A8EA" w:rsidR="00D53090" w:rsidRPr="00BA3275" w:rsidRDefault="00D53090" w:rsidP="00BA3275">
            <w:pPr>
              <w:rPr>
                <w:rFonts w:ascii="Calibri" w:hAnsi="Calibri" w:cs="Calibri"/>
                <w:color w:val="000000" w:themeColor="text1"/>
              </w:rPr>
            </w:pPr>
            <w:r>
              <w:rPr>
                <w:rFonts w:ascii="Calibri" w:hAnsi="Calibri" w:cs="Calibri"/>
                <w:color w:val="000000" w:themeColor="text1"/>
              </w:rPr>
              <w:t>P</w:t>
            </w:r>
            <w:r w:rsidR="00A1571E">
              <w:rPr>
                <w:rFonts w:ascii="Calibri" w:hAnsi="Calibri" w:cs="Calibri"/>
                <w:color w:val="000000" w:themeColor="text1"/>
              </w:rPr>
              <w:t>art</w:t>
            </w:r>
            <w:r>
              <w:rPr>
                <w:rFonts w:ascii="Calibri" w:hAnsi="Calibri" w:cs="Calibri"/>
                <w:color w:val="000000" w:themeColor="text1"/>
              </w:rPr>
              <w:t xml:space="preserve"> B</w:t>
            </w:r>
            <w:r w:rsidR="000B342C">
              <w:rPr>
                <w:rFonts w:ascii="Calibri" w:hAnsi="Calibri" w:cs="Calibri"/>
                <w:color w:val="000000" w:themeColor="text1"/>
              </w:rPr>
              <w:t>:</w:t>
            </w:r>
            <w:r>
              <w:rPr>
                <w:rFonts w:ascii="Calibri" w:hAnsi="Calibri" w:cs="Calibri"/>
                <w:color w:val="000000" w:themeColor="text1"/>
              </w:rPr>
              <w:t xml:space="preserve"> Submitted on CANVAS by 11:59pm Friday 4</w:t>
            </w:r>
            <w:r w:rsidRPr="008435C1">
              <w:rPr>
                <w:rFonts w:ascii="Calibri" w:hAnsi="Calibri" w:cs="Calibri"/>
                <w:color w:val="000000" w:themeColor="text1"/>
                <w:vertAlign w:val="superscript"/>
              </w:rPr>
              <w:t>th</w:t>
            </w:r>
            <w:r>
              <w:rPr>
                <w:rFonts w:ascii="Calibri" w:hAnsi="Calibri" w:cs="Calibri"/>
                <w:color w:val="000000" w:themeColor="text1"/>
              </w:rPr>
              <w:t xml:space="preserve"> June 20</w:t>
            </w:r>
            <w:r w:rsidR="00494F9A">
              <w:rPr>
                <w:rFonts w:ascii="Calibri" w:hAnsi="Calibri" w:cs="Calibri"/>
                <w:color w:val="000000" w:themeColor="text1"/>
              </w:rPr>
              <w:t>2</w:t>
            </w:r>
            <w:r w:rsidR="000625AD">
              <w:rPr>
                <w:rFonts w:ascii="Calibri" w:hAnsi="Calibri" w:cs="Calibri"/>
                <w:color w:val="000000" w:themeColor="text1"/>
              </w:rPr>
              <w:t>3</w:t>
            </w:r>
          </w:p>
        </w:tc>
      </w:tr>
      <w:tr w:rsidR="00503770" w:rsidRPr="004623B2" w14:paraId="73CB06F7" w14:textId="77777777" w:rsidTr="00D53090">
        <w:trPr>
          <w:trHeight w:val="900"/>
        </w:trPr>
        <w:tc>
          <w:tcPr>
            <w:tcW w:w="10342" w:type="dxa"/>
            <w:gridSpan w:val="2"/>
          </w:tcPr>
          <w:p w14:paraId="234430A8" w14:textId="266BF90B" w:rsidR="00CB1468" w:rsidRPr="004623B2" w:rsidRDefault="00503770" w:rsidP="00A51FF3">
            <w:pPr>
              <w:rPr>
                <w:rFonts w:ascii="Calibri" w:hAnsi="Calibri" w:cs="Calibri"/>
                <w:b/>
                <w:color w:val="000000" w:themeColor="text1"/>
              </w:rPr>
            </w:pPr>
            <w:r w:rsidRPr="004623B2">
              <w:rPr>
                <w:rFonts w:ascii="Calibri" w:hAnsi="Calibri" w:cs="Calibri"/>
                <w:b/>
                <w:color w:val="000000" w:themeColor="text1"/>
              </w:rPr>
              <w:t>OUTCOMES TO BE ASSESSED:</w:t>
            </w:r>
          </w:p>
          <w:p w14:paraId="64CEAB80" w14:textId="7F9B64D9" w:rsidR="00DE0F64" w:rsidRPr="004623B2" w:rsidRDefault="00DE0F64" w:rsidP="00A51FF3">
            <w:pPr>
              <w:rPr>
                <w:rFonts w:ascii="Calibri" w:hAnsi="Calibri" w:cs="Arial"/>
                <w:color w:val="000000"/>
              </w:rPr>
            </w:pPr>
            <w:r w:rsidRPr="00A1571E">
              <w:rPr>
                <w:rFonts w:ascii="Calibri" w:hAnsi="Calibri" w:cs="Arial"/>
                <w:b/>
                <w:bCs/>
                <w:color w:val="000000"/>
              </w:rPr>
              <w:t>SC5 -5WS</w:t>
            </w:r>
            <w:r w:rsidRPr="004623B2">
              <w:rPr>
                <w:rFonts w:ascii="Calibri" w:hAnsi="Calibri" w:cs="Arial"/>
                <w:color w:val="000000"/>
              </w:rPr>
              <w:t xml:space="preserve"> </w:t>
            </w:r>
            <w:r w:rsidRPr="004623B2">
              <w:rPr>
                <w:rFonts w:ascii="Calibri" w:hAnsi="Calibri" w:cs="Arial"/>
                <w:b/>
                <w:bCs/>
                <w:color w:val="000000"/>
              </w:rPr>
              <w:t>Produces</w:t>
            </w:r>
            <w:r w:rsidRPr="004623B2">
              <w:rPr>
                <w:rFonts w:ascii="Calibri" w:hAnsi="Calibri" w:cs="Arial"/>
                <w:color w:val="000000"/>
              </w:rPr>
              <w:t xml:space="preserve"> a plan to investigate identified questions, hypotheses or problems, individually and collaboratively</w:t>
            </w:r>
          </w:p>
          <w:p w14:paraId="0778C51B" w14:textId="4B30F1E5" w:rsidR="00DE0F64" w:rsidRPr="004623B2" w:rsidRDefault="00DE0F64" w:rsidP="00A51FF3">
            <w:pPr>
              <w:rPr>
                <w:rFonts w:ascii="Calibri" w:hAnsi="Calibri" w:cs="Arial"/>
                <w:color w:val="000000"/>
              </w:rPr>
            </w:pPr>
            <w:r w:rsidRPr="00A1571E">
              <w:rPr>
                <w:rFonts w:ascii="Calibri" w:hAnsi="Calibri" w:cs="Arial"/>
                <w:b/>
                <w:bCs/>
                <w:color w:val="000000"/>
              </w:rPr>
              <w:t>SC5 -6WS</w:t>
            </w:r>
            <w:r w:rsidRPr="004623B2">
              <w:rPr>
                <w:rFonts w:ascii="Calibri" w:hAnsi="Calibri" w:cs="Arial"/>
                <w:color w:val="000000"/>
              </w:rPr>
              <w:t xml:space="preserve"> </w:t>
            </w:r>
            <w:r w:rsidRPr="004623B2">
              <w:rPr>
                <w:rFonts w:ascii="Calibri" w:hAnsi="Calibri" w:cs="Arial"/>
                <w:b/>
                <w:bCs/>
                <w:color w:val="000000"/>
              </w:rPr>
              <w:t>Undertakes</w:t>
            </w:r>
            <w:r w:rsidRPr="004623B2">
              <w:rPr>
                <w:rFonts w:ascii="Calibri" w:hAnsi="Calibri" w:cs="Arial"/>
                <w:color w:val="000000"/>
              </w:rPr>
              <w:t xml:space="preserve"> first-hand investigations to collect valid and reliable data and information, individually and collaboratively</w:t>
            </w:r>
          </w:p>
          <w:p w14:paraId="5BAD0B96" w14:textId="77777777" w:rsidR="00DE0F64" w:rsidRPr="004623B2" w:rsidRDefault="00DE0F64" w:rsidP="00DE0F64">
            <w:pPr>
              <w:rPr>
                <w:rFonts w:ascii="Calibri" w:hAnsi="Calibri" w:cs="Arial"/>
                <w:color w:val="000000"/>
              </w:rPr>
            </w:pPr>
            <w:r w:rsidRPr="00A1571E">
              <w:rPr>
                <w:rFonts w:ascii="Calibri" w:hAnsi="Calibri" w:cs="Arial"/>
                <w:b/>
                <w:bCs/>
                <w:color w:val="000000"/>
              </w:rPr>
              <w:t>SC5 -7WS</w:t>
            </w:r>
            <w:r w:rsidRPr="004623B2">
              <w:rPr>
                <w:rFonts w:ascii="Calibri" w:hAnsi="Calibri" w:cs="Arial"/>
                <w:color w:val="000000"/>
              </w:rPr>
              <w:t xml:space="preserve"> </w:t>
            </w:r>
            <w:r w:rsidRPr="004623B2">
              <w:rPr>
                <w:rFonts w:ascii="Calibri" w:hAnsi="Calibri" w:cs="Arial"/>
                <w:b/>
                <w:bCs/>
                <w:color w:val="000000"/>
              </w:rPr>
              <w:t>Processes</w:t>
            </w:r>
            <w:r w:rsidRPr="004623B2">
              <w:rPr>
                <w:rFonts w:ascii="Calibri" w:hAnsi="Calibri" w:cs="Arial"/>
                <w:color w:val="000000"/>
              </w:rPr>
              <w:t xml:space="preserve">, analyses and </w:t>
            </w:r>
            <w:r w:rsidRPr="004623B2">
              <w:rPr>
                <w:rFonts w:ascii="Calibri" w:hAnsi="Calibri" w:cs="Arial"/>
                <w:b/>
                <w:bCs/>
                <w:color w:val="000000"/>
              </w:rPr>
              <w:t>evaluates</w:t>
            </w:r>
            <w:r w:rsidRPr="004623B2">
              <w:rPr>
                <w:rFonts w:ascii="Calibri" w:hAnsi="Calibri" w:cs="Arial"/>
                <w:color w:val="000000"/>
              </w:rPr>
              <w:t xml:space="preserve"> data from first-hand investigations and secondary sources to develop evidence-based arguments and conclusions</w:t>
            </w:r>
          </w:p>
          <w:p w14:paraId="3EDF8156" w14:textId="7CDD9529" w:rsidR="00DE0F64" w:rsidRPr="004623B2" w:rsidRDefault="00DE0F64" w:rsidP="00A51FF3">
            <w:pPr>
              <w:rPr>
                <w:rFonts w:ascii="Calibri" w:hAnsi="Calibri" w:cs="Arial"/>
                <w:color w:val="000000"/>
              </w:rPr>
            </w:pPr>
            <w:r w:rsidRPr="00A1571E">
              <w:rPr>
                <w:rFonts w:ascii="Calibri" w:hAnsi="Calibri" w:cs="Arial"/>
                <w:b/>
                <w:bCs/>
                <w:color w:val="000000"/>
              </w:rPr>
              <w:t>SC5-8</w:t>
            </w:r>
            <w:proofErr w:type="gramStart"/>
            <w:r w:rsidRPr="00A1571E">
              <w:rPr>
                <w:rFonts w:ascii="Calibri" w:hAnsi="Calibri" w:cs="Arial"/>
                <w:b/>
                <w:bCs/>
                <w:color w:val="000000"/>
              </w:rPr>
              <w:t>WS</w:t>
            </w:r>
            <w:r w:rsidRPr="004623B2">
              <w:rPr>
                <w:rFonts w:ascii="Calibri" w:hAnsi="Calibri" w:cs="Arial"/>
                <w:color w:val="000000"/>
              </w:rPr>
              <w:t xml:space="preserve">  </w:t>
            </w:r>
            <w:r w:rsidRPr="004623B2">
              <w:rPr>
                <w:rFonts w:ascii="Calibri" w:hAnsi="Calibri" w:cs="Arial"/>
                <w:b/>
                <w:bCs/>
                <w:color w:val="000000"/>
              </w:rPr>
              <w:t>Applies</w:t>
            </w:r>
            <w:proofErr w:type="gramEnd"/>
            <w:r w:rsidRPr="004623B2">
              <w:rPr>
                <w:rFonts w:ascii="Calibri" w:hAnsi="Calibri" w:cs="Arial"/>
                <w:color w:val="000000"/>
              </w:rPr>
              <w:t xml:space="preserve"> scientific understanding and critical thinking skills to suggest possible solutions to identified problems</w:t>
            </w:r>
          </w:p>
          <w:p w14:paraId="23C1591C" w14:textId="0253774E" w:rsidR="00DE0F64" w:rsidRPr="004623B2" w:rsidRDefault="00DE0F64" w:rsidP="00A51FF3">
            <w:pPr>
              <w:rPr>
                <w:rFonts w:ascii="Calibri" w:hAnsi="Calibri" w:cs="Arial"/>
                <w:color w:val="000000"/>
              </w:rPr>
            </w:pPr>
            <w:r w:rsidRPr="00A1571E">
              <w:rPr>
                <w:rFonts w:ascii="Calibri" w:hAnsi="Calibri" w:cs="Arial"/>
                <w:b/>
                <w:bCs/>
                <w:color w:val="000000"/>
              </w:rPr>
              <w:t>SC5 -9WS</w:t>
            </w:r>
            <w:r w:rsidRPr="004623B2">
              <w:rPr>
                <w:rFonts w:ascii="Calibri" w:hAnsi="Calibri" w:cs="Arial"/>
                <w:color w:val="000000"/>
              </w:rPr>
              <w:t xml:space="preserve"> </w:t>
            </w:r>
            <w:r w:rsidRPr="004623B2">
              <w:rPr>
                <w:rFonts w:ascii="Calibri" w:hAnsi="Calibri" w:cs="Arial"/>
                <w:b/>
                <w:bCs/>
                <w:color w:val="000000"/>
              </w:rPr>
              <w:t xml:space="preserve">Presents </w:t>
            </w:r>
            <w:r w:rsidRPr="004623B2">
              <w:rPr>
                <w:rFonts w:ascii="Calibri" w:hAnsi="Calibri" w:cs="Arial"/>
                <w:color w:val="000000"/>
              </w:rPr>
              <w:t>science ideas and evidence for a particular purpose and to a specific audience, using appropriate scientific language, conventions and representations</w:t>
            </w:r>
          </w:p>
          <w:p w14:paraId="0A0B6FC1" w14:textId="173DE45B" w:rsidR="00CB1468" w:rsidRPr="004623B2" w:rsidRDefault="00DE0F64" w:rsidP="00A51FF3">
            <w:pPr>
              <w:rPr>
                <w:rFonts w:ascii="Calibri" w:hAnsi="Calibri" w:cs="Arial"/>
                <w:color w:val="000000"/>
              </w:rPr>
            </w:pPr>
            <w:r w:rsidRPr="00A1571E">
              <w:rPr>
                <w:rFonts w:ascii="Calibri" w:hAnsi="Calibri" w:cs="Arial"/>
                <w:b/>
                <w:bCs/>
                <w:color w:val="000000"/>
              </w:rPr>
              <w:t>SC5 -10PW</w:t>
            </w:r>
            <w:r w:rsidRPr="004623B2">
              <w:rPr>
                <w:rFonts w:ascii="Calibri" w:hAnsi="Calibri" w:cs="Arial"/>
                <w:color w:val="000000"/>
              </w:rPr>
              <w:t xml:space="preserve"> </w:t>
            </w:r>
            <w:r w:rsidRPr="004623B2">
              <w:rPr>
                <w:rFonts w:ascii="Calibri" w:hAnsi="Calibri" w:cs="Arial"/>
                <w:b/>
                <w:bCs/>
                <w:color w:val="000000"/>
              </w:rPr>
              <w:t>Applies</w:t>
            </w:r>
            <w:r w:rsidRPr="004623B2">
              <w:rPr>
                <w:rFonts w:ascii="Calibri" w:hAnsi="Calibri" w:cs="Arial"/>
                <w:color w:val="000000"/>
              </w:rPr>
              <w:t xml:space="preserve"> models, theories and laws to explain situations involving energy, force and motion</w:t>
            </w:r>
          </w:p>
        </w:tc>
      </w:tr>
      <w:tr w:rsidR="00503770" w:rsidRPr="004623B2" w14:paraId="7E70C51F" w14:textId="77777777" w:rsidTr="00D53090">
        <w:trPr>
          <w:trHeight w:val="720"/>
        </w:trPr>
        <w:tc>
          <w:tcPr>
            <w:tcW w:w="10342" w:type="dxa"/>
            <w:gridSpan w:val="2"/>
            <w:tcBorders>
              <w:bottom w:val="thickThinMediumGap" w:sz="24" w:space="0" w:color="auto"/>
            </w:tcBorders>
          </w:tcPr>
          <w:p w14:paraId="1F7FC985" w14:textId="3C6E23DE" w:rsidR="00DE0F64" w:rsidRPr="004623B2" w:rsidRDefault="00503770" w:rsidP="00A51FF3">
            <w:pPr>
              <w:rPr>
                <w:rFonts w:ascii="Calibri" w:hAnsi="Calibri" w:cs="Calibri"/>
                <w:b/>
                <w:color w:val="000000" w:themeColor="text1"/>
              </w:rPr>
            </w:pPr>
            <w:r w:rsidRPr="004623B2">
              <w:rPr>
                <w:rFonts w:ascii="Calibri" w:hAnsi="Calibri" w:cs="Calibri"/>
                <w:b/>
                <w:color w:val="000000" w:themeColor="text1"/>
              </w:rPr>
              <w:t>DIRECTIONAL VERBS:</w:t>
            </w:r>
          </w:p>
          <w:p w14:paraId="35D86AFC" w14:textId="56F97D75" w:rsidR="00DE0F64" w:rsidRPr="004623B2" w:rsidRDefault="00DE0F64" w:rsidP="00DE0F64">
            <w:pPr>
              <w:rPr>
                <w:rFonts w:ascii="Calibri" w:hAnsi="Calibri"/>
              </w:rPr>
            </w:pPr>
            <w:r w:rsidRPr="004623B2">
              <w:rPr>
                <w:rFonts w:ascii="Calibri" w:hAnsi="Calibri"/>
                <w:b/>
                <w:bCs/>
              </w:rPr>
              <w:t>Apply:</w:t>
            </w:r>
            <w:r w:rsidRPr="004623B2">
              <w:rPr>
                <w:rFonts w:ascii="Calibri" w:hAnsi="Calibri"/>
              </w:rPr>
              <w:t xml:space="preserve"> Use, utilise, employ to a particular situation</w:t>
            </w:r>
          </w:p>
          <w:p w14:paraId="3C4ED7B5" w14:textId="60F5B3C5" w:rsidR="00DE0F64" w:rsidRPr="004623B2" w:rsidRDefault="00DE0F64" w:rsidP="00DE0F64">
            <w:pPr>
              <w:rPr>
                <w:rFonts w:ascii="Calibri" w:hAnsi="Calibri"/>
              </w:rPr>
            </w:pPr>
            <w:r w:rsidRPr="004623B2">
              <w:rPr>
                <w:rFonts w:ascii="Calibri" w:hAnsi="Calibri"/>
                <w:b/>
                <w:bCs/>
              </w:rPr>
              <w:t>Evaluate:</w:t>
            </w:r>
            <w:r w:rsidR="004623B2" w:rsidRPr="004623B2">
              <w:rPr>
                <w:rFonts w:ascii="Calibri" w:hAnsi="Calibri"/>
                <w:b/>
                <w:bCs/>
              </w:rPr>
              <w:t xml:space="preserve"> </w:t>
            </w:r>
            <w:r w:rsidR="004623B2" w:rsidRPr="004623B2">
              <w:rPr>
                <w:rFonts w:ascii="Calibri" w:hAnsi="Calibri"/>
                <w:color w:val="222222"/>
                <w:shd w:val="clear" w:color="auto" w:fill="FFFFFF"/>
              </w:rPr>
              <w:t>Make a judgement based on criteria; determine the value of</w:t>
            </w:r>
          </w:p>
          <w:p w14:paraId="0DE63BC9" w14:textId="3150BA82" w:rsidR="00DE0F64" w:rsidRPr="004623B2" w:rsidRDefault="00DE0F64" w:rsidP="00DE0F64">
            <w:pPr>
              <w:rPr>
                <w:rFonts w:ascii="Calibri" w:hAnsi="Calibri"/>
                <w:b/>
                <w:bCs/>
              </w:rPr>
            </w:pPr>
            <w:r w:rsidRPr="004623B2">
              <w:rPr>
                <w:rFonts w:ascii="Calibri" w:hAnsi="Calibri"/>
                <w:b/>
                <w:bCs/>
              </w:rPr>
              <w:t xml:space="preserve">Present: </w:t>
            </w:r>
            <w:r w:rsidR="004623B2" w:rsidRPr="004623B2">
              <w:rPr>
                <w:rFonts w:ascii="Calibri" w:hAnsi="Calibri"/>
              </w:rPr>
              <w:t>To develop and display</w:t>
            </w:r>
          </w:p>
          <w:p w14:paraId="250EC1E5" w14:textId="77777777" w:rsidR="00DE0F64" w:rsidRPr="004623B2" w:rsidRDefault="00DE0F64" w:rsidP="00DE0F64">
            <w:pPr>
              <w:pStyle w:val="NormalWeb"/>
              <w:spacing w:before="0" w:beforeAutospacing="0" w:after="0" w:afterAutospacing="0"/>
              <w:rPr>
                <w:rFonts w:ascii="Calibri" w:hAnsi="Calibri" w:cs="Calibri"/>
                <w:bCs/>
                <w:color w:val="000000" w:themeColor="text1"/>
              </w:rPr>
            </w:pPr>
            <w:r w:rsidRPr="004623B2">
              <w:rPr>
                <w:rFonts w:ascii="Calibri" w:hAnsi="Calibri" w:cs="Calibri"/>
                <w:b/>
                <w:color w:val="000000" w:themeColor="text1"/>
              </w:rPr>
              <w:t>Processes</w:t>
            </w:r>
            <w:r w:rsidRPr="004623B2">
              <w:rPr>
                <w:rFonts w:ascii="Calibri" w:hAnsi="Calibri" w:cs="Calibri"/>
                <w:bCs/>
                <w:color w:val="000000" w:themeColor="text1"/>
              </w:rPr>
              <w:t xml:space="preserve"> - A series of actions or steps taken in order to achieve a particular end. </w:t>
            </w:r>
          </w:p>
          <w:p w14:paraId="58D35DD6" w14:textId="6862C6F3" w:rsidR="00DE0F64" w:rsidRPr="004623B2" w:rsidRDefault="00DE0F64" w:rsidP="00A51FF3">
            <w:pPr>
              <w:rPr>
                <w:rFonts w:ascii="Calibri" w:hAnsi="Calibri"/>
              </w:rPr>
            </w:pPr>
            <w:r w:rsidRPr="004623B2">
              <w:rPr>
                <w:rFonts w:ascii="Calibri" w:hAnsi="Calibri"/>
                <w:b/>
                <w:bCs/>
              </w:rPr>
              <w:t>Produce</w:t>
            </w:r>
            <w:r w:rsidRPr="004623B2">
              <w:rPr>
                <w:rFonts w:ascii="Calibri" w:hAnsi="Calibri"/>
              </w:rPr>
              <w:t>: Show or provide (something) for consideration, inspection, or use.</w:t>
            </w:r>
          </w:p>
          <w:p w14:paraId="2E39E772" w14:textId="0685F1A5" w:rsidR="009424A9" w:rsidRPr="004623B2" w:rsidRDefault="009424A9" w:rsidP="00DE0F64">
            <w:pPr>
              <w:rPr>
                <w:rFonts w:ascii="Calibri" w:hAnsi="Calibri" w:cs="Calibri"/>
                <w:bCs/>
                <w:color w:val="000000" w:themeColor="text1"/>
              </w:rPr>
            </w:pPr>
          </w:p>
        </w:tc>
      </w:tr>
      <w:tr w:rsidR="00503770" w:rsidRPr="004623B2" w14:paraId="773B4058" w14:textId="77777777" w:rsidTr="00D53090">
        <w:trPr>
          <w:trHeight w:val="900"/>
        </w:trPr>
        <w:tc>
          <w:tcPr>
            <w:tcW w:w="10342"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474725C1" w14:textId="77777777" w:rsidR="00503770" w:rsidRDefault="00503770" w:rsidP="007E4987">
            <w:pPr>
              <w:rPr>
                <w:rFonts w:ascii="Calibri" w:hAnsi="Calibri" w:cs="Calibri"/>
                <w:b/>
                <w:color w:val="000000" w:themeColor="text1"/>
              </w:rPr>
            </w:pPr>
            <w:r w:rsidRPr="004623B2">
              <w:rPr>
                <w:rFonts w:ascii="Calibri" w:hAnsi="Calibri" w:cs="Calibri"/>
                <w:b/>
                <w:color w:val="000000" w:themeColor="text1"/>
              </w:rPr>
              <w:t>TASK DESCRIPTION:</w:t>
            </w:r>
          </w:p>
          <w:p w14:paraId="5118E69A" w14:textId="77777777" w:rsidR="00A21E3E" w:rsidRPr="004623B2" w:rsidRDefault="00A21E3E" w:rsidP="007E4987">
            <w:pPr>
              <w:rPr>
                <w:rFonts w:ascii="Calibri" w:hAnsi="Calibri" w:cs="Calibri"/>
                <w:b/>
                <w:color w:val="000000" w:themeColor="text1"/>
              </w:rPr>
            </w:pPr>
          </w:p>
          <w:p w14:paraId="4AC2D95D" w14:textId="01563177" w:rsidR="00DE0F64" w:rsidRPr="004623B2" w:rsidRDefault="00DE0F64" w:rsidP="00A21E3E">
            <w:pPr>
              <w:rPr>
                <w:rFonts w:ascii="Calibri" w:hAnsi="Calibri" w:cs="Calibri"/>
                <w:b/>
                <w:color w:val="000000" w:themeColor="text1"/>
              </w:rPr>
            </w:pPr>
            <w:r w:rsidRPr="004623B2">
              <w:rPr>
                <w:rFonts w:ascii="Calibri" w:hAnsi="Calibri" w:cs="Calibri"/>
                <w:b/>
                <w:color w:val="000000" w:themeColor="text1"/>
              </w:rPr>
              <w:t>P</w:t>
            </w:r>
            <w:r w:rsidR="00A1571E">
              <w:rPr>
                <w:rFonts w:ascii="Calibri" w:hAnsi="Calibri" w:cs="Calibri"/>
                <w:b/>
                <w:color w:val="000000" w:themeColor="text1"/>
              </w:rPr>
              <w:t>art A: Designing a crumple zone</w:t>
            </w:r>
          </w:p>
          <w:p w14:paraId="140777B0" w14:textId="183741E1" w:rsidR="004623B2" w:rsidRDefault="000B342C" w:rsidP="009A01D8">
            <w:pPr>
              <w:pStyle w:val="ListParagraph"/>
              <w:numPr>
                <w:ilvl w:val="0"/>
                <w:numId w:val="38"/>
              </w:numPr>
              <w:rPr>
                <w:rFonts w:ascii="Calibri" w:hAnsi="Calibri"/>
              </w:rPr>
            </w:pPr>
            <w:r>
              <w:rPr>
                <w:rFonts w:ascii="Calibri" w:hAnsi="Calibri"/>
              </w:rPr>
              <w:t xml:space="preserve">In </w:t>
            </w:r>
            <w:r w:rsidR="00E5537D">
              <w:rPr>
                <w:rFonts w:ascii="Calibri" w:hAnsi="Calibri"/>
              </w:rPr>
              <w:t>pairs</w:t>
            </w:r>
            <w:r>
              <w:rPr>
                <w:rFonts w:ascii="Calibri" w:hAnsi="Calibri"/>
              </w:rPr>
              <w:t xml:space="preserve"> or individually</w:t>
            </w:r>
            <w:r w:rsidR="00E5537D">
              <w:rPr>
                <w:rFonts w:ascii="Calibri" w:hAnsi="Calibri"/>
              </w:rPr>
              <w:t>,</w:t>
            </w:r>
            <w:r>
              <w:rPr>
                <w:rFonts w:ascii="Calibri" w:hAnsi="Calibri"/>
              </w:rPr>
              <w:t xml:space="preserve"> s</w:t>
            </w:r>
            <w:r w:rsidR="00DE0F64" w:rsidRPr="000B342C">
              <w:rPr>
                <w:rFonts w:ascii="Calibri" w:hAnsi="Calibri"/>
              </w:rPr>
              <w:t xml:space="preserve">tudents are required to design, construct and test a model crumple zone on a cart to gather data to be </w:t>
            </w:r>
            <w:r w:rsidR="00DE0F64" w:rsidRPr="000B342C">
              <w:rPr>
                <w:rFonts w:ascii="Calibri" w:hAnsi="Calibri"/>
                <w:b/>
                <w:bCs/>
              </w:rPr>
              <w:t>processed</w:t>
            </w:r>
            <w:r w:rsidR="00DE0F64" w:rsidRPr="000B342C">
              <w:rPr>
                <w:rFonts w:ascii="Calibri" w:hAnsi="Calibri"/>
              </w:rPr>
              <w:t>.</w:t>
            </w:r>
            <w:r w:rsidR="008435C1" w:rsidRPr="000B342C">
              <w:rPr>
                <w:rFonts w:ascii="Calibri" w:hAnsi="Calibri"/>
              </w:rPr>
              <w:t xml:space="preserve"> – Submission is</w:t>
            </w:r>
            <w:r w:rsidR="00BA3275" w:rsidRPr="000B342C">
              <w:rPr>
                <w:rFonts w:ascii="Calibri" w:hAnsi="Calibri"/>
              </w:rPr>
              <w:t xml:space="preserve"> of</w:t>
            </w:r>
            <w:r w:rsidRPr="000B342C">
              <w:rPr>
                <w:rFonts w:ascii="Calibri" w:hAnsi="Calibri"/>
              </w:rPr>
              <w:t xml:space="preserve"> a</w:t>
            </w:r>
            <w:r w:rsidR="008435C1" w:rsidRPr="000B342C">
              <w:rPr>
                <w:rFonts w:ascii="Calibri" w:hAnsi="Calibri"/>
              </w:rPr>
              <w:t xml:space="preserve"> </w:t>
            </w:r>
            <w:r w:rsidRPr="000B342C">
              <w:rPr>
                <w:rFonts w:ascii="Calibri" w:hAnsi="Calibri"/>
              </w:rPr>
              <w:t>VIDEO that includes the</w:t>
            </w:r>
            <w:r w:rsidR="008435C1" w:rsidRPr="000B342C">
              <w:rPr>
                <w:rFonts w:ascii="Calibri" w:hAnsi="Calibri"/>
              </w:rPr>
              <w:t xml:space="preserve"> initial design </w:t>
            </w:r>
            <w:r w:rsidRPr="000B342C">
              <w:rPr>
                <w:rFonts w:ascii="Calibri" w:hAnsi="Calibri"/>
              </w:rPr>
              <w:t xml:space="preserve">and </w:t>
            </w:r>
            <w:r w:rsidR="00BA3275" w:rsidRPr="000B342C">
              <w:rPr>
                <w:rFonts w:ascii="Calibri" w:hAnsi="Calibri"/>
              </w:rPr>
              <w:t>testing</w:t>
            </w:r>
            <w:r w:rsidRPr="000B342C">
              <w:rPr>
                <w:rFonts w:ascii="Calibri" w:hAnsi="Calibri"/>
              </w:rPr>
              <w:t>.</w:t>
            </w:r>
          </w:p>
          <w:p w14:paraId="1AE6AA09" w14:textId="77777777" w:rsidR="000B342C" w:rsidRPr="000B342C" w:rsidRDefault="000B342C" w:rsidP="000B342C">
            <w:pPr>
              <w:pStyle w:val="ListParagraph"/>
              <w:rPr>
                <w:rFonts w:ascii="Calibri" w:hAnsi="Calibri"/>
              </w:rPr>
            </w:pPr>
          </w:p>
          <w:p w14:paraId="03DF2998" w14:textId="70946F82" w:rsidR="00DE0F64" w:rsidRPr="004623B2" w:rsidRDefault="00DE0F64" w:rsidP="00A21E3E">
            <w:pPr>
              <w:rPr>
                <w:rFonts w:ascii="Calibri" w:hAnsi="Calibri"/>
                <w:b/>
                <w:bCs/>
              </w:rPr>
            </w:pPr>
            <w:r w:rsidRPr="004623B2">
              <w:rPr>
                <w:rFonts w:ascii="Calibri" w:hAnsi="Calibri"/>
                <w:b/>
                <w:bCs/>
              </w:rPr>
              <w:t>P</w:t>
            </w:r>
            <w:r w:rsidR="00A1571E">
              <w:rPr>
                <w:rFonts w:ascii="Calibri" w:hAnsi="Calibri"/>
                <w:b/>
                <w:bCs/>
              </w:rPr>
              <w:t>art B: Evaluating the model to demonstrate the Laws of Motion</w:t>
            </w:r>
          </w:p>
          <w:p w14:paraId="6DED7E12" w14:textId="327D4D88" w:rsidR="009F565E" w:rsidRPr="004623B2" w:rsidRDefault="00DE0F64" w:rsidP="00DE0F64">
            <w:pPr>
              <w:pStyle w:val="ListParagraph"/>
              <w:numPr>
                <w:ilvl w:val="0"/>
                <w:numId w:val="38"/>
              </w:numPr>
              <w:rPr>
                <w:rFonts w:ascii="Calibri" w:hAnsi="Calibri"/>
              </w:rPr>
            </w:pPr>
            <w:r w:rsidRPr="004623B2">
              <w:rPr>
                <w:rFonts w:ascii="Calibri" w:hAnsi="Calibri"/>
              </w:rPr>
              <w:t xml:space="preserve">Students are required to </w:t>
            </w:r>
            <w:r w:rsidRPr="000B342C">
              <w:rPr>
                <w:rFonts w:ascii="Calibri" w:hAnsi="Calibri"/>
                <w:b/>
                <w:bCs/>
              </w:rPr>
              <w:t>process</w:t>
            </w:r>
            <w:r w:rsidRPr="004623B2">
              <w:rPr>
                <w:rFonts w:ascii="Calibri" w:hAnsi="Calibri"/>
              </w:rPr>
              <w:t xml:space="preserve"> and analyse their data to provide an extended response</w:t>
            </w:r>
            <w:r w:rsidR="004623B2" w:rsidRPr="004623B2">
              <w:rPr>
                <w:rFonts w:ascii="Calibri" w:hAnsi="Calibri"/>
              </w:rPr>
              <w:t xml:space="preserve"> to</w:t>
            </w:r>
          </w:p>
          <w:p w14:paraId="727F2E98" w14:textId="0D9E87DC" w:rsidR="00DE0F64" w:rsidRDefault="004623B2" w:rsidP="009F565E">
            <w:pPr>
              <w:pStyle w:val="ListParagraph"/>
              <w:rPr>
                <w:rFonts w:ascii="Calibri" w:hAnsi="Calibri"/>
              </w:rPr>
            </w:pPr>
            <w:r w:rsidRPr="004623B2">
              <w:rPr>
                <w:rFonts w:ascii="Calibri" w:hAnsi="Calibri" w:cs="Calibri"/>
                <w:bCs/>
                <w:color w:val="000000" w:themeColor="text1"/>
              </w:rPr>
              <w:t>‘</w:t>
            </w:r>
            <w:r w:rsidR="009F565E" w:rsidRPr="000B342C">
              <w:rPr>
                <w:rFonts w:ascii="Calibri" w:hAnsi="Calibri" w:cs="Calibri"/>
                <w:b/>
                <w:color w:val="000000" w:themeColor="text1"/>
              </w:rPr>
              <w:t>E</w:t>
            </w:r>
            <w:r w:rsidR="00A1571E">
              <w:rPr>
                <w:rFonts w:ascii="Calibri" w:hAnsi="Calibri"/>
                <w:b/>
                <w:color w:val="000000" w:themeColor="text1"/>
              </w:rPr>
              <w:t>valuate</w:t>
            </w:r>
            <w:r w:rsidR="009F565E" w:rsidRPr="004623B2">
              <w:rPr>
                <w:rFonts w:ascii="Calibri" w:hAnsi="Calibri"/>
              </w:rPr>
              <w:t xml:space="preserve"> how your model of crumple zones demonstrates Newton’s 3 Laws of Motion</w:t>
            </w:r>
            <w:r w:rsidRPr="004623B2">
              <w:rPr>
                <w:rFonts w:ascii="Calibri" w:hAnsi="Calibri"/>
              </w:rPr>
              <w:t>’</w:t>
            </w:r>
            <w:r w:rsidR="009F565E" w:rsidRPr="004623B2">
              <w:rPr>
                <w:rFonts w:ascii="Calibri" w:hAnsi="Calibri"/>
              </w:rPr>
              <w:t>.</w:t>
            </w:r>
            <w:r w:rsidR="008435C1">
              <w:rPr>
                <w:rFonts w:ascii="Calibri" w:hAnsi="Calibri"/>
              </w:rPr>
              <w:t xml:space="preserve"> – SUBMISSION is of the written response.</w:t>
            </w:r>
          </w:p>
          <w:p w14:paraId="12F0E989" w14:textId="77777777" w:rsidR="00885608" w:rsidRDefault="00885608" w:rsidP="009F565E">
            <w:pPr>
              <w:pStyle w:val="ListParagraph"/>
              <w:rPr>
                <w:rFonts w:ascii="Calibri" w:hAnsi="Calibri"/>
              </w:rPr>
            </w:pPr>
          </w:p>
          <w:p w14:paraId="7997A5B7" w14:textId="77777777" w:rsidR="00885608" w:rsidRDefault="00885608" w:rsidP="009F565E">
            <w:pPr>
              <w:pStyle w:val="ListParagraph"/>
              <w:rPr>
                <w:rFonts w:ascii="Calibri" w:hAnsi="Calibri"/>
              </w:rPr>
            </w:pPr>
          </w:p>
          <w:p w14:paraId="00F0B20D" w14:textId="77777777" w:rsidR="00885608" w:rsidRPr="004623B2" w:rsidRDefault="00885608" w:rsidP="009F565E">
            <w:pPr>
              <w:pStyle w:val="ListParagraph"/>
              <w:rPr>
                <w:rFonts w:ascii="Calibri" w:hAnsi="Calibri"/>
              </w:rPr>
            </w:pPr>
          </w:p>
          <w:p w14:paraId="146EBC52" w14:textId="795CA6FD" w:rsidR="00CB745C" w:rsidRPr="004623B2" w:rsidRDefault="00CB745C" w:rsidP="00CB745C">
            <w:pPr>
              <w:pStyle w:val="ListParagraph"/>
              <w:rPr>
                <w:rFonts w:ascii="Calibri" w:hAnsi="Calibri"/>
              </w:rPr>
            </w:pPr>
          </w:p>
        </w:tc>
      </w:tr>
      <w:tr w:rsidR="00503770" w:rsidRPr="004623B2" w14:paraId="072DA10B" w14:textId="77777777" w:rsidTr="00D53090">
        <w:trPr>
          <w:trHeight w:val="900"/>
        </w:trPr>
        <w:tc>
          <w:tcPr>
            <w:tcW w:w="10342" w:type="dxa"/>
            <w:gridSpan w:val="2"/>
            <w:tcBorders>
              <w:top w:val="thinThickMediumGap" w:sz="24" w:space="0" w:color="auto"/>
            </w:tcBorders>
          </w:tcPr>
          <w:p w14:paraId="73790E59" w14:textId="03356D39" w:rsidR="00FA6CC0" w:rsidRPr="004623B2" w:rsidRDefault="00503770" w:rsidP="00A51FF3">
            <w:pPr>
              <w:rPr>
                <w:rFonts w:ascii="Calibri" w:hAnsi="Calibri" w:cs="Calibri"/>
                <w:b/>
                <w:color w:val="000000" w:themeColor="text1"/>
              </w:rPr>
            </w:pPr>
            <w:r w:rsidRPr="004623B2">
              <w:rPr>
                <w:rFonts w:ascii="Calibri" w:hAnsi="Calibri" w:cs="Calibri"/>
                <w:b/>
                <w:color w:val="000000" w:themeColor="text1"/>
              </w:rPr>
              <w:lastRenderedPageBreak/>
              <w:t>ASSESSMENT CRITERIA:</w:t>
            </w:r>
          </w:p>
          <w:p w14:paraId="33ABD3E3" w14:textId="61EC7D70" w:rsidR="00DE0F64" w:rsidRPr="004623B2" w:rsidRDefault="00DE0F64" w:rsidP="00A51FF3">
            <w:pPr>
              <w:rPr>
                <w:rFonts w:ascii="Calibri" w:hAnsi="Calibri" w:cs="Calibri"/>
                <w:b/>
                <w:color w:val="000000" w:themeColor="text1"/>
              </w:rPr>
            </w:pPr>
          </w:p>
          <w:p w14:paraId="48951797" w14:textId="2AB07B2C" w:rsidR="00DE0F64" w:rsidRPr="008435C1" w:rsidRDefault="00DE0F64" w:rsidP="00A51FF3">
            <w:pPr>
              <w:rPr>
                <w:rFonts w:ascii="Calibri" w:hAnsi="Calibri" w:cs="Calibri"/>
                <w:bCs/>
                <w:color w:val="000000" w:themeColor="text1"/>
              </w:rPr>
            </w:pPr>
            <w:r w:rsidRPr="004623B2">
              <w:rPr>
                <w:rFonts w:ascii="Calibri" w:hAnsi="Calibri" w:cs="Calibri"/>
                <w:b/>
                <w:color w:val="000000" w:themeColor="text1"/>
              </w:rPr>
              <w:t>P</w:t>
            </w:r>
            <w:r w:rsidR="00A1571E">
              <w:rPr>
                <w:rFonts w:ascii="Calibri" w:hAnsi="Calibri" w:cs="Calibri"/>
                <w:b/>
                <w:color w:val="000000" w:themeColor="text1"/>
              </w:rPr>
              <w:t>art A</w:t>
            </w:r>
            <w:r w:rsidRPr="004623B2">
              <w:rPr>
                <w:rFonts w:ascii="Calibri" w:hAnsi="Calibri" w:cs="Calibri"/>
                <w:b/>
                <w:color w:val="000000" w:themeColor="text1"/>
              </w:rPr>
              <w:t xml:space="preserve">: </w:t>
            </w:r>
            <w:r w:rsidR="008435C1">
              <w:rPr>
                <w:rFonts w:ascii="Calibri" w:hAnsi="Calibri" w:cs="Calibri"/>
                <w:bCs/>
                <w:color w:val="000000" w:themeColor="text1"/>
              </w:rPr>
              <w:t>Students will be provided with 4 periods in class to research, design, construct and test their models. Further time may be required at home to ensure completion of the task.</w:t>
            </w:r>
          </w:p>
          <w:p w14:paraId="26A2C2C4" w14:textId="4D16AB40" w:rsidR="00DE0F64" w:rsidRPr="004623B2" w:rsidRDefault="00DE0F64" w:rsidP="00A51FF3">
            <w:pPr>
              <w:rPr>
                <w:rFonts w:ascii="Calibri" w:hAnsi="Calibri" w:cs="Calibri"/>
                <w:b/>
                <w:color w:val="000000" w:themeColor="text1"/>
              </w:rPr>
            </w:pPr>
          </w:p>
          <w:p w14:paraId="12C60039" w14:textId="45CBA560" w:rsidR="00DE0F64" w:rsidRPr="004623B2" w:rsidRDefault="00DE0F64" w:rsidP="00DE0F64">
            <w:pPr>
              <w:pStyle w:val="ListParagraph"/>
              <w:numPr>
                <w:ilvl w:val="0"/>
                <w:numId w:val="36"/>
              </w:numPr>
              <w:rPr>
                <w:rFonts w:ascii="Calibri" w:hAnsi="Calibri" w:cs="Calibri"/>
                <w:bCs/>
                <w:color w:val="000000" w:themeColor="text1"/>
              </w:rPr>
            </w:pPr>
            <w:r w:rsidRPr="004623B2">
              <w:rPr>
                <w:rFonts w:ascii="Calibri" w:hAnsi="Calibri" w:cs="Calibri"/>
                <w:bCs/>
                <w:color w:val="000000" w:themeColor="text1"/>
              </w:rPr>
              <w:t xml:space="preserve">Research and </w:t>
            </w:r>
            <w:r w:rsidRPr="004623B2">
              <w:rPr>
                <w:rFonts w:ascii="Calibri" w:hAnsi="Calibri" w:cs="Calibri"/>
                <w:b/>
                <w:color w:val="000000" w:themeColor="text1"/>
              </w:rPr>
              <w:t>process</w:t>
            </w:r>
            <w:r w:rsidRPr="004623B2">
              <w:rPr>
                <w:rFonts w:ascii="Calibri" w:hAnsi="Calibri" w:cs="Calibri"/>
                <w:bCs/>
                <w:color w:val="000000" w:themeColor="text1"/>
              </w:rPr>
              <w:t xml:space="preserve"> information in relation to crumple zones in cars.</w:t>
            </w:r>
          </w:p>
          <w:p w14:paraId="24E74AD0" w14:textId="77777777" w:rsidR="00DE0F64" w:rsidRPr="004623B2" w:rsidRDefault="00DE0F64" w:rsidP="00DE0F64">
            <w:pPr>
              <w:pStyle w:val="ListParagraph"/>
              <w:rPr>
                <w:rFonts w:ascii="Calibri" w:hAnsi="Calibri" w:cs="Calibri"/>
                <w:bCs/>
                <w:color w:val="000000" w:themeColor="text1"/>
              </w:rPr>
            </w:pPr>
            <w:r w:rsidRPr="004623B2">
              <w:rPr>
                <w:rFonts w:ascii="Calibri" w:hAnsi="Calibri" w:cs="Calibri"/>
                <w:bCs/>
                <w:color w:val="000000" w:themeColor="text1"/>
              </w:rPr>
              <w:t xml:space="preserve">Crumple zones are areas of a vehicle that are designed to crush in a controlled way. They absorb the kinetic energy of a crash and increase the time it takes for a vehicle to come to a complete stop. This reduces the force exerted on the occupants, which reduces injuries. </w:t>
            </w:r>
          </w:p>
          <w:p w14:paraId="6C4327F7" w14:textId="6B2E747C" w:rsidR="00DE0F64" w:rsidRPr="00B93EDC" w:rsidRDefault="00DE0F64" w:rsidP="00B93EDC">
            <w:pPr>
              <w:pStyle w:val="ListParagraph"/>
              <w:numPr>
                <w:ilvl w:val="0"/>
                <w:numId w:val="36"/>
              </w:numPr>
              <w:rPr>
                <w:rFonts w:ascii="Calibri" w:hAnsi="Calibri" w:cs="Calibri"/>
                <w:bCs/>
                <w:color w:val="000000" w:themeColor="text1"/>
              </w:rPr>
            </w:pPr>
            <w:r w:rsidRPr="004623B2">
              <w:rPr>
                <w:rFonts w:ascii="Calibri" w:hAnsi="Calibri" w:cs="Calibri"/>
                <w:b/>
                <w:color w:val="000000" w:themeColor="text1"/>
              </w:rPr>
              <w:t xml:space="preserve">Design, </w:t>
            </w:r>
            <w:r w:rsidRPr="004623B2">
              <w:rPr>
                <w:rFonts w:ascii="Calibri" w:hAnsi="Calibri" w:cs="Calibri"/>
                <w:bCs/>
                <w:color w:val="000000" w:themeColor="text1"/>
              </w:rPr>
              <w:t>construct and test a model to test the effect</w:t>
            </w:r>
            <w:r w:rsidRPr="00B93EDC">
              <w:rPr>
                <w:rFonts w:ascii="Calibri" w:hAnsi="Calibri" w:cs="Calibri"/>
                <w:bCs/>
                <w:color w:val="000000" w:themeColor="text1"/>
              </w:rPr>
              <w:t>iveness of crumple zones in a head-on collision</w:t>
            </w:r>
            <w:r w:rsidR="00CB745C" w:rsidRPr="00B93EDC">
              <w:rPr>
                <w:rFonts w:ascii="Calibri" w:hAnsi="Calibri" w:cs="Calibri"/>
                <w:bCs/>
                <w:color w:val="000000" w:themeColor="text1"/>
              </w:rPr>
              <w:t xml:space="preserve"> and obtain quantitative data</w:t>
            </w:r>
            <w:r w:rsidRPr="00B93EDC">
              <w:rPr>
                <w:rFonts w:ascii="Calibri" w:hAnsi="Calibri" w:cs="Calibri"/>
                <w:bCs/>
                <w:color w:val="000000" w:themeColor="text1"/>
              </w:rPr>
              <w:t>.</w:t>
            </w:r>
            <w:r w:rsidR="000B342C" w:rsidRPr="00B93EDC">
              <w:rPr>
                <w:rFonts w:ascii="Calibri" w:hAnsi="Calibri" w:cs="Calibri"/>
                <w:bCs/>
                <w:color w:val="000000" w:themeColor="text1"/>
              </w:rPr>
              <w:t xml:space="preserve"> Evidence </w:t>
            </w:r>
            <w:r w:rsidR="000B342C" w:rsidRPr="00B93EDC">
              <w:rPr>
                <w:rFonts w:ascii="Calibri" w:hAnsi="Calibri" w:cs="Calibri"/>
                <w:b/>
                <w:color w:val="000000" w:themeColor="text1"/>
              </w:rPr>
              <w:t>presented</w:t>
            </w:r>
            <w:r w:rsidR="000B342C" w:rsidRPr="00B93EDC">
              <w:rPr>
                <w:rFonts w:ascii="Calibri" w:hAnsi="Calibri" w:cs="Calibri"/>
                <w:bCs/>
                <w:color w:val="000000" w:themeColor="text1"/>
              </w:rPr>
              <w:t xml:space="preserve"> will be achieved through recording your model during testing.</w:t>
            </w:r>
          </w:p>
          <w:p w14:paraId="54161E01" w14:textId="161C06AC" w:rsidR="000B342C" w:rsidRPr="000B342C" w:rsidRDefault="00DE0F64" w:rsidP="000B342C">
            <w:pPr>
              <w:pStyle w:val="ListParagraph"/>
              <w:rPr>
                <w:rFonts w:ascii="Calibri" w:hAnsi="Calibri" w:cs="Calibri"/>
                <w:bCs/>
                <w:color w:val="000000" w:themeColor="text1"/>
              </w:rPr>
            </w:pPr>
            <w:r w:rsidRPr="004623B2">
              <w:rPr>
                <w:rFonts w:ascii="Calibri" w:hAnsi="Calibri" w:cs="Calibri"/>
                <w:bCs/>
                <w:color w:val="000000" w:themeColor="text1"/>
              </w:rPr>
              <w:t>Not all crumple zones are the same; they are constructed in many different ways and with many different materials. In this investigation you will work in a small group to design, build and test a model crumple zone.</w:t>
            </w:r>
          </w:p>
          <w:p w14:paraId="1E7DAB1A" w14:textId="20EC5B98" w:rsidR="00DE0F64" w:rsidRPr="004623B2" w:rsidRDefault="00DE0F64" w:rsidP="00DE0F64">
            <w:pPr>
              <w:rPr>
                <w:rFonts w:ascii="Calibri" w:hAnsi="Calibri" w:cs="Calibri"/>
                <w:bCs/>
                <w:color w:val="000000" w:themeColor="text1"/>
              </w:rPr>
            </w:pPr>
          </w:p>
          <w:p w14:paraId="2682AA71" w14:textId="27E4DF93" w:rsidR="00DE0F64" w:rsidRPr="004623B2" w:rsidRDefault="00DE0F64" w:rsidP="00DE0F64">
            <w:pPr>
              <w:rPr>
                <w:rFonts w:ascii="Calibri" w:hAnsi="Calibri" w:cs="Calibri"/>
                <w:bCs/>
                <w:color w:val="000000" w:themeColor="text1"/>
              </w:rPr>
            </w:pPr>
            <w:r w:rsidRPr="004623B2">
              <w:rPr>
                <w:rFonts w:ascii="Calibri" w:hAnsi="Calibri" w:cs="Calibri"/>
                <w:bCs/>
                <w:color w:val="000000" w:themeColor="text1"/>
              </w:rPr>
              <w:t>RESTRICTIONS AND INSTRUCTIONS</w:t>
            </w:r>
          </w:p>
          <w:p w14:paraId="2E6E71A6" w14:textId="77777777" w:rsidR="00DE0F64" w:rsidRPr="004623B2" w:rsidRDefault="00DE0F64" w:rsidP="00DE0F64">
            <w:pPr>
              <w:rPr>
                <w:rFonts w:ascii="Calibri" w:hAnsi="Calibri"/>
              </w:rPr>
            </w:pPr>
            <w:r w:rsidRPr="004623B2">
              <w:rPr>
                <w:rFonts w:ascii="Calibri" w:hAnsi="Calibri"/>
              </w:rPr>
              <w:t xml:space="preserve">• You are to design and construct a crumple zone for the front of a dynamics cart. You must test this for effectiveness. This can be done by observing the effects of a crash on a seated, unrestrained ‘passenger’ dummy made from Plasticine. </w:t>
            </w:r>
          </w:p>
          <w:p w14:paraId="59E65D65" w14:textId="77777777" w:rsidR="00DE0F64" w:rsidRPr="004623B2" w:rsidRDefault="00DE0F64" w:rsidP="00DE0F64">
            <w:pPr>
              <w:rPr>
                <w:rFonts w:ascii="Calibri" w:hAnsi="Calibri"/>
              </w:rPr>
            </w:pPr>
            <w:r w:rsidRPr="004623B2">
              <w:rPr>
                <w:rFonts w:ascii="Calibri" w:hAnsi="Calibri"/>
              </w:rPr>
              <w:t xml:space="preserve">• Your crumple zone must be attached to the front of the cart. </w:t>
            </w:r>
          </w:p>
          <w:p w14:paraId="00226F9A" w14:textId="44201F71" w:rsidR="00DE0F64" w:rsidRPr="004623B2" w:rsidRDefault="00DE0F64" w:rsidP="00DE0F64">
            <w:pPr>
              <w:rPr>
                <w:rFonts w:ascii="Calibri" w:hAnsi="Calibri"/>
              </w:rPr>
            </w:pPr>
            <w:r w:rsidRPr="004623B2">
              <w:rPr>
                <w:rFonts w:ascii="Calibri" w:hAnsi="Calibri"/>
              </w:rPr>
              <w:t xml:space="preserve">• The cart must roll down a ramp and crash into a solid object (a brick or the wall), both with and without the crumple zone, and the results compared. </w:t>
            </w:r>
          </w:p>
          <w:p w14:paraId="4DA3B70D" w14:textId="1F630A3F" w:rsidR="00DE0F64" w:rsidRPr="004623B2" w:rsidRDefault="00DE0F64" w:rsidP="00DE0F64">
            <w:pPr>
              <w:rPr>
                <w:rFonts w:ascii="Calibri" w:hAnsi="Calibri"/>
              </w:rPr>
            </w:pPr>
            <w:r w:rsidRPr="004623B2">
              <w:rPr>
                <w:rFonts w:ascii="Calibri" w:hAnsi="Calibri"/>
              </w:rPr>
              <w:t>• You may want to test several different styles of crumple zone if you wish.</w:t>
            </w:r>
          </w:p>
          <w:p w14:paraId="358CCCBB" w14:textId="77777777" w:rsidR="00DE0F64" w:rsidRPr="004623B2" w:rsidRDefault="00DE0F64" w:rsidP="00DE0F64">
            <w:pPr>
              <w:rPr>
                <w:rFonts w:ascii="Calibri" w:hAnsi="Calibri"/>
              </w:rPr>
            </w:pPr>
          </w:p>
          <w:p w14:paraId="10736407" w14:textId="011DF5E9" w:rsidR="00DE0F64" w:rsidRPr="004623B2" w:rsidRDefault="00DE0F64" w:rsidP="00DE0F64">
            <w:pPr>
              <w:rPr>
                <w:rFonts w:ascii="Calibri" w:hAnsi="Calibri"/>
              </w:rPr>
            </w:pPr>
            <w:r w:rsidRPr="004623B2">
              <w:rPr>
                <w:rFonts w:ascii="Calibri" w:hAnsi="Calibri"/>
              </w:rPr>
              <w:t xml:space="preserve">You </w:t>
            </w:r>
            <w:r w:rsidR="000B342C">
              <w:rPr>
                <w:rFonts w:ascii="Calibri" w:hAnsi="Calibri"/>
              </w:rPr>
              <w:t>will</w:t>
            </w:r>
            <w:r w:rsidRPr="004623B2">
              <w:rPr>
                <w:rFonts w:ascii="Calibri" w:hAnsi="Calibri"/>
              </w:rPr>
              <w:t xml:space="preserve"> be provided with the following equipment: 1. Dynamics cart 2. Sticky tape 3. Cardboard 4. Paper (1 sheet of Newspaper) 5. Scissors 6. Ramp (timber) 7. Play-Doh</w:t>
            </w:r>
          </w:p>
          <w:p w14:paraId="1261C47A" w14:textId="77777777" w:rsidR="00DE0F64" w:rsidRPr="004623B2" w:rsidRDefault="00DE0F64" w:rsidP="00DE0F64">
            <w:pPr>
              <w:rPr>
                <w:rFonts w:ascii="Calibri" w:hAnsi="Calibri" w:cs="Calibri"/>
                <w:bCs/>
                <w:color w:val="000000" w:themeColor="text1"/>
              </w:rPr>
            </w:pPr>
          </w:p>
          <w:p w14:paraId="107BB656" w14:textId="4814922E" w:rsidR="00503770" w:rsidRPr="004623B2" w:rsidRDefault="00A1571E" w:rsidP="00DE0F64">
            <w:pPr>
              <w:pStyle w:val="NormalWeb"/>
              <w:rPr>
                <w:rFonts w:ascii="Calibri" w:hAnsi="Calibri" w:cs="Calibri"/>
                <w:bCs/>
                <w:color w:val="000000" w:themeColor="text1"/>
              </w:rPr>
            </w:pPr>
            <w:r>
              <w:rPr>
                <w:rFonts w:ascii="Calibri" w:hAnsi="Calibri" w:cs="Calibri"/>
                <w:b/>
                <w:color w:val="000000" w:themeColor="text1"/>
              </w:rPr>
              <w:t>Part B</w:t>
            </w:r>
            <w:r w:rsidR="00DE0F64" w:rsidRPr="004623B2">
              <w:rPr>
                <w:rFonts w:ascii="Calibri" w:hAnsi="Calibri" w:cs="Calibri"/>
                <w:bCs/>
                <w:color w:val="000000" w:themeColor="text1"/>
              </w:rPr>
              <w:t>:</w:t>
            </w:r>
            <w:r w:rsidR="008435C1">
              <w:rPr>
                <w:rFonts w:ascii="Calibri" w:hAnsi="Calibri" w:cs="Calibri"/>
                <w:bCs/>
                <w:color w:val="000000" w:themeColor="text1"/>
              </w:rPr>
              <w:t xml:space="preserve"> Will be completed at home following the testing of your model.</w:t>
            </w:r>
          </w:p>
          <w:p w14:paraId="7A195D72" w14:textId="1BF6A824" w:rsidR="00DE0F64" w:rsidRPr="004623B2" w:rsidRDefault="00DE0F64" w:rsidP="00DE0F64">
            <w:pPr>
              <w:pStyle w:val="NormalWeb"/>
              <w:numPr>
                <w:ilvl w:val="0"/>
                <w:numId w:val="37"/>
              </w:numPr>
              <w:rPr>
                <w:rFonts w:ascii="Calibri" w:hAnsi="Calibri" w:cs="Calibri"/>
                <w:bCs/>
                <w:color w:val="000000" w:themeColor="text1"/>
              </w:rPr>
            </w:pPr>
            <w:r w:rsidRPr="004623B2">
              <w:rPr>
                <w:rFonts w:ascii="Calibri" w:hAnsi="Calibri" w:cs="Calibri"/>
                <w:bCs/>
                <w:color w:val="000000" w:themeColor="text1"/>
              </w:rPr>
              <w:t xml:space="preserve">Students utilise the ALARM scaffold provided to </w:t>
            </w:r>
            <w:r w:rsidR="000B342C" w:rsidRPr="000B342C">
              <w:rPr>
                <w:rFonts w:ascii="Calibri" w:hAnsi="Calibri" w:cs="Calibri"/>
                <w:b/>
                <w:color w:val="000000" w:themeColor="text1"/>
              </w:rPr>
              <w:t>e</w:t>
            </w:r>
            <w:r w:rsidR="000B342C">
              <w:rPr>
                <w:rFonts w:ascii="Calibri" w:hAnsi="Calibri" w:cs="Calibri"/>
                <w:b/>
                <w:color w:val="000000" w:themeColor="text1"/>
              </w:rPr>
              <w:t>valuate</w:t>
            </w:r>
            <w:r w:rsidRPr="004623B2">
              <w:rPr>
                <w:rFonts w:ascii="Calibri" w:hAnsi="Calibri" w:cs="Calibri"/>
                <w:bCs/>
                <w:color w:val="000000" w:themeColor="text1"/>
              </w:rPr>
              <w:t xml:space="preserve"> their model design and draw connections to Newton’s 3 Laws of Motion.</w:t>
            </w:r>
          </w:p>
          <w:p w14:paraId="59F0D524" w14:textId="4E5B92FF" w:rsidR="009F565E" w:rsidRPr="004623B2" w:rsidRDefault="00DE0F64" w:rsidP="009F565E">
            <w:pPr>
              <w:pStyle w:val="NormalWeb"/>
              <w:numPr>
                <w:ilvl w:val="0"/>
                <w:numId w:val="37"/>
              </w:numPr>
              <w:rPr>
                <w:rFonts w:ascii="Calibri" w:hAnsi="Calibri" w:cs="Calibri"/>
                <w:bCs/>
                <w:color w:val="000000" w:themeColor="text1"/>
              </w:rPr>
            </w:pPr>
            <w:r w:rsidRPr="004623B2">
              <w:rPr>
                <w:rFonts w:ascii="Calibri" w:hAnsi="Calibri" w:cs="Calibri"/>
                <w:bCs/>
                <w:color w:val="000000" w:themeColor="text1"/>
              </w:rPr>
              <w:t xml:space="preserve">Students then collate this data to complete an extended response </w:t>
            </w:r>
            <w:r w:rsidR="009F565E" w:rsidRPr="004623B2">
              <w:rPr>
                <w:rFonts w:ascii="Calibri" w:hAnsi="Calibri" w:cs="Calibri"/>
                <w:bCs/>
                <w:color w:val="000000" w:themeColor="text1"/>
              </w:rPr>
              <w:t xml:space="preserve">to answer: </w:t>
            </w:r>
            <w:r w:rsidR="009F565E" w:rsidRPr="004623B2">
              <w:rPr>
                <w:rFonts w:ascii="Calibri" w:hAnsi="Calibri" w:cs="Calibri"/>
                <w:b/>
                <w:color w:val="000000" w:themeColor="text1"/>
              </w:rPr>
              <w:t>E</w:t>
            </w:r>
            <w:r w:rsidR="009F565E" w:rsidRPr="004623B2">
              <w:rPr>
                <w:rFonts w:ascii="Calibri" w:hAnsi="Calibri"/>
                <w:b/>
              </w:rPr>
              <w:t>VALUATE</w:t>
            </w:r>
            <w:r w:rsidR="009F565E" w:rsidRPr="004623B2">
              <w:rPr>
                <w:rFonts w:ascii="Calibri" w:hAnsi="Calibri"/>
              </w:rPr>
              <w:t xml:space="preserve"> how your model of crumple zones demonstrates Newton’s 3 Laws of Motion.</w:t>
            </w:r>
          </w:p>
        </w:tc>
      </w:tr>
    </w:tbl>
    <w:p w14:paraId="7C87EA1A" w14:textId="03D6BB01" w:rsidR="00C57BB5" w:rsidRPr="004623B2" w:rsidRDefault="00C57BB5" w:rsidP="000716D4">
      <w:pPr>
        <w:pStyle w:val="BasicParagraph"/>
        <w:rPr>
          <w:rFonts w:ascii="Calibri" w:hAnsi="Calibri" w:cs="Calibri"/>
          <w:color w:val="0070C0"/>
        </w:rPr>
      </w:pPr>
    </w:p>
    <w:p w14:paraId="5FD0C8EA" w14:textId="37AE5662" w:rsidR="007F4FF8" w:rsidRDefault="007F4FF8" w:rsidP="000716D4">
      <w:pPr>
        <w:pStyle w:val="BasicParagraph"/>
        <w:rPr>
          <w:rFonts w:ascii="Calibri" w:hAnsi="Calibri" w:cs="Calibri"/>
          <w:color w:val="0070C0"/>
        </w:rPr>
      </w:pPr>
    </w:p>
    <w:p w14:paraId="733D55E1" w14:textId="77777777" w:rsidR="00CF0865" w:rsidRDefault="00CF0865" w:rsidP="000716D4">
      <w:pPr>
        <w:pStyle w:val="BasicParagraph"/>
        <w:rPr>
          <w:rFonts w:ascii="Calibri" w:hAnsi="Calibri" w:cs="Calibri"/>
          <w:color w:val="0070C0"/>
        </w:rPr>
      </w:pPr>
    </w:p>
    <w:p w14:paraId="160E8064" w14:textId="77777777" w:rsidR="00CF0865" w:rsidRDefault="00CF0865" w:rsidP="000716D4">
      <w:pPr>
        <w:pStyle w:val="BasicParagraph"/>
        <w:rPr>
          <w:rFonts w:ascii="Calibri" w:hAnsi="Calibri" w:cs="Calibri"/>
          <w:color w:val="0070C0"/>
        </w:rPr>
      </w:pPr>
    </w:p>
    <w:p w14:paraId="162522DD" w14:textId="77777777" w:rsidR="00CF0865" w:rsidRDefault="00CF0865" w:rsidP="000716D4">
      <w:pPr>
        <w:pStyle w:val="BasicParagraph"/>
        <w:rPr>
          <w:rFonts w:ascii="Calibri" w:hAnsi="Calibri" w:cs="Calibri"/>
          <w:color w:val="0070C0"/>
        </w:rPr>
      </w:pPr>
    </w:p>
    <w:p w14:paraId="75AEABA2" w14:textId="77777777" w:rsidR="00CF0865" w:rsidRDefault="00CF0865" w:rsidP="000716D4">
      <w:pPr>
        <w:pStyle w:val="BasicParagraph"/>
        <w:rPr>
          <w:rFonts w:ascii="Calibri" w:hAnsi="Calibri" w:cs="Calibri"/>
          <w:color w:val="0070C0"/>
        </w:rPr>
      </w:pPr>
    </w:p>
    <w:p w14:paraId="7086CD3F" w14:textId="77777777" w:rsidR="00CF0865" w:rsidRDefault="00CF0865" w:rsidP="000716D4">
      <w:pPr>
        <w:pStyle w:val="BasicParagraph"/>
        <w:rPr>
          <w:rFonts w:ascii="Calibri" w:hAnsi="Calibri" w:cs="Calibri"/>
          <w:color w:val="0070C0"/>
        </w:rPr>
      </w:pPr>
    </w:p>
    <w:p w14:paraId="15E30C13" w14:textId="77777777" w:rsidR="00CF0865" w:rsidRDefault="00CF0865" w:rsidP="000716D4">
      <w:pPr>
        <w:pStyle w:val="BasicParagraph"/>
        <w:rPr>
          <w:rFonts w:ascii="Calibri" w:hAnsi="Calibri" w:cs="Calibri"/>
          <w:color w:val="0070C0"/>
        </w:rPr>
      </w:pPr>
    </w:p>
    <w:p w14:paraId="00ACAE4C" w14:textId="77777777" w:rsidR="00CF0865" w:rsidRDefault="00CF0865" w:rsidP="000716D4">
      <w:pPr>
        <w:pStyle w:val="BasicParagraph"/>
        <w:rPr>
          <w:rFonts w:ascii="Calibri" w:hAnsi="Calibri" w:cs="Calibri"/>
          <w:color w:val="0070C0"/>
        </w:rPr>
      </w:pPr>
    </w:p>
    <w:p w14:paraId="590EFBA7" w14:textId="77777777" w:rsidR="00CF0865" w:rsidRDefault="00CF0865" w:rsidP="000716D4">
      <w:pPr>
        <w:pStyle w:val="BasicParagraph"/>
        <w:rPr>
          <w:rFonts w:ascii="Calibri" w:hAnsi="Calibri" w:cs="Calibri"/>
          <w:color w:val="0070C0"/>
        </w:rPr>
      </w:pPr>
    </w:p>
    <w:p w14:paraId="5845FF1F" w14:textId="77777777" w:rsidR="00CF0865" w:rsidRDefault="00CF0865" w:rsidP="000716D4">
      <w:pPr>
        <w:pStyle w:val="BasicParagraph"/>
        <w:rPr>
          <w:rFonts w:ascii="Calibri" w:hAnsi="Calibri" w:cs="Calibri"/>
          <w:color w:val="0070C0"/>
        </w:rPr>
      </w:pPr>
    </w:p>
    <w:p w14:paraId="15107758" w14:textId="77777777" w:rsidR="00CF0865" w:rsidRPr="004623B2" w:rsidRDefault="00CF0865" w:rsidP="000716D4">
      <w:pPr>
        <w:pStyle w:val="BasicParagraph"/>
        <w:rPr>
          <w:rFonts w:ascii="Calibri" w:hAnsi="Calibri" w:cs="Calibri"/>
          <w:color w:val="0070C0"/>
        </w:rPr>
      </w:pPr>
    </w:p>
    <w:p w14:paraId="3634B72F" w14:textId="77777777" w:rsidR="00BA4F38" w:rsidRPr="004623B2" w:rsidRDefault="00BA4F38" w:rsidP="000716D4">
      <w:pPr>
        <w:pStyle w:val="BasicParagraph"/>
        <w:rPr>
          <w:rFonts w:ascii="Calibri" w:hAnsi="Calibri" w:cs="Calibri"/>
          <w:color w:val="0070C0"/>
        </w:rPr>
      </w:pPr>
    </w:p>
    <w:tbl>
      <w:tblPr>
        <w:tblStyle w:val="TableGrid"/>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783"/>
        <w:gridCol w:w="1844"/>
      </w:tblGrid>
      <w:tr w:rsidR="00F66CBB" w:rsidRPr="004623B2" w14:paraId="36380917" w14:textId="77777777" w:rsidTr="00885608">
        <w:trPr>
          <w:trHeight w:val="281"/>
        </w:trPr>
        <w:tc>
          <w:tcPr>
            <w:tcW w:w="10627" w:type="dxa"/>
            <w:gridSpan w:val="2"/>
          </w:tcPr>
          <w:p w14:paraId="02B5D7CC" w14:textId="77777777" w:rsidR="00F66CBB" w:rsidRPr="004623B2" w:rsidRDefault="00F66CBB" w:rsidP="00BA4F38">
            <w:pPr>
              <w:jc w:val="center"/>
              <w:rPr>
                <w:rFonts w:ascii="Calibri" w:hAnsi="Calibri" w:cs="Calibri"/>
                <w:b/>
                <w:color w:val="000000" w:themeColor="text1"/>
              </w:rPr>
            </w:pPr>
            <w:r w:rsidRPr="004623B2">
              <w:rPr>
                <w:rFonts w:ascii="Calibri" w:hAnsi="Calibri" w:cs="Calibri"/>
                <w:b/>
                <w:color w:val="000000" w:themeColor="text1"/>
              </w:rPr>
              <w:lastRenderedPageBreak/>
              <w:t>ASSESSMENT MARKING CRITERIA</w:t>
            </w:r>
          </w:p>
          <w:p w14:paraId="232AA63C" w14:textId="063D8F79" w:rsidR="00655F74" w:rsidRPr="004623B2" w:rsidRDefault="00655F74" w:rsidP="00BA4F38">
            <w:pPr>
              <w:jc w:val="center"/>
              <w:rPr>
                <w:rFonts w:ascii="Calibri" w:hAnsi="Calibri" w:cs="Calibri"/>
                <w:color w:val="000000" w:themeColor="text1"/>
              </w:rPr>
            </w:pPr>
          </w:p>
        </w:tc>
      </w:tr>
      <w:tr w:rsidR="00885608" w:rsidRPr="004623B2" w14:paraId="0292F90E" w14:textId="77777777" w:rsidTr="00885608">
        <w:trPr>
          <w:trHeight w:val="558"/>
        </w:trPr>
        <w:tc>
          <w:tcPr>
            <w:tcW w:w="8783" w:type="dxa"/>
          </w:tcPr>
          <w:p w14:paraId="52B7A897" w14:textId="51CCDE62" w:rsidR="00885608" w:rsidRPr="004623B2" w:rsidRDefault="00885608" w:rsidP="003838D7">
            <w:pPr>
              <w:rPr>
                <w:rFonts w:ascii="Calibri" w:hAnsi="Calibri" w:cs="Calibri"/>
                <w:b/>
                <w:color w:val="000000" w:themeColor="text1"/>
              </w:rPr>
            </w:pPr>
            <w:r w:rsidRPr="004623B2">
              <w:rPr>
                <w:rFonts w:ascii="Calibri" w:hAnsi="Calibri" w:cs="Calibri"/>
                <w:b/>
                <w:color w:val="000000" w:themeColor="text1"/>
              </w:rPr>
              <w:t xml:space="preserve">PART A: Research, Design and Construction of MODEL         </w:t>
            </w:r>
          </w:p>
          <w:p w14:paraId="0084D884" w14:textId="5007CCB9" w:rsidR="00885608" w:rsidRPr="004623B2" w:rsidRDefault="00885608" w:rsidP="003838D7">
            <w:pPr>
              <w:rPr>
                <w:rFonts w:ascii="Calibri" w:hAnsi="Calibri" w:cs="Calibri"/>
                <w:b/>
                <w:color w:val="000000" w:themeColor="text1"/>
              </w:rPr>
            </w:pPr>
            <w:r>
              <w:rPr>
                <w:rFonts w:ascii="Calibri" w:hAnsi="Calibri" w:cs="Calibri"/>
                <w:b/>
                <w:color w:val="000000" w:themeColor="text1"/>
              </w:rPr>
              <w:t>SC5-5WS, SC5-6WS, SC5-8WS, SC5-9WS,</w:t>
            </w:r>
          </w:p>
        </w:tc>
        <w:tc>
          <w:tcPr>
            <w:tcW w:w="1844" w:type="dxa"/>
          </w:tcPr>
          <w:p w14:paraId="08B1277D" w14:textId="77777777" w:rsidR="00885608" w:rsidRDefault="00885608" w:rsidP="00A51FF3">
            <w:pPr>
              <w:jc w:val="center"/>
              <w:rPr>
                <w:rFonts w:ascii="Calibri" w:hAnsi="Calibri" w:cs="Calibri"/>
                <w:b/>
                <w:color w:val="000000" w:themeColor="text1"/>
              </w:rPr>
            </w:pPr>
          </w:p>
          <w:p w14:paraId="6BCF162F" w14:textId="0BC7BD2D" w:rsidR="00885608" w:rsidRPr="004623B2" w:rsidRDefault="00885608" w:rsidP="00A51FF3">
            <w:pPr>
              <w:jc w:val="center"/>
              <w:rPr>
                <w:rFonts w:ascii="Calibri" w:hAnsi="Calibri" w:cs="Calibri"/>
                <w:b/>
                <w:color w:val="000000" w:themeColor="text1"/>
              </w:rPr>
            </w:pPr>
            <w:r w:rsidRPr="004623B2">
              <w:rPr>
                <w:rFonts w:ascii="Calibri" w:hAnsi="Calibri" w:cs="Calibri"/>
                <w:b/>
                <w:color w:val="000000" w:themeColor="text1"/>
              </w:rPr>
              <w:t>Grade</w:t>
            </w:r>
          </w:p>
        </w:tc>
      </w:tr>
      <w:tr w:rsidR="00885608" w:rsidRPr="004623B2" w14:paraId="11655E56" w14:textId="77777777" w:rsidTr="00885608">
        <w:trPr>
          <w:trHeight w:val="1274"/>
        </w:trPr>
        <w:tc>
          <w:tcPr>
            <w:tcW w:w="8783" w:type="dxa"/>
          </w:tcPr>
          <w:p w14:paraId="2F57A30E" w14:textId="1046D15C" w:rsidR="00885608" w:rsidRPr="004623B2" w:rsidRDefault="00885608" w:rsidP="00CB745C">
            <w:pPr>
              <w:rPr>
                <w:rFonts w:ascii="Calibri" w:hAnsi="Calibri"/>
              </w:rPr>
            </w:pPr>
            <w:r w:rsidRPr="004623B2">
              <w:rPr>
                <w:rFonts w:ascii="Calibri" w:hAnsi="Calibri" w:cs="Calibri"/>
                <w:color w:val="000000" w:themeColor="text1"/>
              </w:rPr>
              <w:t xml:space="preserve">A comprehensive model demonstrates a design that abides by all restrictions and instructions, utilising only the material provided and resembles the initial design. The model validly and repeatedly </w:t>
            </w:r>
            <w:r w:rsidRPr="000B342C">
              <w:rPr>
                <w:rFonts w:ascii="Calibri" w:hAnsi="Calibri" w:cs="Calibri"/>
                <w:b/>
                <w:bCs/>
                <w:color w:val="000000" w:themeColor="text1"/>
              </w:rPr>
              <w:t>produces</w:t>
            </w:r>
            <w:r w:rsidRPr="004623B2">
              <w:rPr>
                <w:rFonts w:ascii="Calibri" w:hAnsi="Calibri" w:cs="Calibri"/>
                <w:color w:val="000000" w:themeColor="text1"/>
              </w:rPr>
              <w:t xml:space="preserve"> consistent results that allowed for quantitative data to be collected. The model results in a substantial difference between crumple zone and no crumple zone affect.</w:t>
            </w:r>
          </w:p>
        </w:tc>
        <w:tc>
          <w:tcPr>
            <w:tcW w:w="1844" w:type="dxa"/>
            <w:vAlign w:val="center"/>
          </w:tcPr>
          <w:p w14:paraId="23F537AB" w14:textId="77777777" w:rsidR="00885608" w:rsidRPr="004623B2" w:rsidRDefault="00885608" w:rsidP="00A51FF3">
            <w:pPr>
              <w:jc w:val="center"/>
              <w:rPr>
                <w:rFonts w:ascii="Calibri" w:hAnsi="Calibri" w:cs="Calibri"/>
                <w:color w:val="000000" w:themeColor="text1"/>
              </w:rPr>
            </w:pPr>
            <w:r w:rsidRPr="004623B2">
              <w:rPr>
                <w:rFonts w:ascii="Calibri" w:hAnsi="Calibri" w:cs="Calibri"/>
                <w:color w:val="000000" w:themeColor="text1"/>
              </w:rPr>
              <w:t>A</w:t>
            </w:r>
          </w:p>
        </w:tc>
      </w:tr>
      <w:tr w:rsidR="00885608" w:rsidRPr="004623B2" w14:paraId="408C2043" w14:textId="77777777" w:rsidTr="00885608">
        <w:trPr>
          <w:trHeight w:val="1323"/>
        </w:trPr>
        <w:tc>
          <w:tcPr>
            <w:tcW w:w="8783" w:type="dxa"/>
          </w:tcPr>
          <w:p w14:paraId="77192087" w14:textId="15BDDBB7" w:rsidR="00885608" w:rsidRPr="004623B2" w:rsidRDefault="00885608" w:rsidP="00CB745C">
            <w:pPr>
              <w:rPr>
                <w:rFonts w:ascii="Calibri" w:hAnsi="Calibri"/>
              </w:rPr>
            </w:pPr>
            <w:r w:rsidRPr="004623B2">
              <w:rPr>
                <w:rFonts w:ascii="Calibri" w:hAnsi="Calibri"/>
                <w:color w:val="000000" w:themeColor="text1"/>
              </w:rPr>
              <w:t>A</w:t>
            </w:r>
            <w:r w:rsidRPr="004623B2">
              <w:rPr>
                <w:rFonts w:ascii="Calibri" w:hAnsi="Calibri" w:cs="Calibri"/>
                <w:color w:val="000000" w:themeColor="text1"/>
              </w:rPr>
              <w:t xml:space="preserve"> </w:t>
            </w:r>
            <w:r w:rsidRPr="004623B2">
              <w:rPr>
                <w:rFonts w:ascii="Calibri" w:hAnsi="Calibri"/>
                <w:color w:val="000000" w:themeColor="text1"/>
              </w:rPr>
              <w:t xml:space="preserve">thorough </w:t>
            </w:r>
            <w:r w:rsidRPr="004623B2">
              <w:rPr>
                <w:rFonts w:ascii="Calibri" w:hAnsi="Calibri" w:cs="Calibri"/>
                <w:color w:val="000000" w:themeColor="text1"/>
              </w:rPr>
              <w:t>model demonstrate</w:t>
            </w:r>
            <w:r w:rsidRPr="004623B2">
              <w:rPr>
                <w:rFonts w:ascii="Calibri" w:hAnsi="Calibri"/>
                <w:color w:val="000000" w:themeColor="text1"/>
              </w:rPr>
              <w:t>s</w:t>
            </w:r>
            <w:r w:rsidRPr="004623B2">
              <w:rPr>
                <w:rFonts w:ascii="Calibri" w:hAnsi="Calibri" w:cs="Calibri"/>
                <w:color w:val="000000" w:themeColor="text1"/>
              </w:rPr>
              <w:t xml:space="preserve"> a design that abides by all restrictions and instructions, utilising only the material provided and resembles the initial design. The model allows for quantitative data to be collected. The model results in a difference between crumple zone and no crumple zone affect, although some above details or clarity is missing.</w:t>
            </w:r>
          </w:p>
          <w:p w14:paraId="4E0D3BE7" w14:textId="1A01D0E8" w:rsidR="00885608" w:rsidRPr="004623B2" w:rsidRDefault="00885608" w:rsidP="0000490C">
            <w:pPr>
              <w:pStyle w:val="Default"/>
              <w:rPr>
                <w:iCs/>
                <w:color w:val="000000" w:themeColor="text1"/>
              </w:rPr>
            </w:pPr>
          </w:p>
        </w:tc>
        <w:tc>
          <w:tcPr>
            <w:tcW w:w="1844" w:type="dxa"/>
            <w:vAlign w:val="center"/>
          </w:tcPr>
          <w:p w14:paraId="1BCA7235" w14:textId="77777777" w:rsidR="00885608" w:rsidRPr="004623B2" w:rsidRDefault="00885608" w:rsidP="00A51FF3">
            <w:pPr>
              <w:jc w:val="center"/>
              <w:rPr>
                <w:rFonts w:ascii="Calibri" w:hAnsi="Calibri" w:cs="Calibri"/>
                <w:color w:val="000000" w:themeColor="text1"/>
              </w:rPr>
            </w:pPr>
            <w:r w:rsidRPr="004623B2">
              <w:rPr>
                <w:rFonts w:ascii="Calibri" w:hAnsi="Calibri" w:cs="Calibri"/>
                <w:color w:val="000000" w:themeColor="text1"/>
              </w:rPr>
              <w:t>B</w:t>
            </w:r>
          </w:p>
        </w:tc>
      </w:tr>
      <w:tr w:rsidR="00885608" w:rsidRPr="004623B2" w14:paraId="787E6EB5" w14:textId="77777777" w:rsidTr="00885608">
        <w:trPr>
          <w:trHeight w:val="1257"/>
        </w:trPr>
        <w:tc>
          <w:tcPr>
            <w:tcW w:w="8783" w:type="dxa"/>
          </w:tcPr>
          <w:p w14:paraId="5ABE8F58" w14:textId="73B03A70" w:rsidR="00885608" w:rsidRPr="004623B2" w:rsidRDefault="00885608" w:rsidP="0000490C">
            <w:pPr>
              <w:pStyle w:val="Default"/>
              <w:rPr>
                <w:i/>
                <w:iCs/>
                <w:color w:val="000000" w:themeColor="text1"/>
              </w:rPr>
            </w:pPr>
            <w:r w:rsidRPr="004623B2">
              <w:rPr>
                <w:color w:val="000000" w:themeColor="text1"/>
              </w:rPr>
              <w:t>A sound model demonstrates a design that abides by most restrictions and instructions, utilising only the material provided and resembles the initial design. The model allows for quantitative data to be collected. The model results in no change between crumple zone and no crumple zone affect and some above details or clarity is missing.</w:t>
            </w:r>
          </w:p>
        </w:tc>
        <w:tc>
          <w:tcPr>
            <w:tcW w:w="1844" w:type="dxa"/>
            <w:vAlign w:val="center"/>
          </w:tcPr>
          <w:p w14:paraId="704DECB2" w14:textId="77777777" w:rsidR="00885608" w:rsidRPr="004623B2" w:rsidRDefault="00885608" w:rsidP="00A51FF3">
            <w:pPr>
              <w:jc w:val="center"/>
              <w:rPr>
                <w:rFonts w:ascii="Calibri" w:hAnsi="Calibri" w:cs="Calibri"/>
                <w:color w:val="000000" w:themeColor="text1"/>
              </w:rPr>
            </w:pPr>
            <w:r w:rsidRPr="004623B2">
              <w:rPr>
                <w:rFonts w:ascii="Calibri" w:hAnsi="Calibri" w:cs="Calibri"/>
                <w:color w:val="000000" w:themeColor="text1"/>
              </w:rPr>
              <w:t>C</w:t>
            </w:r>
          </w:p>
        </w:tc>
      </w:tr>
      <w:tr w:rsidR="00885608" w:rsidRPr="004623B2" w14:paraId="2D0D96D1" w14:textId="77777777" w:rsidTr="00885608">
        <w:trPr>
          <w:trHeight w:val="1035"/>
        </w:trPr>
        <w:tc>
          <w:tcPr>
            <w:tcW w:w="8783" w:type="dxa"/>
          </w:tcPr>
          <w:p w14:paraId="256A144F" w14:textId="7A669B8A" w:rsidR="00885608" w:rsidRPr="004623B2" w:rsidRDefault="00885608" w:rsidP="004B0EF7">
            <w:pPr>
              <w:pStyle w:val="NormalWeb"/>
              <w:spacing w:before="0" w:beforeAutospacing="0" w:after="0" w:afterAutospacing="0"/>
              <w:rPr>
                <w:rFonts w:ascii="Calibri" w:hAnsi="Calibri" w:cs="Calibri"/>
                <w:color w:val="000000" w:themeColor="text1"/>
              </w:rPr>
            </w:pPr>
            <w:r w:rsidRPr="004623B2">
              <w:rPr>
                <w:rFonts w:ascii="Calibri" w:hAnsi="Calibri" w:cs="Calibri"/>
                <w:color w:val="000000" w:themeColor="text1"/>
              </w:rPr>
              <w:t xml:space="preserve">A basic model demonstrates a design that abides by </w:t>
            </w:r>
            <w:r w:rsidRPr="004623B2">
              <w:rPr>
                <w:rFonts w:ascii="Calibri" w:hAnsi="Calibri"/>
                <w:color w:val="000000" w:themeColor="text1"/>
              </w:rPr>
              <w:t xml:space="preserve">some </w:t>
            </w:r>
            <w:r w:rsidRPr="004623B2">
              <w:rPr>
                <w:rFonts w:ascii="Calibri" w:hAnsi="Calibri" w:cs="Calibri"/>
                <w:color w:val="000000" w:themeColor="text1"/>
              </w:rPr>
              <w:t xml:space="preserve">restrictions and instructions, utilising only the material provided and resembles the initial design. The model allows for data to be collected. The model results in </w:t>
            </w:r>
            <w:r w:rsidRPr="004623B2">
              <w:rPr>
                <w:rFonts w:ascii="Calibri" w:hAnsi="Calibri"/>
                <w:color w:val="000000" w:themeColor="text1"/>
              </w:rPr>
              <w:t xml:space="preserve">no change </w:t>
            </w:r>
            <w:r w:rsidRPr="004623B2">
              <w:rPr>
                <w:rFonts w:ascii="Calibri" w:hAnsi="Calibri" w:cs="Calibri"/>
                <w:color w:val="000000" w:themeColor="text1"/>
              </w:rPr>
              <w:t>between crumple zone and no crumple zone affect and some above details are missing.</w:t>
            </w:r>
          </w:p>
        </w:tc>
        <w:tc>
          <w:tcPr>
            <w:tcW w:w="1844" w:type="dxa"/>
            <w:vAlign w:val="center"/>
          </w:tcPr>
          <w:p w14:paraId="39167184" w14:textId="77777777" w:rsidR="00885608" w:rsidRPr="004623B2" w:rsidRDefault="00885608" w:rsidP="00A51FF3">
            <w:pPr>
              <w:jc w:val="center"/>
              <w:rPr>
                <w:rFonts w:ascii="Calibri" w:hAnsi="Calibri" w:cs="Calibri"/>
                <w:color w:val="000000" w:themeColor="text1"/>
              </w:rPr>
            </w:pPr>
            <w:r w:rsidRPr="004623B2">
              <w:rPr>
                <w:rFonts w:ascii="Calibri" w:hAnsi="Calibri" w:cs="Calibri"/>
                <w:color w:val="000000" w:themeColor="text1"/>
              </w:rPr>
              <w:t>D</w:t>
            </w:r>
          </w:p>
        </w:tc>
      </w:tr>
      <w:tr w:rsidR="00885608" w:rsidRPr="004623B2" w14:paraId="67A95938" w14:textId="77777777" w:rsidTr="00885608">
        <w:trPr>
          <w:trHeight w:val="511"/>
        </w:trPr>
        <w:tc>
          <w:tcPr>
            <w:tcW w:w="8783" w:type="dxa"/>
          </w:tcPr>
          <w:p w14:paraId="7D5F9CCC" w14:textId="0F421A58" w:rsidR="00885608" w:rsidRPr="004623B2" w:rsidRDefault="00885608" w:rsidP="0000490C">
            <w:pPr>
              <w:pStyle w:val="NormalWeb"/>
              <w:spacing w:before="0" w:beforeAutospacing="0" w:after="0" w:afterAutospacing="0"/>
              <w:rPr>
                <w:rFonts w:ascii="Calibri" w:hAnsi="Calibri" w:cs="Calibri"/>
                <w:color w:val="000000" w:themeColor="text1"/>
              </w:rPr>
            </w:pPr>
            <w:r w:rsidRPr="004623B2">
              <w:rPr>
                <w:rFonts w:ascii="Calibri" w:hAnsi="Calibri" w:cs="Calibri"/>
                <w:color w:val="000000" w:themeColor="text1"/>
              </w:rPr>
              <w:t xml:space="preserve">A limited model demonstrates a design that resembles the initial design and crumple zone. The model allowed for data to be collected. The model resulted in </w:t>
            </w:r>
            <w:r w:rsidRPr="004623B2">
              <w:rPr>
                <w:rFonts w:ascii="Calibri" w:hAnsi="Calibri"/>
                <w:color w:val="000000" w:themeColor="text1"/>
              </w:rPr>
              <w:t xml:space="preserve">no change </w:t>
            </w:r>
            <w:r w:rsidRPr="004623B2">
              <w:rPr>
                <w:rFonts w:ascii="Calibri" w:hAnsi="Calibri" w:cs="Calibri"/>
                <w:color w:val="000000" w:themeColor="text1"/>
              </w:rPr>
              <w:t>between crumple zone and no crumple zone affect.</w:t>
            </w:r>
          </w:p>
        </w:tc>
        <w:tc>
          <w:tcPr>
            <w:tcW w:w="1844" w:type="dxa"/>
            <w:vAlign w:val="center"/>
          </w:tcPr>
          <w:p w14:paraId="5DECFCC1" w14:textId="77777777" w:rsidR="00885608" w:rsidRPr="004623B2" w:rsidRDefault="00885608" w:rsidP="00A51FF3">
            <w:pPr>
              <w:jc w:val="center"/>
              <w:rPr>
                <w:rFonts w:ascii="Calibri" w:hAnsi="Calibri" w:cs="Calibri"/>
                <w:color w:val="000000" w:themeColor="text1"/>
              </w:rPr>
            </w:pPr>
            <w:r w:rsidRPr="004623B2">
              <w:rPr>
                <w:rFonts w:ascii="Calibri" w:hAnsi="Calibri" w:cs="Calibri"/>
                <w:color w:val="000000" w:themeColor="text1"/>
              </w:rPr>
              <w:t>E</w:t>
            </w:r>
          </w:p>
        </w:tc>
      </w:tr>
    </w:tbl>
    <w:p w14:paraId="66D0A2C4" w14:textId="739EB333" w:rsidR="000A6BC5" w:rsidRDefault="00031818" w:rsidP="00031818">
      <w:pPr>
        <w:rPr>
          <w:rFonts w:ascii="Calibri" w:hAnsi="Calibri" w:cs="Calibri"/>
          <w:color w:val="000000" w:themeColor="text1"/>
        </w:rPr>
      </w:pPr>
      <w:r w:rsidRPr="004623B2">
        <w:rPr>
          <w:rFonts w:ascii="Calibri" w:hAnsi="Calibri" w:cs="Calibri"/>
          <w:color w:val="000000" w:themeColor="text1"/>
        </w:rPr>
        <w:t xml:space="preserve"> </w:t>
      </w:r>
    </w:p>
    <w:p w14:paraId="46AF2532" w14:textId="77777777" w:rsidR="00CF0865" w:rsidRDefault="00CF0865" w:rsidP="00031818">
      <w:pPr>
        <w:rPr>
          <w:rFonts w:ascii="Calibri" w:hAnsi="Calibri" w:cs="Calibri"/>
          <w:color w:val="000000" w:themeColor="text1"/>
        </w:rPr>
      </w:pPr>
    </w:p>
    <w:p w14:paraId="61D70032" w14:textId="77777777" w:rsidR="00CF0865" w:rsidRDefault="00CF0865" w:rsidP="00031818">
      <w:pPr>
        <w:rPr>
          <w:rFonts w:ascii="Calibri" w:hAnsi="Calibri" w:cs="Calibri"/>
          <w:color w:val="000000" w:themeColor="text1"/>
        </w:rPr>
      </w:pPr>
    </w:p>
    <w:p w14:paraId="0380CDD7" w14:textId="77777777" w:rsidR="00CF0865" w:rsidRDefault="00CF0865" w:rsidP="00031818">
      <w:pPr>
        <w:rPr>
          <w:rFonts w:ascii="Calibri" w:hAnsi="Calibri" w:cs="Calibri"/>
          <w:color w:val="000000" w:themeColor="text1"/>
        </w:rPr>
      </w:pPr>
    </w:p>
    <w:p w14:paraId="70BF0F10" w14:textId="77777777" w:rsidR="00CF0865" w:rsidRDefault="00CF0865" w:rsidP="00031818">
      <w:pPr>
        <w:rPr>
          <w:rFonts w:ascii="Calibri" w:hAnsi="Calibri" w:cs="Calibri"/>
          <w:color w:val="000000" w:themeColor="text1"/>
        </w:rPr>
      </w:pPr>
    </w:p>
    <w:p w14:paraId="7E4C7B48" w14:textId="77777777" w:rsidR="00CF0865" w:rsidRDefault="00CF0865" w:rsidP="00031818">
      <w:pPr>
        <w:rPr>
          <w:rFonts w:ascii="Calibri" w:hAnsi="Calibri" w:cs="Calibri"/>
          <w:color w:val="000000" w:themeColor="text1"/>
        </w:rPr>
      </w:pPr>
    </w:p>
    <w:p w14:paraId="611ACA38" w14:textId="77777777" w:rsidR="00CF0865" w:rsidRDefault="00CF0865" w:rsidP="00031818">
      <w:pPr>
        <w:rPr>
          <w:rFonts w:ascii="Calibri" w:hAnsi="Calibri" w:cs="Calibri"/>
          <w:color w:val="000000" w:themeColor="text1"/>
        </w:rPr>
      </w:pPr>
    </w:p>
    <w:p w14:paraId="557A4D9D" w14:textId="77777777" w:rsidR="00CF0865" w:rsidRDefault="00CF0865" w:rsidP="00031818">
      <w:pPr>
        <w:rPr>
          <w:rFonts w:ascii="Calibri" w:hAnsi="Calibri" w:cs="Calibri"/>
          <w:color w:val="000000" w:themeColor="text1"/>
        </w:rPr>
      </w:pPr>
    </w:p>
    <w:p w14:paraId="3AEEBC3E" w14:textId="77777777" w:rsidR="00CF0865" w:rsidRDefault="00CF0865" w:rsidP="00031818">
      <w:pPr>
        <w:rPr>
          <w:rFonts w:ascii="Calibri" w:hAnsi="Calibri" w:cs="Calibri"/>
          <w:color w:val="000000" w:themeColor="text1"/>
        </w:rPr>
      </w:pPr>
    </w:p>
    <w:p w14:paraId="051D5893" w14:textId="77777777" w:rsidR="00CF0865" w:rsidRDefault="00CF0865" w:rsidP="00031818">
      <w:pPr>
        <w:rPr>
          <w:rFonts w:ascii="Calibri" w:hAnsi="Calibri" w:cs="Calibri"/>
          <w:color w:val="000000" w:themeColor="text1"/>
        </w:rPr>
      </w:pPr>
    </w:p>
    <w:p w14:paraId="73D4BA22" w14:textId="77777777" w:rsidR="00CF0865" w:rsidRDefault="00CF0865" w:rsidP="00031818">
      <w:pPr>
        <w:rPr>
          <w:rFonts w:ascii="Calibri" w:hAnsi="Calibri" w:cs="Calibri"/>
          <w:color w:val="000000" w:themeColor="text1"/>
        </w:rPr>
      </w:pPr>
    </w:p>
    <w:p w14:paraId="632A3786" w14:textId="77777777" w:rsidR="00CF0865" w:rsidRDefault="00CF0865" w:rsidP="00031818">
      <w:pPr>
        <w:rPr>
          <w:rFonts w:ascii="Calibri" w:hAnsi="Calibri" w:cs="Calibri"/>
          <w:color w:val="000000" w:themeColor="text1"/>
        </w:rPr>
      </w:pPr>
    </w:p>
    <w:p w14:paraId="6C8C9E0F" w14:textId="77777777" w:rsidR="00CF0865" w:rsidRDefault="00CF0865" w:rsidP="00031818">
      <w:pPr>
        <w:rPr>
          <w:rFonts w:ascii="Calibri" w:hAnsi="Calibri" w:cs="Calibri"/>
          <w:color w:val="000000" w:themeColor="text1"/>
        </w:rPr>
      </w:pPr>
    </w:p>
    <w:p w14:paraId="1E1B0062" w14:textId="77777777" w:rsidR="00CF0865" w:rsidRDefault="00CF0865" w:rsidP="00031818">
      <w:pPr>
        <w:rPr>
          <w:rFonts w:ascii="Calibri" w:hAnsi="Calibri" w:cs="Calibri"/>
          <w:color w:val="000000" w:themeColor="text1"/>
        </w:rPr>
      </w:pPr>
    </w:p>
    <w:p w14:paraId="19014FC2" w14:textId="77777777" w:rsidR="00CF0865" w:rsidRDefault="00CF0865" w:rsidP="00031818">
      <w:pPr>
        <w:rPr>
          <w:rFonts w:ascii="Calibri" w:hAnsi="Calibri" w:cs="Calibri"/>
          <w:color w:val="000000" w:themeColor="text1"/>
        </w:rPr>
      </w:pPr>
    </w:p>
    <w:p w14:paraId="78FA764F" w14:textId="77777777" w:rsidR="00494F9A" w:rsidRDefault="00494F9A" w:rsidP="00031818">
      <w:pPr>
        <w:rPr>
          <w:rFonts w:ascii="Calibri" w:hAnsi="Calibri" w:cs="Calibri"/>
          <w:color w:val="000000" w:themeColor="text1"/>
        </w:rPr>
      </w:pPr>
    </w:p>
    <w:p w14:paraId="366360E9" w14:textId="77777777" w:rsidR="00CF0865" w:rsidRDefault="00CF0865" w:rsidP="00031818">
      <w:pPr>
        <w:rPr>
          <w:rFonts w:ascii="Calibri" w:hAnsi="Calibri" w:cs="Calibri"/>
          <w:color w:val="000000" w:themeColor="text1"/>
        </w:rPr>
      </w:pPr>
    </w:p>
    <w:p w14:paraId="41673E06" w14:textId="77777777" w:rsidR="00CF0865" w:rsidRDefault="00CF0865" w:rsidP="00031818">
      <w:pPr>
        <w:rPr>
          <w:rFonts w:ascii="Calibri" w:hAnsi="Calibri" w:cs="Calibri"/>
          <w:color w:val="000000" w:themeColor="text1"/>
        </w:rPr>
      </w:pPr>
    </w:p>
    <w:p w14:paraId="5030CAAB" w14:textId="77777777" w:rsidR="00CF0865" w:rsidRDefault="00CF0865" w:rsidP="00031818">
      <w:pPr>
        <w:rPr>
          <w:rFonts w:ascii="Calibri" w:hAnsi="Calibri" w:cs="Calibri"/>
          <w:color w:val="000000" w:themeColor="text1"/>
        </w:rPr>
      </w:pPr>
    </w:p>
    <w:p w14:paraId="5DCEF257" w14:textId="77777777" w:rsidR="00CF0865" w:rsidRDefault="00CF0865" w:rsidP="00031818">
      <w:pPr>
        <w:rPr>
          <w:rFonts w:ascii="Calibri" w:hAnsi="Calibri" w:cs="Calibri"/>
          <w:color w:val="000000" w:themeColor="text1"/>
        </w:rPr>
      </w:pPr>
    </w:p>
    <w:p w14:paraId="4E486771" w14:textId="77777777" w:rsidR="00CF0865" w:rsidRDefault="00CF0865" w:rsidP="00031818">
      <w:pPr>
        <w:rPr>
          <w:rFonts w:ascii="Calibri" w:hAnsi="Calibri" w:cs="Calibri"/>
          <w:color w:val="000000" w:themeColor="text1"/>
        </w:rPr>
      </w:pPr>
    </w:p>
    <w:p w14:paraId="243887A4" w14:textId="77777777" w:rsidR="00CF0865" w:rsidRDefault="00CF0865" w:rsidP="00031818">
      <w:pPr>
        <w:rPr>
          <w:rFonts w:ascii="Calibri" w:hAnsi="Calibri" w:cs="Calibri"/>
          <w:color w:val="000000" w:themeColor="text1"/>
        </w:rPr>
      </w:pPr>
    </w:p>
    <w:p w14:paraId="67A35890" w14:textId="77777777" w:rsidR="00CF0865" w:rsidRDefault="00CF0865" w:rsidP="00031818">
      <w:pPr>
        <w:rPr>
          <w:rFonts w:ascii="Calibri" w:hAnsi="Calibri" w:cs="Calibri"/>
          <w:color w:val="000000" w:themeColor="text1"/>
        </w:rPr>
      </w:pPr>
    </w:p>
    <w:p w14:paraId="340B3BA2" w14:textId="77777777" w:rsidR="00885608" w:rsidRDefault="00885608" w:rsidP="00031818">
      <w:pPr>
        <w:rPr>
          <w:rFonts w:ascii="Calibri" w:hAnsi="Calibri" w:cs="Calibri"/>
          <w:color w:val="000000" w:themeColor="text1"/>
        </w:rPr>
      </w:pPr>
    </w:p>
    <w:p w14:paraId="15D2A503" w14:textId="77777777" w:rsidR="00CF0865" w:rsidRPr="004623B2" w:rsidRDefault="00CF0865" w:rsidP="00031818">
      <w:pPr>
        <w:rPr>
          <w:rFonts w:ascii="Calibri" w:hAnsi="Calibri" w:cs="Calibri"/>
          <w:color w:val="0070C0"/>
        </w:rPr>
      </w:pPr>
    </w:p>
    <w:tbl>
      <w:tblPr>
        <w:tblStyle w:val="TableGrid"/>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2014"/>
      </w:tblGrid>
      <w:tr w:rsidR="004B0EF7" w:rsidRPr="004623B2" w14:paraId="39DBA73A" w14:textId="77777777" w:rsidTr="00885608">
        <w:trPr>
          <w:trHeight w:val="336"/>
        </w:trPr>
        <w:tc>
          <w:tcPr>
            <w:tcW w:w="10627" w:type="dxa"/>
            <w:gridSpan w:val="2"/>
          </w:tcPr>
          <w:p w14:paraId="7213A7C5" w14:textId="77777777" w:rsidR="005530D6" w:rsidRPr="004623B2" w:rsidRDefault="005530D6" w:rsidP="007F4FF8">
            <w:pPr>
              <w:jc w:val="center"/>
              <w:rPr>
                <w:rFonts w:ascii="Calibri" w:hAnsi="Calibri" w:cs="Calibri"/>
                <w:b/>
                <w:color w:val="000000" w:themeColor="text1"/>
              </w:rPr>
            </w:pPr>
            <w:r w:rsidRPr="004623B2">
              <w:rPr>
                <w:rFonts w:ascii="Calibri" w:hAnsi="Calibri" w:cs="Calibri"/>
                <w:b/>
                <w:color w:val="000000" w:themeColor="text1"/>
              </w:rPr>
              <w:lastRenderedPageBreak/>
              <w:t>ASSESSMENT MARKING CRITERIA</w:t>
            </w:r>
          </w:p>
          <w:p w14:paraId="66BE9EB6" w14:textId="77182560" w:rsidR="00655F74" w:rsidRPr="004623B2" w:rsidRDefault="00655F74" w:rsidP="00655F74">
            <w:pPr>
              <w:rPr>
                <w:rFonts w:ascii="Calibri" w:hAnsi="Calibri" w:cs="Calibri"/>
                <w:color w:val="000000" w:themeColor="text1"/>
              </w:rPr>
            </w:pPr>
          </w:p>
        </w:tc>
      </w:tr>
      <w:tr w:rsidR="00CF0865" w:rsidRPr="004623B2" w14:paraId="15685B6B" w14:textId="66715884" w:rsidTr="00885608">
        <w:trPr>
          <w:trHeight w:val="748"/>
        </w:trPr>
        <w:tc>
          <w:tcPr>
            <w:tcW w:w="8613" w:type="dxa"/>
          </w:tcPr>
          <w:p w14:paraId="34D66680" w14:textId="1FD6C47A" w:rsidR="00CF0865" w:rsidRPr="004623B2" w:rsidRDefault="00CF0865" w:rsidP="005530D6">
            <w:pPr>
              <w:rPr>
                <w:rFonts w:ascii="Calibri" w:hAnsi="Calibri" w:cs="Calibri"/>
                <w:b/>
                <w:color w:val="000000" w:themeColor="text1"/>
              </w:rPr>
            </w:pPr>
            <w:r w:rsidRPr="004623B2">
              <w:rPr>
                <w:rFonts w:ascii="Calibri" w:hAnsi="Calibri" w:cs="Calibri"/>
                <w:b/>
                <w:color w:val="000000" w:themeColor="text1"/>
              </w:rPr>
              <w:t>PART B:</w:t>
            </w:r>
            <w:r>
              <w:rPr>
                <w:rFonts w:ascii="Calibri" w:hAnsi="Calibri" w:cs="Calibri"/>
                <w:b/>
                <w:color w:val="000000" w:themeColor="text1"/>
              </w:rPr>
              <w:t xml:space="preserve"> Evaluation of Model to demonstrate Laws of Motion</w:t>
            </w:r>
          </w:p>
          <w:p w14:paraId="520142B1" w14:textId="2099D80A" w:rsidR="00CF0865" w:rsidRPr="004623B2" w:rsidRDefault="00CF0865" w:rsidP="005530D6">
            <w:pPr>
              <w:rPr>
                <w:rFonts w:ascii="Calibri" w:hAnsi="Calibri" w:cs="Calibri"/>
                <w:color w:val="000000" w:themeColor="text1"/>
              </w:rPr>
            </w:pPr>
            <w:r w:rsidRPr="004623B2">
              <w:rPr>
                <w:rFonts w:ascii="Calibri" w:hAnsi="Calibri" w:cs="Calibri"/>
                <w:color w:val="000000" w:themeColor="text1"/>
              </w:rPr>
              <w:t xml:space="preserve"> </w:t>
            </w:r>
            <w:r>
              <w:rPr>
                <w:rFonts w:ascii="Calibri" w:hAnsi="Calibri" w:cs="Calibri"/>
                <w:b/>
                <w:color w:val="000000" w:themeColor="text1"/>
              </w:rPr>
              <w:t>SC5-7WS, SC5-9WS, SC5-10WS,</w:t>
            </w:r>
          </w:p>
        </w:tc>
        <w:tc>
          <w:tcPr>
            <w:tcW w:w="2014" w:type="dxa"/>
          </w:tcPr>
          <w:p w14:paraId="08F67F04" w14:textId="77777777" w:rsidR="00CF0865" w:rsidRPr="004623B2" w:rsidRDefault="00CF0865" w:rsidP="005530D6">
            <w:pPr>
              <w:rPr>
                <w:rFonts w:ascii="Calibri" w:hAnsi="Calibri" w:cs="Calibri"/>
                <w:b/>
                <w:color w:val="000000" w:themeColor="text1"/>
              </w:rPr>
            </w:pPr>
          </w:p>
          <w:p w14:paraId="15F28F1D" w14:textId="0BE91C7C" w:rsidR="00CF0865" w:rsidRPr="004623B2" w:rsidRDefault="00CF0865" w:rsidP="00885608">
            <w:pPr>
              <w:jc w:val="center"/>
              <w:rPr>
                <w:rFonts w:ascii="Calibri" w:hAnsi="Calibri" w:cs="Calibri"/>
                <w:b/>
                <w:color w:val="000000" w:themeColor="text1"/>
              </w:rPr>
            </w:pPr>
            <w:r w:rsidRPr="004623B2">
              <w:rPr>
                <w:rFonts w:ascii="Calibri" w:hAnsi="Calibri" w:cs="Calibri"/>
                <w:b/>
                <w:color w:val="000000" w:themeColor="text1"/>
              </w:rPr>
              <w:t>Grade</w:t>
            </w:r>
          </w:p>
        </w:tc>
      </w:tr>
      <w:tr w:rsidR="00CF0865" w:rsidRPr="004623B2" w14:paraId="4B563F33" w14:textId="0305362B" w:rsidTr="00885608">
        <w:trPr>
          <w:trHeight w:val="565"/>
        </w:trPr>
        <w:tc>
          <w:tcPr>
            <w:tcW w:w="8613" w:type="dxa"/>
          </w:tcPr>
          <w:p w14:paraId="12EDE426" w14:textId="3C90F63B" w:rsidR="00CF0865" w:rsidRPr="004623B2" w:rsidRDefault="00CF0865" w:rsidP="007F4FF8">
            <w:pPr>
              <w:pStyle w:val="NormalWeb"/>
              <w:spacing w:before="0" w:beforeAutospacing="0" w:after="0" w:afterAutospacing="0"/>
              <w:textAlignment w:val="baseline"/>
              <w:rPr>
                <w:rFonts w:ascii="Calibri" w:hAnsi="Calibri" w:cs="Calibri"/>
                <w:color w:val="000000" w:themeColor="text1"/>
              </w:rPr>
            </w:pPr>
            <w:r w:rsidRPr="004623B2">
              <w:rPr>
                <w:rFonts w:ascii="Calibri" w:hAnsi="Calibri" w:cs="Calibri"/>
                <w:color w:val="000000" w:themeColor="text1"/>
              </w:rPr>
              <w:t xml:space="preserve">A comprehensive </w:t>
            </w:r>
            <w:r w:rsidRPr="000B342C">
              <w:rPr>
                <w:rFonts w:ascii="Calibri" w:hAnsi="Calibri" w:cs="Calibri"/>
                <w:b/>
                <w:bCs/>
                <w:color w:val="000000" w:themeColor="text1"/>
              </w:rPr>
              <w:t xml:space="preserve">evaluation </w:t>
            </w:r>
            <w:r w:rsidRPr="004623B2">
              <w:rPr>
                <w:rFonts w:ascii="Calibri" w:hAnsi="Calibri" w:cs="Calibri"/>
                <w:color w:val="000000" w:themeColor="text1"/>
              </w:rPr>
              <w:t xml:space="preserve">demonstrates a logical and </w:t>
            </w:r>
            <w:proofErr w:type="spellStart"/>
            <w:proofErr w:type="gramStart"/>
            <w:r w:rsidRPr="004623B2">
              <w:rPr>
                <w:rFonts w:ascii="Calibri" w:hAnsi="Calibri" w:cs="Calibri"/>
                <w:color w:val="000000" w:themeColor="text1"/>
              </w:rPr>
              <w:t>well structured</w:t>
            </w:r>
            <w:proofErr w:type="spellEnd"/>
            <w:proofErr w:type="gramEnd"/>
            <w:r w:rsidRPr="004623B2">
              <w:rPr>
                <w:rFonts w:ascii="Calibri" w:hAnsi="Calibri" w:cs="Calibri"/>
                <w:color w:val="000000" w:themeColor="text1"/>
              </w:rPr>
              <w:t xml:space="preserve"> written piece. It includes clear and concise connections between their model and Newton’s 3 Laws of </w:t>
            </w:r>
            <w:r>
              <w:rPr>
                <w:rFonts w:ascii="Calibri" w:hAnsi="Calibri" w:cs="Calibri"/>
                <w:color w:val="000000" w:themeColor="text1"/>
              </w:rPr>
              <w:t>M</w:t>
            </w:r>
            <w:r w:rsidRPr="004623B2">
              <w:rPr>
                <w:rFonts w:ascii="Calibri" w:hAnsi="Calibri" w:cs="Calibri"/>
                <w:color w:val="000000" w:themeColor="text1"/>
              </w:rPr>
              <w:t xml:space="preserve">otion providing quantitative data and examples to support their </w:t>
            </w:r>
            <w:r w:rsidRPr="004623B2">
              <w:rPr>
                <w:rFonts w:ascii="Calibri" w:hAnsi="Calibri" w:cs="Arial"/>
                <w:color w:val="000000"/>
              </w:rPr>
              <w:t>suggested possible solutions</w:t>
            </w:r>
            <w:r w:rsidRPr="004623B2">
              <w:rPr>
                <w:rFonts w:ascii="Calibri" w:hAnsi="Calibri" w:cs="Calibri"/>
                <w:color w:val="000000" w:themeColor="text1"/>
              </w:rPr>
              <w:t>. The written response includes appropriate scientific terminology.</w:t>
            </w:r>
          </w:p>
        </w:tc>
        <w:tc>
          <w:tcPr>
            <w:tcW w:w="2014" w:type="dxa"/>
            <w:vAlign w:val="center"/>
          </w:tcPr>
          <w:p w14:paraId="4A83E73D" w14:textId="72C52C10" w:rsidR="00CF0865" w:rsidRPr="004623B2" w:rsidRDefault="00CF0865" w:rsidP="004B0EF7">
            <w:pPr>
              <w:jc w:val="center"/>
              <w:rPr>
                <w:rFonts w:ascii="Calibri" w:hAnsi="Calibri" w:cs="Calibri"/>
                <w:color w:val="000000" w:themeColor="text1"/>
              </w:rPr>
            </w:pPr>
            <w:r w:rsidRPr="004623B2">
              <w:rPr>
                <w:rFonts w:ascii="Calibri" w:hAnsi="Calibri" w:cs="Calibri"/>
                <w:color w:val="000000" w:themeColor="text1"/>
              </w:rPr>
              <w:t>A</w:t>
            </w:r>
          </w:p>
        </w:tc>
      </w:tr>
      <w:tr w:rsidR="00CF0865" w:rsidRPr="004623B2" w14:paraId="2495BE7F" w14:textId="113868E9" w:rsidTr="00885608">
        <w:trPr>
          <w:trHeight w:val="708"/>
        </w:trPr>
        <w:tc>
          <w:tcPr>
            <w:tcW w:w="8613" w:type="dxa"/>
          </w:tcPr>
          <w:p w14:paraId="7989552E" w14:textId="0FA576D9" w:rsidR="00CF0865" w:rsidRPr="004623B2" w:rsidRDefault="00CF0865" w:rsidP="007F4FF8">
            <w:pPr>
              <w:pStyle w:val="NormalWeb"/>
              <w:spacing w:before="0" w:beforeAutospacing="0" w:after="0" w:afterAutospacing="0"/>
              <w:textAlignment w:val="baseline"/>
              <w:rPr>
                <w:rFonts w:ascii="Calibri" w:hAnsi="Calibri" w:cs="Calibri"/>
                <w:iCs/>
                <w:color w:val="000000" w:themeColor="text1"/>
              </w:rPr>
            </w:pPr>
            <w:r w:rsidRPr="004623B2">
              <w:rPr>
                <w:rFonts w:ascii="Calibri" w:hAnsi="Calibri" w:cs="Calibri"/>
                <w:color w:val="000000" w:themeColor="text1"/>
              </w:rPr>
              <w:t xml:space="preserve">A thorough </w:t>
            </w:r>
            <w:r w:rsidRPr="000B342C">
              <w:rPr>
                <w:rFonts w:ascii="Calibri" w:hAnsi="Calibri" w:cs="Calibri"/>
                <w:b/>
                <w:bCs/>
                <w:color w:val="000000" w:themeColor="text1"/>
              </w:rPr>
              <w:t>evaluation</w:t>
            </w:r>
            <w:r w:rsidRPr="004623B2">
              <w:rPr>
                <w:rFonts w:ascii="Calibri" w:hAnsi="Calibri" w:cs="Calibri"/>
                <w:color w:val="000000" w:themeColor="text1"/>
              </w:rPr>
              <w:t xml:space="preserve"> demonstrates a logical and </w:t>
            </w:r>
            <w:proofErr w:type="spellStart"/>
            <w:proofErr w:type="gramStart"/>
            <w:r w:rsidRPr="004623B2">
              <w:rPr>
                <w:rFonts w:ascii="Calibri" w:hAnsi="Calibri" w:cs="Calibri"/>
                <w:color w:val="000000" w:themeColor="text1"/>
              </w:rPr>
              <w:t>well structured</w:t>
            </w:r>
            <w:proofErr w:type="spellEnd"/>
            <w:proofErr w:type="gramEnd"/>
            <w:r w:rsidRPr="004623B2">
              <w:rPr>
                <w:rFonts w:ascii="Calibri" w:hAnsi="Calibri" w:cs="Calibri"/>
                <w:color w:val="000000" w:themeColor="text1"/>
              </w:rPr>
              <w:t xml:space="preserve"> written piece. It includes clear and concise connections between their model and Newton’s 3 Laws of </w:t>
            </w:r>
            <w:r>
              <w:rPr>
                <w:rFonts w:ascii="Calibri" w:hAnsi="Calibri" w:cs="Calibri"/>
                <w:color w:val="000000" w:themeColor="text1"/>
              </w:rPr>
              <w:t>M</w:t>
            </w:r>
            <w:r w:rsidRPr="004623B2">
              <w:rPr>
                <w:rFonts w:ascii="Calibri" w:hAnsi="Calibri" w:cs="Calibri"/>
                <w:color w:val="000000" w:themeColor="text1"/>
              </w:rPr>
              <w:t xml:space="preserve">otion providing quantitative data and examples to support their </w:t>
            </w:r>
            <w:r w:rsidRPr="004623B2">
              <w:rPr>
                <w:rFonts w:ascii="Calibri" w:hAnsi="Calibri" w:cs="Arial"/>
                <w:color w:val="000000"/>
              </w:rPr>
              <w:t>suggested possible solutions</w:t>
            </w:r>
            <w:r w:rsidRPr="004623B2">
              <w:rPr>
                <w:rFonts w:ascii="Calibri" w:hAnsi="Calibri" w:cs="Calibri"/>
                <w:color w:val="000000" w:themeColor="text1"/>
              </w:rPr>
              <w:t>. The written response includes appropriate scientific terminology although some of the above may be missing or unclear.</w:t>
            </w:r>
          </w:p>
        </w:tc>
        <w:tc>
          <w:tcPr>
            <w:tcW w:w="2014" w:type="dxa"/>
            <w:vAlign w:val="center"/>
          </w:tcPr>
          <w:p w14:paraId="51C363D3" w14:textId="6665A61D" w:rsidR="00CF0865" w:rsidRPr="004623B2" w:rsidRDefault="00CF0865" w:rsidP="004B0EF7">
            <w:pPr>
              <w:jc w:val="center"/>
              <w:rPr>
                <w:rFonts w:ascii="Calibri" w:hAnsi="Calibri" w:cs="Calibri"/>
                <w:i/>
                <w:color w:val="000000" w:themeColor="text1"/>
              </w:rPr>
            </w:pPr>
            <w:r w:rsidRPr="004623B2">
              <w:rPr>
                <w:rFonts w:ascii="Calibri" w:hAnsi="Calibri" w:cs="Calibri"/>
                <w:color w:val="000000" w:themeColor="text1"/>
              </w:rPr>
              <w:t>B</w:t>
            </w:r>
          </w:p>
        </w:tc>
      </w:tr>
      <w:tr w:rsidR="00CF0865" w:rsidRPr="004623B2" w14:paraId="20CD2CCF" w14:textId="5C75636D" w:rsidTr="00885608">
        <w:trPr>
          <w:trHeight w:val="819"/>
        </w:trPr>
        <w:tc>
          <w:tcPr>
            <w:tcW w:w="8613" w:type="dxa"/>
          </w:tcPr>
          <w:p w14:paraId="28DC26E7" w14:textId="4B4EC215" w:rsidR="00CF0865" w:rsidRPr="004623B2" w:rsidRDefault="00CF0865" w:rsidP="007F4FF8">
            <w:pPr>
              <w:pStyle w:val="NormalWeb"/>
              <w:spacing w:before="0" w:beforeAutospacing="0" w:after="0" w:afterAutospacing="0"/>
              <w:textAlignment w:val="baseline"/>
              <w:rPr>
                <w:rFonts w:ascii="Calibri" w:hAnsi="Calibri" w:cs="Calibri"/>
                <w:color w:val="000000" w:themeColor="text1"/>
              </w:rPr>
            </w:pPr>
            <w:r w:rsidRPr="004623B2">
              <w:rPr>
                <w:rFonts w:ascii="Calibri" w:hAnsi="Calibri" w:cs="Calibri"/>
                <w:color w:val="000000" w:themeColor="text1"/>
              </w:rPr>
              <w:t xml:space="preserve">A sound </w:t>
            </w:r>
            <w:r w:rsidRPr="000B342C">
              <w:rPr>
                <w:rFonts w:ascii="Calibri" w:hAnsi="Calibri" w:cs="Calibri"/>
                <w:b/>
                <w:bCs/>
                <w:color w:val="000000" w:themeColor="text1"/>
              </w:rPr>
              <w:t>evaluation</w:t>
            </w:r>
            <w:r w:rsidRPr="004623B2">
              <w:rPr>
                <w:rFonts w:ascii="Calibri" w:hAnsi="Calibri" w:cs="Calibri"/>
                <w:color w:val="000000" w:themeColor="text1"/>
              </w:rPr>
              <w:t xml:space="preserve"> demonstrates a </w:t>
            </w:r>
            <w:proofErr w:type="spellStart"/>
            <w:proofErr w:type="gramStart"/>
            <w:r w:rsidRPr="004623B2">
              <w:rPr>
                <w:rFonts w:ascii="Calibri" w:hAnsi="Calibri" w:cs="Calibri"/>
                <w:color w:val="000000" w:themeColor="text1"/>
              </w:rPr>
              <w:t>well structured</w:t>
            </w:r>
            <w:proofErr w:type="spellEnd"/>
            <w:proofErr w:type="gramEnd"/>
            <w:r w:rsidRPr="004623B2">
              <w:rPr>
                <w:rFonts w:ascii="Calibri" w:hAnsi="Calibri" w:cs="Calibri"/>
                <w:color w:val="000000" w:themeColor="text1"/>
              </w:rPr>
              <w:t xml:space="preserve"> written piece and includes connections between their model and Newton’s Laws of </w:t>
            </w:r>
            <w:r>
              <w:rPr>
                <w:rFonts w:ascii="Calibri" w:hAnsi="Calibri" w:cs="Calibri"/>
                <w:color w:val="000000" w:themeColor="text1"/>
              </w:rPr>
              <w:t>M</w:t>
            </w:r>
            <w:r w:rsidRPr="004623B2">
              <w:rPr>
                <w:rFonts w:ascii="Calibri" w:hAnsi="Calibri" w:cs="Calibri"/>
                <w:color w:val="000000" w:themeColor="text1"/>
              </w:rPr>
              <w:t xml:space="preserve">otion providing data and/or examples to support their </w:t>
            </w:r>
            <w:r w:rsidRPr="004623B2">
              <w:rPr>
                <w:rFonts w:ascii="Calibri" w:hAnsi="Calibri" w:cs="Arial"/>
                <w:color w:val="000000"/>
              </w:rPr>
              <w:t>suggested possible solutions</w:t>
            </w:r>
            <w:r w:rsidRPr="004623B2">
              <w:rPr>
                <w:rFonts w:ascii="Calibri" w:hAnsi="Calibri" w:cs="Calibri"/>
                <w:color w:val="000000" w:themeColor="text1"/>
              </w:rPr>
              <w:t>. The written response includes some appropriate scientific terminology although some of the above may be missing.</w:t>
            </w:r>
          </w:p>
        </w:tc>
        <w:tc>
          <w:tcPr>
            <w:tcW w:w="2014" w:type="dxa"/>
            <w:vAlign w:val="center"/>
          </w:tcPr>
          <w:p w14:paraId="69A88036" w14:textId="49027A5D" w:rsidR="00CF0865" w:rsidRPr="004623B2" w:rsidRDefault="00CF0865" w:rsidP="004B0EF7">
            <w:pPr>
              <w:jc w:val="center"/>
              <w:rPr>
                <w:rFonts w:ascii="Calibri" w:hAnsi="Calibri" w:cs="Calibri"/>
                <w:color w:val="000000" w:themeColor="text1"/>
              </w:rPr>
            </w:pPr>
            <w:r w:rsidRPr="004623B2">
              <w:rPr>
                <w:rFonts w:ascii="Calibri" w:hAnsi="Calibri" w:cs="Calibri"/>
                <w:color w:val="000000" w:themeColor="text1"/>
              </w:rPr>
              <w:t>C</w:t>
            </w:r>
          </w:p>
        </w:tc>
      </w:tr>
      <w:tr w:rsidR="00CF0865" w:rsidRPr="004623B2" w14:paraId="6BBA6293" w14:textId="77777777" w:rsidTr="00885608">
        <w:trPr>
          <w:trHeight w:val="819"/>
        </w:trPr>
        <w:tc>
          <w:tcPr>
            <w:tcW w:w="8613" w:type="dxa"/>
          </w:tcPr>
          <w:p w14:paraId="62D45625" w14:textId="218BADEB" w:rsidR="00CF0865" w:rsidRPr="004623B2" w:rsidRDefault="00CF0865" w:rsidP="007F4FF8">
            <w:pPr>
              <w:pStyle w:val="NormalWeb"/>
              <w:spacing w:before="0" w:beforeAutospacing="0" w:after="0" w:afterAutospacing="0"/>
              <w:textAlignment w:val="baseline"/>
              <w:rPr>
                <w:rFonts w:ascii="Calibri" w:hAnsi="Calibri" w:cs="Calibri"/>
                <w:color w:val="000000" w:themeColor="text1"/>
              </w:rPr>
            </w:pPr>
            <w:r w:rsidRPr="004623B2">
              <w:rPr>
                <w:rFonts w:ascii="Calibri" w:hAnsi="Calibri" w:cs="Calibri"/>
                <w:color w:val="000000" w:themeColor="text1"/>
              </w:rPr>
              <w:t xml:space="preserve">A basic </w:t>
            </w:r>
            <w:r w:rsidRPr="000B342C">
              <w:rPr>
                <w:rFonts w:ascii="Calibri" w:hAnsi="Calibri" w:cs="Calibri"/>
                <w:b/>
                <w:bCs/>
                <w:color w:val="000000" w:themeColor="text1"/>
              </w:rPr>
              <w:t>evaluation</w:t>
            </w:r>
            <w:r w:rsidRPr="004623B2">
              <w:rPr>
                <w:rFonts w:ascii="Calibri" w:hAnsi="Calibri" w:cs="Calibri"/>
                <w:color w:val="000000" w:themeColor="text1"/>
              </w:rPr>
              <w:t xml:space="preserve"> demonstrates a written piece that includes some connections between their model and Newton’s Laws of </w:t>
            </w:r>
            <w:r>
              <w:rPr>
                <w:rFonts w:ascii="Calibri" w:hAnsi="Calibri" w:cs="Calibri"/>
                <w:color w:val="000000" w:themeColor="text1"/>
              </w:rPr>
              <w:t>M</w:t>
            </w:r>
            <w:r w:rsidRPr="004623B2">
              <w:rPr>
                <w:rFonts w:ascii="Calibri" w:hAnsi="Calibri" w:cs="Calibri"/>
                <w:color w:val="000000" w:themeColor="text1"/>
              </w:rPr>
              <w:t xml:space="preserve">otion providing data and/or examples to support their </w:t>
            </w:r>
            <w:r w:rsidRPr="004623B2">
              <w:rPr>
                <w:rFonts w:ascii="Calibri" w:hAnsi="Calibri" w:cs="Arial"/>
                <w:color w:val="000000"/>
              </w:rPr>
              <w:t>solutions</w:t>
            </w:r>
            <w:r w:rsidRPr="004623B2">
              <w:rPr>
                <w:rFonts w:ascii="Calibri" w:hAnsi="Calibri" w:cs="Calibri"/>
                <w:color w:val="000000" w:themeColor="text1"/>
              </w:rPr>
              <w:t>. The written response includes minimal scientific terminology.</w:t>
            </w:r>
          </w:p>
        </w:tc>
        <w:tc>
          <w:tcPr>
            <w:tcW w:w="2014" w:type="dxa"/>
            <w:vAlign w:val="center"/>
          </w:tcPr>
          <w:p w14:paraId="325E6E4E" w14:textId="3F66764F" w:rsidR="00CF0865" w:rsidRPr="004623B2" w:rsidRDefault="00CF0865" w:rsidP="004B0EF7">
            <w:pPr>
              <w:jc w:val="center"/>
              <w:rPr>
                <w:rFonts w:ascii="Calibri" w:hAnsi="Calibri" w:cs="Calibri"/>
                <w:color w:val="000000" w:themeColor="text1"/>
              </w:rPr>
            </w:pPr>
            <w:r w:rsidRPr="004623B2">
              <w:rPr>
                <w:rFonts w:ascii="Calibri" w:hAnsi="Calibri" w:cs="Calibri"/>
                <w:color w:val="000000" w:themeColor="text1"/>
              </w:rPr>
              <w:t>D</w:t>
            </w:r>
          </w:p>
        </w:tc>
      </w:tr>
      <w:tr w:rsidR="00CF0865" w:rsidRPr="004623B2" w14:paraId="0719A6CA" w14:textId="77777777" w:rsidTr="00885608">
        <w:trPr>
          <w:trHeight w:val="84"/>
        </w:trPr>
        <w:tc>
          <w:tcPr>
            <w:tcW w:w="8613" w:type="dxa"/>
          </w:tcPr>
          <w:p w14:paraId="256329BA" w14:textId="76E8AB46" w:rsidR="00CF0865" w:rsidRPr="004623B2" w:rsidRDefault="00CF0865" w:rsidP="00BA4F38">
            <w:pPr>
              <w:pStyle w:val="NormalWeb"/>
              <w:spacing w:before="0" w:beforeAutospacing="0" w:after="0" w:afterAutospacing="0"/>
              <w:textAlignment w:val="baseline"/>
              <w:rPr>
                <w:rFonts w:ascii="Calibri" w:hAnsi="Calibri" w:cs="Calibri"/>
                <w:color w:val="000000" w:themeColor="text1"/>
              </w:rPr>
            </w:pPr>
            <w:r w:rsidRPr="004623B2">
              <w:rPr>
                <w:rFonts w:ascii="Calibri" w:hAnsi="Calibri" w:cs="Calibri"/>
                <w:color w:val="000000" w:themeColor="text1"/>
              </w:rPr>
              <w:t xml:space="preserve">A limited </w:t>
            </w:r>
            <w:r w:rsidRPr="000B342C">
              <w:rPr>
                <w:rFonts w:ascii="Calibri" w:hAnsi="Calibri" w:cs="Calibri"/>
                <w:b/>
                <w:bCs/>
                <w:color w:val="000000" w:themeColor="text1"/>
              </w:rPr>
              <w:t>evaluation</w:t>
            </w:r>
            <w:r w:rsidRPr="004623B2">
              <w:rPr>
                <w:rFonts w:ascii="Calibri" w:hAnsi="Calibri" w:cs="Calibri"/>
                <w:color w:val="000000" w:themeColor="text1"/>
              </w:rPr>
              <w:t xml:space="preserve"> demonstrates a written piece that includes some information about their model that relates Newton’s Laws of </w:t>
            </w:r>
            <w:r>
              <w:rPr>
                <w:rFonts w:ascii="Calibri" w:hAnsi="Calibri" w:cs="Calibri"/>
                <w:color w:val="000000" w:themeColor="text1"/>
              </w:rPr>
              <w:t>M</w:t>
            </w:r>
            <w:r w:rsidRPr="004623B2">
              <w:rPr>
                <w:rFonts w:ascii="Calibri" w:hAnsi="Calibri" w:cs="Calibri"/>
                <w:color w:val="000000" w:themeColor="text1"/>
              </w:rPr>
              <w:t xml:space="preserve">otion where data and/or examples to support their </w:t>
            </w:r>
            <w:r w:rsidRPr="004623B2">
              <w:rPr>
                <w:rFonts w:ascii="Calibri" w:hAnsi="Calibri" w:cs="Arial"/>
                <w:color w:val="000000"/>
              </w:rPr>
              <w:t>solutions</w:t>
            </w:r>
            <w:r w:rsidRPr="004623B2">
              <w:rPr>
                <w:rFonts w:ascii="Calibri" w:hAnsi="Calibri" w:cs="Calibri"/>
                <w:color w:val="000000" w:themeColor="text1"/>
              </w:rPr>
              <w:t>. The written response includes little scientific terminology.</w:t>
            </w:r>
          </w:p>
        </w:tc>
        <w:tc>
          <w:tcPr>
            <w:tcW w:w="2014" w:type="dxa"/>
            <w:vAlign w:val="center"/>
          </w:tcPr>
          <w:p w14:paraId="26B84AC8" w14:textId="4C1A3302" w:rsidR="00CF0865" w:rsidRPr="004623B2" w:rsidRDefault="00CF0865" w:rsidP="004B0EF7">
            <w:pPr>
              <w:jc w:val="center"/>
              <w:rPr>
                <w:rFonts w:ascii="Calibri" w:hAnsi="Calibri" w:cs="Calibri"/>
                <w:color w:val="000000" w:themeColor="text1"/>
              </w:rPr>
            </w:pPr>
            <w:r w:rsidRPr="004623B2">
              <w:rPr>
                <w:rFonts w:ascii="Calibri" w:hAnsi="Calibri" w:cs="Calibri"/>
                <w:color w:val="000000" w:themeColor="text1"/>
              </w:rPr>
              <w:t>E</w:t>
            </w:r>
          </w:p>
        </w:tc>
      </w:tr>
    </w:tbl>
    <w:p w14:paraId="14A0D418" w14:textId="6757791C" w:rsidR="007473D2" w:rsidRPr="00CB745C" w:rsidRDefault="007473D2" w:rsidP="007473D2">
      <w:pPr>
        <w:rPr>
          <w:rFonts w:ascii="Calibri" w:hAnsi="Calibri" w:cs="Calibri"/>
          <w:b/>
          <w:color w:val="000000" w:themeColor="text1"/>
        </w:rPr>
      </w:pPr>
    </w:p>
    <w:sectPr w:rsidR="007473D2" w:rsidRPr="00CB745C"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0DA0" w14:textId="77777777" w:rsidR="00253682" w:rsidRDefault="00253682" w:rsidP="00825FCE">
      <w:r>
        <w:separator/>
      </w:r>
    </w:p>
  </w:endnote>
  <w:endnote w:type="continuationSeparator" w:id="0">
    <w:p w14:paraId="217DC730" w14:textId="77777777" w:rsidR="00253682" w:rsidRDefault="00253682"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1D57" w14:textId="77777777" w:rsidR="00253682" w:rsidRDefault="00253682" w:rsidP="00825FCE">
      <w:r>
        <w:separator/>
      </w:r>
    </w:p>
  </w:footnote>
  <w:footnote w:type="continuationSeparator" w:id="0">
    <w:p w14:paraId="703937E3" w14:textId="77777777" w:rsidR="00253682" w:rsidRDefault="00253682"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E4B9" w14:textId="77777777" w:rsidR="00E82D3A" w:rsidRDefault="00A25E87">
    <w:pPr>
      <w:pStyle w:val="Header"/>
    </w:pPr>
    <w:r>
      <w:rPr>
        <w:noProof/>
      </w:rPr>
      <w:pict w14:anchorId="138CA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5527D"/>
    <w:multiLevelType w:val="hybridMultilevel"/>
    <w:tmpl w:val="B22CF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77405"/>
    <w:multiLevelType w:val="multilevel"/>
    <w:tmpl w:val="794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71F3E"/>
    <w:multiLevelType w:val="multilevel"/>
    <w:tmpl w:val="8C6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449A6"/>
    <w:multiLevelType w:val="multilevel"/>
    <w:tmpl w:val="3D4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F317B"/>
    <w:multiLevelType w:val="multilevel"/>
    <w:tmpl w:val="07F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10B30"/>
    <w:multiLevelType w:val="hybridMultilevel"/>
    <w:tmpl w:val="41B074C0"/>
    <w:lvl w:ilvl="0" w:tplc="074C39D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A96"/>
    <w:multiLevelType w:val="multilevel"/>
    <w:tmpl w:val="9EF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E4FE3"/>
    <w:multiLevelType w:val="multilevel"/>
    <w:tmpl w:val="E40C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E7B24"/>
    <w:multiLevelType w:val="multilevel"/>
    <w:tmpl w:val="D47C3BFC"/>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2"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B5239"/>
    <w:multiLevelType w:val="hybridMultilevel"/>
    <w:tmpl w:val="31A4ADB6"/>
    <w:lvl w:ilvl="0" w:tplc="7F42AC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0AFE"/>
    <w:multiLevelType w:val="multilevel"/>
    <w:tmpl w:val="C2D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81AF7"/>
    <w:multiLevelType w:val="multilevel"/>
    <w:tmpl w:val="6E3E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37B40"/>
    <w:multiLevelType w:val="multilevel"/>
    <w:tmpl w:val="0DA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35B69"/>
    <w:multiLevelType w:val="hybridMultilevel"/>
    <w:tmpl w:val="4A529184"/>
    <w:lvl w:ilvl="0" w:tplc="8D8CAA78">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C96E4B"/>
    <w:multiLevelType w:val="multilevel"/>
    <w:tmpl w:val="F536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83610C"/>
    <w:multiLevelType w:val="multilevel"/>
    <w:tmpl w:val="978A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94715"/>
    <w:multiLevelType w:val="hybridMultilevel"/>
    <w:tmpl w:val="AE70A03C"/>
    <w:lvl w:ilvl="0" w:tplc="C8C26BDE">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F87FE8"/>
    <w:multiLevelType w:val="hybridMultilevel"/>
    <w:tmpl w:val="BCBE5170"/>
    <w:lvl w:ilvl="0" w:tplc="7F42ACD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45232"/>
    <w:multiLevelType w:val="hybridMultilevel"/>
    <w:tmpl w:val="31EEF954"/>
    <w:lvl w:ilvl="0" w:tplc="8CB2EA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F130D"/>
    <w:multiLevelType w:val="multilevel"/>
    <w:tmpl w:val="19E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C65ED"/>
    <w:multiLevelType w:val="hybridMultilevel"/>
    <w:tmpl w:val="B726B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CF3E5B"/>
    <w:multiLevelType w:val="multilevel"/>
    <w:tmpl w:val="B2F2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62089"/>
    <w:multiLevelType w:val="hybridMultilevel"/>
    <w:tmpl w:val="68AE671E"/>
    <w:lvl w:ilvl="0" w:tplc="B838B11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34"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D66522"/>
    <w:multiLevelType w:val="multilevel"/>
    <w:tmpl w:val="255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E4C28"/>
    <w:multiLevelType w:val="hybridMultilevel"/>
    <w:tmpl w:val="90AA4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3"/>
  </w:num>
  <w:num w:numId="4">
    <w:abstractNumId w:val="25"/>
  </w:num>
  <w:num w:numId="5">
    <w:abstractNumId w:val="22"/>
  </w:num>
  <w:num w:numId="6">
    <w:abstractNumId w:val="1"/>
  </w:num>
  <w:num w:numId="7">
    <w:abstractNumId w:val="12"/>
  </w:num>
  <w:num w:numId="8">
    <w:abstractNumId w:val="34"/>
  </w:num>
  <w:num w:numId="9">
    <w:abstractNumId w:val="0"/>
  </w:num>
  <w:num w:numId="10">
    <w:abstractNumId w:val="37"/>
  </w:num>
  <w:num w:numId="11">
    <w:abstractNumId w:val="20"/>
  </w:num>
  <w:num w:numId="12">
    <w:abstractNumId w:val="5"/>
  </w:num>
  <w:num w:numId="13">
    <w:abstractNumId w:val="18"/>
  </w:num>
  <w:num w:numId="14">
    <w:abstractNumId w:val="26"/>
  </w:num>
  <w:num w:numId="15">
    <w:abstractNumId w:val="8"/>
  </w:num>
  <w:num w:numId="16">
    <w:abstractNumId w:val="15"/>
  </w:num>
  <w:num w:numId="17">
    <w:abstractNumId w:val="36"/>
  </w:num>
  <w:num w:numId="18">
    <w:abstractNumId w:val="19"/>
  </w:num>
  <w:num w:numId="19">
    <w:abstractNumId w:val="24"/>
  </w:num>
  <w:num w:numId="20">
    <w:abstractNumId w:val="14"/>
  </w:num>
  <w:num w:numId="21">
    <w:abstractNumId w:val="21"/>
  </w:num>
  <w:num w:numId="22">
    <w:abstractNumId w:val="28"/>
  </w:num>
  <w:num w:numId="23">
    <w:abstractNumId w:val="16"/>
  </w:num>
  <w:num w:numId="24">
    <w:abstractNumId w:val="3"/>
  </w:num>
  <w:num w:numId="25">
    <w:abstractNumId w:val="4"/>
  </w:num>
  <w:num w:numId="26">
    <w:abstractNumId w:val="11"/>
  </w:num>
  <w:num w:numId="27">
    <w:abstractNumId w:val="23"/>
  </w:num>
  <w:num w:numId="28">
    <w:abstractNumId w:val="6"/>
  </w:num>
  <w:num w:numId="29">
    <w:abstractNumId w:val="17"/>
  </w:num>
  <w:num w:numId="30">
    <w:abstractNumId w:val="35"/>
  </w:num>
  <w:num w:numId="31">
    <w:abstractNumId w:val="10"/>
  </w:num>
  <w:num w:numId="32">
    <w:abstractNumId w:val="7"/>
  </w:num>
  <w:num w:numId="33">
    <w:abstractNumId w:val="31"/>
  </w:num>
  <w:num w:numId="34">
    <w:abstractNumId w:val="9"/>
  </w:num>
  <w:num w:numId="35">
    <w:abstractNumId w:val="27"/>
  </w:num>
  <w:num w:numId="36">
    <w:abstractNumId w:val="29"/>
  </w:num>
  <w:num w:numId="37">
    <w:abstractNumId w:val="2"/>
  </w:num>
  <w:num w:numId="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D2"/>
    <w:rsid w:val="0000490C"/>
    <w:rsid w:val="00027D14"/>
    <w:rsid w:val="0003049D"/>
    <w:rsid w:val="00031818"/>
    <w:rsid w:val="00054B10"/>
    <w:rsid w:val="000625AD"/>
    <w:rsid w:val="000716D4"/>
    <w:rsid w:val="00072CBF"/>
    <w:rsid w:val="000809A8"/>
    <w:rsid w:val="00082474"/>
    <w:rsid w:val="00095F56"/>
    <w:rsid w:val="000A6BC5"/>
    <w:rsid w:val="000B2E46"/>
    <w:rsid w:val="000B342C"/>
    <w:rsid w:val="000D175A"/>
    <w:rsid w:val="000E3DE6"/>
    <w:rsid w:val="00152A6E"/>
    <w:rsid w:val="00167F43"/>
    <w:rsid w:val="00180502"/>
    <w:rsid w:val="001A04B8"/>
    <w:rsid w:val="001B7FAA"/>
    <w:rsid w:val="001E651B"/>
    <w:rsid w:val="00204D25"/>
    <w:rsid w:val="00224FE5"/>
    <w:rsid w:val="00233EB2"/>
    <w:rsid w:val="002348B0"/>
    <w:rsid w:val="00236C8F"/>
    <w:rsid w:val="00253682"/>
    <w:rsid w:val="00254D5B"/>
    <w:rsid w:val="002B047D"/>
    <w:rsid w:val="002B2908"/>
    <w:rsid w:val="002B5045"/>
    <w:rsid w:val="003021C3"/>
    <w:rsid w:val="003447F6"/>
    <w:rsid w:val="003620A8"/>
    <w:rsid w:val="00381C67"/>
    <w:rsid w:val="003838D7"/>
    <w:rsid w:val="003903E6"/>
    <w:rsid w:val="003A157E"/>
    <w:rsid w:val="003A66BC"/>
    <w:rsid w:val="003C1ECE"/>
    <w:rsid w:val="00412C61"/>
    <w:rsid w:val="00416494"/>
    <w:rsid w:val="004623B2"/>
    <w:rsid w:val="00494F9A"/>
    <w:rsid w:val="004A109E"/>
    <w:rsid w:val="004A5306"/>
    <w:rsid w:val="004B0EF7"/>
    <w:rsid w:val="004B2528"/>
    <w:rsid w:val="004B291A"/>
    <w:rsid w:val="004B61AB"/>
    <w:rsid w:val="00502152"/>
    <w:rsid w:val="00503770"/>
    <w:rsid w:val="00514113"/>
    <w:rsid w:val="005408DF"/>
    <w:rsid w:val="00546E23"/>
    <w:rsid w:val="00550FC8"/>
    <w:rsid w:val="005530D6"/>
    <w:rsid w:val="00562688"/>
    <w:rsid w:val="00573906"/>
    <w:rsid w:val="00587C11"/>
    <w:rsid w:val="00595E31"/>
    <w:rsid w:val="005A6A14"/>
    <w:rsid w:val="005C10F1"/>
    <w:rsid w:val="005E248F"/>
    <w:rsid w:val="00603123"/>
    <w:rsid w:val="00644D56"/>
    <w:rsid w:val="0065389B"/>
    <w:rsid w:val="00655F74"/>
    <w:rsid w:val="00663A6D"/>
    <w:rsid w:val="00670EA3"/>
    <w:rsid w:val="006853A5"/>
    <w:rsid w:val="00687CCE"/>
    <w:rsid w:val="006B266B"/>
    <w:rsid w:val="006E4203"/>
    <w:rsid w:val="006F065F"/>
    <w:rsid w:val="0071042C"/>
    <w:rsid w:val="00714D11"/>
    <w:rsid w:val="00733741"/>
    <w:rsid w:val="007473D2"/>
    <w:rsid w:val="007616AC"/>
    <w:rsid w:val="00781065"/>
    <w:rsid w:val="00782352"/>
    <w:rsid w:val="00782830"/>
    <w:rsid w:val="00792D0B"/>
    <w:rsid w:val="007A5BF0"/>
    <w:rsid w:val="007C400E"/>
    <w:rsid w:val="007D62B2"/>
    <w:rsid w:val="007E46F7"/>
    <w:rsid w:val="007E4987"/>
    <w:rsid w:val="007F4FF8"/>
    <w:rsid w:val="008077E5"/>
    <w:rsid w:val="00815581"/>
    <w:rsid w:val="00816034"/>
    <w:rsid w:val="008250AF"/>
    <w:rsid w:val="00825FCE"/>
    <w:rsid w:val="0083113D"/>
    <w:rsid w:val="008435C1"/>
    <w:rsid w:val="00846272"/>
    <w:rsid w:val="008465CB"/>
    <w:rsid w:val="00885608"/>
    <w:rsid w:val="008A61FC"/>
    <w:rsid w:val="008A7386"/>
    <w:rsid w:val="008A7EC2"/>
    <w:rsid w:val="008B7145"/>
    <w:rsid w:val="008C2B0F"/>
    <w:rsid w:val="008D49A1"/>
    <w:rsid w:val="008E0C3E"/>
    <w:rsid w:val="008E704D"/>
    <w:rsid w:val="008F5270"/>
    <w:rsid w:val="009005E7"/>
    <w:rsid w:val="0090643A"/>
    <w:rsid w:val="00910A47"/>
    <w:rsid w:val="009217F5"/>
    <w:rsid w:val="00930E80"/>
    <w:rsid w:val="009329C7"/>
    <w:rsid w:val="00934378"/>
    <w:rsid w:val="009422BB"/>
    <w:rsid w:val="009424A9"/>
    <w:rsid w:val="00955B97"/>
    <w:rsid w:val="00990DD8"/>
    <w:rsid w:val="00993C0C"/>
    <w:rsid w:val="009A50E0"/>
    <w:rsid w:val="009C3923"/>
    <w:rsid w:val="009D6B62"/>
    <w:rsid w:val="009F20A0"/>
    <w:rsid w:val="009F565E"/>
    <w:rsid w:val="00A15137"/>
    <w:rsid w:val="00A1571E"/>
    <w:rsid w:val="00A2077B"/>
    <w:rsid w:val="00A21E3E"/>
    <w:rsid w:val="00A25E87"/>
    <w:rsid w:val="00A47A6C"/>
    <w:rsid w:val="00A60991"/>
    <w:rsid w:val="00A6379B"/>
    <w:rsid w:val="00A75D8D"/>
    <w:rsid w:val="00A82905"/>
    <w:rsid w:val="00A946B2"/>
    <w:rsid w:val="00AA3FD9"/>
    <w:rsid w:val="00AC60C2"/>
    <w:rsid w:val="00AE127E"/>
    <w:rsid w:val="00AE2054"/>
    <w:rsid w:val="00AF3BF9"/>
    <w:rsid w:val="00AF4A7B"/>
    <w:rsid w:val="00B403A5"/>
    <w:rsid w:val="00B4437B"/>
    <w:rsid w:val="00B53398"/>
    <w:rsid w:val="00B53E9F"/>
    <w:rsid w:val="00B54899"/>
    <w:rsid w:val="00B93EDC"/>
    <w:rsid w:val="00BA1023"/>
    <w:rsid w:val="00BA3275"/>
    <w:rsid w:val="00BA407C"/>
    <w:rsid w:val="00BA4E9F"/>
    <w:rsid w:val="00BA4F38"/>
    <w:rsid w:val="00BA7001"/>
    <w:rsid w:val="00BC15F6"/>
    <w:rsid w:val="00BC32DF"/>
    <w:rsid w:val="00C038F7"/>
    <w:rsid w:val="00C04464"/>
    <w:rsid w:val="00C213EE"/>
    <w:rsid w:val="00C57BB5"/>
    <w:rsid w:val="00C64647"/>
    <w:rsid w:val="00C81889"/>
    <w:rsid w:val="00C8331D"/>
    <w:rsid w:val="00CB075B"/>
    <w:rsid w:val="00CB1468"/>
    <w:rsid w:val="00CB745C"/>
    <w:rsid w:val="00CD01E0"/>
    <w:rsid w:val="00CD19DA"/>
    <w:rsid w:val="00CF0865"/>
    <w:rsid w:val="00D06D92"/>
    <w:rsid w:val="00D36500"/>
    <w:rsid w:val="00D40EA6"/>
    <w:rsid w:val="00D5048F"/>
    <w:rsid w:val="00D522E1"/>
    <w:rsid w:val="00D53090"/>
    <w:rsid w:val="00D628E2"/>
    <w:rsid w:val="00D66F47"/>
    <w:rsid w:val="00D71C76"/>
    <w:rsid w:val="00D862FB"/>
    <w:rsid w:val="00D86B77"/>
    <w:rsid w:val="00DA4303"/>
    <w:rsid w:val="00DB2FDB"/>
    <w:rsid w:val="00DB3863"/>
    <w:rsid w:val="00DB61B9"/>
    <w:rsid w:val="00DC53A6"/>
    <w:rsid w:val="00DC5E1E"/>
    <w:rsid w:val="00DD3240"/>
    <w:rsid w:val="00DE0F64"/>
    <w:rsid w:val="00E20359"/>
    <w:rsid w:val="00E36BB1"/>
    <w:rsid w:val="00E4181C"/>
    <w:rsid w:val="00E43CFC"/>
    <w:rsid w:val="00E45B93"/>
    <w:rsid w:val="00E5537D"/>
    <w:rsid w:val="00E82D3A"/>
    <w:rsid w:val="00EA721B"/>
    <w:rsid w:val="00EB26C2"/>
    <w:rsid w:val="00EC531F"/>
    <w:rsid w:val="00F004E7"/>
    <w:rsid w:val="00F01BAD"/>
    <w:rsid w:val="00F20036"/>
    <w:rsid w:val="00F37189"/>
    <w:rsid w:val="00F41115"/>
    <w:rsid w:val="00F43810"/>
    <w:rsid w:val="00F514C0"/>
    <w:rsid w:val="00F57B04"/>
    <w:rsid w:val="00F57DE4"/>
    <w:rsid w:val="00F66CBB"/>
    <w:rsid w:val="00FA6CC0"/>
    <w:rsid w:val="00FB7BD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8CC74"/>
  <w15:docId w15:val="{1518812C-029B-5F48-822D-82EA456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3B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3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424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30304670">
      <w:bodyDiv w:val="1"/>
      <w:marLeft w:val="0"/>
      <w:marRight w:val="0"/>
      <w:marTop w:val="0"/>
      <w:marBottom w:val="0"/>
      <w:divBdr>
        <w:top w:val="none" w:sz="0" w:space="0" w:color="auto"/>
        <w:left w:val="none" w:sz="0" w:space="0" w:color="auto"/>
        <w:bottom w:val="none" w:sz="0" w:space="0" w:color="auto"/>
        <w:right w:val="none" w:sz="0" w:space="0" w:color="auto"/>
      </w:divBdr>
    </w:div>
    <w:div w:id="73360875">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178394400">
      <w:bodyDiv w:val="1"/>
      <w:marLeft w:val="0"/>
      <w:marRight w:val="0"/>
      <w:marTop w:val="0"/>
      <w:marBottom w:val="0"/>
      <w:divBdr>
        <w:top w:val="none" w:sz="0" w:space="0" w:color="auto"/>
        <w:left w:val="none" w:sz="0" w:space="0" w:color="auto"/>
        <w:bottom w:val="none" w:sz="0" w:space="0" w:color="auto"/>
        <w:right w:val="none" w:sz="0" w:space="0" w:color="auto"/>
      </w:divBdr>
      <w:divsChild>
        <w:div w:id="139539266">
          <w:marLeft w:val="0"/>
          <w:marRight w:val="0"/>
          <w:marTop w:val="0"/>
          <w:marBottom w:val="0"/>
          <w:divBdr>
            <w:top w:val="none" w:sz="0" w:space="0" w:color="auto"/>
            <w:left w:val="none" w:sz="0" w:space="0" w:color="auto"/>
            <w:bottom w:val="none" w:sz="0" w:space="0" w:color="auto"/>
            <w:right w:val="none" w:sz="0" w:space="0" w:color="auto"/>
          </w:divBdr>
          <w:divsChild>
            <w:div w:id="1519003511">
              <w:marLeft w:val="0"/>
              <w:marRight w:val="0"/>
              <w:marTop w:val="0"/>
              <w:marBottom w:val="0"/>
              <w:divBdr>
                <w:top w:val="none" w:sz="0" w:space="0" w:color="auto"/>
                <w:left w:val="none" w:sz="0" w:space="0" w:color="auto"/>
                <w:bottom w:val="none" w:sz="0" w:space="0" w:color="auto"/>
                <w:right w:val="none" w:sz="0" w:space="0" w:color="auto"/>
              </w:divBdr>
              <w:divsChild>
                <w:div w:id="357244249">
                  <w:marLeft w:val="0"/>
                  <w:marRight w:val="0"/>
                  <w:marTop w:val="0"/>
                  <w:marBottom w:val="0"/>
                  <w:divBdr>
                    <w:top w:val="none" w:sz="0" w:space="0" w:color="auto"/>
                    <w:left w:val="none" w:sz="0" w:space="0" w:color="auto"/>
                    <w:bottom w:val="none" w:sz="0" w:space="0" w:color="auto"/>
                    <w:right w:val="none" w:sz="0" w:space="0" w:color="auto"/>
                  </w:divBdr>
                  <w:divsChild>
                    <w:div w:id="1704282748">
                      <w:marLeft w:val="0"/>
                      <w:marRight w:val="0"/>
                      <w:marTop w:val="0"/>
                      <w:marBottom w:val="0"/>
                      <w:divBdr>
                        <w:top w:val="none" w:sz="0" w:space="0" w:color="auto"/>
                        <w:left w:val="none" w:sz="0" w:space="0" w:color="auto"/>
                        <w:bottom w:val="none" w:sz="0" w:space="0" w:color="auto"/>
                        <w:right w:val="none" w:sz="0" w:space="0" w:color="auto"/>
                      </w:divBdr>
                    </w:div>
                  </w:divsChild>
                </w:div>
                <w:div w:id="958536052">
                  <w:marLeft w:val="0"/>
                  <w:marRight w:val="0"/>
                  <w:marTop w:val="0"/>
                  <w:marBottom w:val="0"/>
                  <w:divBdr>
                    <w:top w:val="none" w:sz="0" w:space="0" w:color="auto"/>
                    <w:left w:val="none" w:sz="0" w:space="0" w:color="auto"/>
                    <w:bottom w:val="none" w:sz="0" w:space="0" w:color="auto"/>
                    <w:right w:val="none" w:sz="0" w:space="0" w:color="auto"/>
                  </w:divBdr>
                  <w:divsChild>
                    <w:div w:id="1893423422">
                      <w:marLeft w:val="0"/>
                      <w:marRight w:val="0"/>
                      <w:marTop w:val="0"/>
                      <w:marBottom w:val="0"/>
                      <w:divBdr>
                        <w:top w:val="none" w:sz="0" w:space="0" w:color="auto"/>
                        <w:left w:val="none" w:sz="0" w:space="0" w:color="auto"/>
                        <w:bottom w:val="none" w:sz="0" w:space="0" w:color="auto"/>
                        <w:right w:val="none" w:sz="0" w:space="0" w:color="auto"/>
                      </w:divBdr>
                    </w:div>
                  </w:divsChild>
                </w:div>
                <w:div w:id="1043217248">
                  <w:marLeft w:val="0"/>
                  <w:marRight w:val="0"/>
                  <w:marTop w:val="0"/>
                  <w:marBottom w:val="0"/>
                  <w:divBdr>
                    <w:top w:val="none" w:sz="0" w:space="0" w:color="auto"/>
                    <w:left w:val="none" w:sz="0" w:space="0" w:color="auto"/>
                    <w:bottom w:val="none" w:sz="0" w:space="0" w:color="auto"/>
                    <w:right w:val="none" w:sz="0" w:space="0" w:color="auto"/>
                  </w:divBdr>
                  <w:divsChild>
                    <w:div w:id="2001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7544">
      <w:bodyDiv w:val="1"/>
      <w:marLeft w:val="0"/>
      <w:marRight w:val="0"/>
      <w:marTop w:val="0"/>
      <w:marBottom w:val="0"/>
      <w:divBdr>
        <w:top w:val="none" w:sz="0" w:space="0" w:color="auto"/>
        <w:left w:val="none" w:sz="0" w:space="0" w:color="auto"/>
        <w:bottom w:val="none" w:sz="0" w:space="0" w:color="auto"/>
        <w:right w:val="none" w:sz="0" w:space="0" w:color="auto"/>
      </w:divBdr>
      <w:divsChild>
        <w:div w:id="1216502887">
          <w:marLeft w:val="0"/>
          <w:marRight w:val="0"/>
          <w:marTop w:val="0"/>
          <w:marBottom w:val="0"/>
          <w:divBdr>
            <w:top w:val="none" w:sz="0" w:space="0" w:color="auto"/>
            <w:left w:val="none" w:sz="0" w:space="0" w:color="auto"/>
            <w:bottom w:val="none" w:sz="0" w:space="0" w:color="auto"/>
            <w:right w:val="none" w:sz="0" w:space="0" w:color="auto"/>
          </w:divBdr>
          <w:divsChild>
            <w:div w:id="1306079611">
              <w:marLeft w:val="0"/>
              <w:marRight w:val="0"/>
              <w:marTop w:val="0"/>
              <w:marBottom w:val="0"/>
              <w:divBdr>
                <w:top w:val="none" w:sz="0" w:space="0" w:color="auto"/>
                <w:left w:val="none" w:sz="0" w:space="0" w:color="auto"/>
                <w:bottom w:val="none" w:sz="0" w:space="0" w:color="auto"/>
                <w:right w:val="none" w:sz="0" w:space="0" w:color="auto"/>
              </w:divBdr>
              <w:divsChild>
                <w:div w:id="1512792578">
                  <w:marLeft w:val="0"/>
                  <w:marRight w:val="0"/>
                  <w:marTop w:val="0"/>
                  <w:marBottom w:val="0"/>
                  <w:divBdr>
                    <w:top w:val="none" w:sz="0" w:space="0" w:color="auto"/>
                    <w:left w:val="none" w:sz="0" w:space="0" w:color="auto"/>
                    <w:bottom w:val="none" w:sz="0" w:space="0" w:color="auto"/>
                    <w:right w:val="none" w:sz="0" w:space="0" w:color="auto"/>
                  </w:divBdr>
                  <w:divsChild>
                    <w:div w:id="1765682094">
                      <w:marLeft w:val="0"/>
                      <w:marRight w:val="0"/>
                      <w:marTop w:val="0"/>
                      <w:marBottom w:val="0"/>
                      <w:divBdr>
                        <w:top w:val="none" w:sz="0" w:space="0" w:color="auto"/>
                        <w:left w:val="none" w:sz="0" w:space="0" w:color="auto"/>
                        <w:bottom w:val="none" w:sz="0" w:space="0" w:color="auto"/>
                        <w:right w:val="none" w:sz="0" w:space="0" w:color="auto"/>
                      </w:divBdr>
                    </w:div>
                    <w:div w:id="945576185">
                      <w:marLeft w:val="0"/>
                      <w:marRight w:val="0"/>
                      <w:marTop w:val="0"/>
                      <w:marBottom w:val="0"/>
                      <w:divBdr>
                        <w:top w:val="none" w:sz="0" w:space="0" w:color="auto"/>
                        <w:left w:val="none" w:sz="0" w:space="0" w:color="auto"/>
                        <w:bottom w:val="none" w:sz="0" w:space="0" w:color="auto"/>
                        <w:right w:val="none" w:sz="0" w:space="0" w:color="auto"/>
                      </w:divBdr>
                    </w:div>
                  </w:divsChild>
                </w:div>
                <w:div w:id="296300541">
                  <w:marLeft w:val="0"/>
                  <w:marRight w:val="0"/>
                  <w:marTop w:val="0"/>
                  <w:marBottom w:val="0"/>
                  <w:divBdr>
                    <w:top w:val="none" w:sz="0" w:space="0" w:color="auto"/>
                    <w:left w:val="none" w:sz="0" w:space="0" w:color="auto"/>
                    <w:bottom w:val="none" w:sz="0" w:space="0" w:color="auto"/>
                    <w:right w:val="none" w:sz="0" w:space="0" w:color="auto"/>
                  </w:divBdr>
                  <w:divsChild>
                    <w:div w:id="192573121">
                      <w:marLeft w:val="0"/>
                      <w:marRight w:val="0"/>
                      <w:marTop w:val="0"/>
                      <w:marBottom w:val="0"/>
                      <w:divBdr>
                        <w:top w:val="none" w:sz="0" w:space="0" w:color="auto"/>
                        <w:left w:val="none" w:sz="0" w:space="0" w:color="auto"/>
                        <w:bottom w:val="none" w:sz="0" w:space="0" w:color="auto"/>
                        <w:right w:val="none" w:sz="0" w:space="0" w:color="auto"/>
                      </w:divBdr>
                    </w:div>
                  </w:divsChild>
                </w:div>
                <w:div w:id="1115171415">
                  <w:marLeft w:val="0"/>
                  <w:marRight w:val="0"/>
                  <w:marTop w:val="0"/>
                  <w:marBottom w:val="0"/>
                  <w:divBdr>
                    <w:top w:val="none" w:sz="0" w:space="0" w:color="auto"/>
                    <w:left w:val="none" w:sz="0" w:space="0" w:color="auto"/>
                    <w:bottom w:val="none" w:sz="0" w:space="0" w:color="auto"/>
                    <w:right w:val="none" w:sz="0" w:space="0" w:color="auto"/>
                  </w:divBdr>
                  <w:divsChild>
                    <w:div w:id="573248145">
                      <w:marLeft w:val="0"/>
                      <w:marRight w:val="0"/>
                      <w:marTop w:val="0"/>
                      <w:marBottom w:val="0"/>
                      <w:divBdr>
                        <w:top w:val="none" w:sz="0" w:space="0" w:color="auto"/>
                        <w:left w:val="none" w:sz="0" w:space="0" w:color="auto"/>
                        <w:bottom w:val="none" w:sz="0" w:space="0" w:color="auto"/>
                        <w:right w:val="none" w:sz="0" w:space="0" w:color="auto"/>
                      </w:divBdr>
                    </w:div>
                  </w:divsChild>
                </w:div>
                <w:div w:id="1587765721">
                  <w:marLeft w:val="0"/>
                  <w:marRight w:val="0"/>
                  <w:marTop w:val="0"/>
                  <w:marBottom w:val="0"/>
                  <w:divBdr>
                    <w:top w:val="none" w:sz="0" w:space="0" w:color="auto"/>
                    <w:left w:val="none" w:sz="0" w:space="0" w:color="auto"/>
                    <w:bottom w:val="none" w:sz="0" w:space="0" w:color="auto"/>
                    <w:right w:val="none" w:sz="0" w:space="0" w:color="auto"/>
                  </w:divBdr>
                  <w:divsChild>
                    <w:div w:id="1424109467">
                      <w:marLeft w:val="0"/>
                      <w:marRight w:val="0"/>
                      <w:marTop w:val="0"/>
                      <w:marBottom w:val="0"/>
                      <w:divBdr>
                        <w:top w:val="none" w:sz="0" w:space="0" w:color="auto"/>
                        <w:left w:val="none" w:sz="0" w:space="0" w:color="auto"/>
                        <w:bottom w:val="none" w:sz="0" w:space="0" w:color="auto"/>
                        <w:right w:val="none" w:sz="0" w:space="0" w:color="auto"/>
                      </w:divBdr>
                    </w:div>
                  </w:divsChild>
                </w:div>
                <w:div w:id="1938715229">
                  <w:marLeft w:val="0"/>
                  <w:marRight w:val="0"/>
                  <w:marTop w:val="0"/>
                  <w:marBottom w:val="0"/>
                  <w:divBdr>
                    <w:top w:val="none" w:sz="0" w:space="0" w:color="auto"/>
                    <w:left w:val="none" w:sz="0" w:space="0" w:color="auto"/>
                    <w:bottom w:val="none" w:sz="0" w:space="0" w:color="auto"/>
                    <w:right w:val="none" w:sz="0" w:space="0" w:color="auto"/>
                  </w:divBdr>
                  <w:divsChild>
                    <w:div w:id="1667323606">
                      <w:marLeft w:val="0"/>
                      <w:marRight w:val="0"/>
                      <w:marTop w:val="0"/>
                      <w:marBottom w:val="0"/>
                      <w:divBdr>
                        <w:top w:val="none" w:sz="0" w:space="0" w:color="auto"/>
                        <w:left w:val="none" w:sz="0" w:space="0" w:color="auto"/>
                        <w:bottom w:val="none" w:sz="0" w:space="0" w:color="auto"/>
                        <w:right w:val="none" w:sz="0" w:space="0" w:color="auto"/>
                      </w:divBdr>
                    </w:div>
                  </w:divsChild>
                </w:div>
                <w:div w:id="1014039046">
                  <w:marLeft w:val="0"/>
                  <w:marRight w:val="0"/>
                  <w:marTop w:val="0"/>
                  <w:marBottom w:val="0"/>
                  <w:divBdr>
                    <w:top w:val="none" w:sz="0" w:space="0" w:color="auto"/>
                    <w:left w:val="none" w:sz="0" w:space="0" w:color="auto"/>
                    <w:bottom w:val="none" w:sz="0" w:space="0" w:color="auto"/>
                    <w:right w:val="none" w:sz="0" w:space="0" w:color="auto"/>
                  </w:divBdr>
                  <w:divsChild>
                    <w:div w:id="11080914">
                      <w:marLeft w:val="0"/>
                      <w:marRight w:val="0"/>
                      <w:marTop w:val="0"/>
                      <w:marBottom w:val="0"/>
                      <w:divBdr>
                        <w:top w:val="none" w:sz="0" w:space="0" w:color="auto"/>
                        <w:left w:val="none" w:sz="0" w:space="0" w:color="auto"/>
                        <w:bottom w:val="none" w:sz="0" w:space="0" w:color="auto"/>
                        <w:right w:val="none" w:sz="0" w:space="0" w:color="auto"/>
                      </w:divBdr>
                    </w:div>
                  </w:divsChild>
                </w:div>
                <w:div w:id="242110008">
                  <w:marLeft w:val="0"/>
                  <w:marRight w:val="0"/>
                  <w:marTop w:val="0"/>
                  <w:marBottom w:val="0"/>
                  <w:divBdr>
                    <w:top w:val="none" w:sz="0" w:space="0" w:color="auto"/>
                    <w:left w:val="none" w:sz="0" w:space="0" w:color="auto"/>
                    <w:bottom w:val="none" w:sz="0" w:space="0" w:color="auto"/>
                    <w:right w:val="none" w:sz="0" w:space="0" w:color="auto"/>
                  </w:divBdr>
                  <w:divsChild>
                    <w:div w:id="10004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58354">
      <w:bodyDiv w:val="1"/>
      <w:marLeft w:val="0"/>
      <w:marRight w:val="0"/>
      <w:marTop w:val="0"/>
      <w:marBottom w:val="0"/>
      <w:divBdr>
        <w:top w:val="none" w:sz="0" w:space="0" w:color="auto"/>
        <w:left w:val="none" w:sz="0" w:space="0" w:color="auto"/>
        <w:bottom w:val="none" w:sz="0" w:space="0" w:color="auto"/>
        <w:right w:val="none" w:sz="0" w:space="0" w:color="auto"/>
      </w:divBdr>
      <w:divsChild>
        <w:div w:id="1701663086">
          <w:marLeft w:val="0"/>
          <w:marRight w:val="0"/>
          <w:marTop w:val="0"/>
          <w:marBottom w:val="0"/>
          <w:divBdr>
            <w:top w:val="none" w:sz="0" w:space="0" w:color="auto"/>
            <w:left w:val="none" w:sz="0" w:space="0" w:color="auto"/>
            <w:bottom w:val="none" w:sz="0" w:space="0" w:color="auto"/>
            <w:right w:val="none" w:sz="0" w:space="0" w:color="auto"/>
          </w:divBdr>
          <w:divsChild>
            <w:div w:id="1161039772">
              <w:marLeft w:val="0"/>
              <w:marRight w:val="0"/>
              <w:marTop w:val="0"/>
              <w:marBottom w:val="0"/>
              <w:divBdr>
                <w:top w:val="none" w:sz="0" w:space="0" w:color="auto"/>
                <w:left w:val="none" w:sz="0" w:space="0" w:color="auto"/>
                <w:bottom w:val="none" w:sz="0" w:space="0" w:color="auto"/>
                <w:right w:val="none" w:sz="0" w:space="0" w:color="auto"/>
              </w:divBdr>
              <w:divsChild>
                <w:div w:id="582570181">
                  <w:marLeft w:val="0"/>
                  <w:marRight w:val="0"/>
                  <w:marTop w:val="0"/>
                  <w:marBottom w:val="0"/>
                  <w:divBdr>
                    <w:top w:val="none" w:sz="0" w:space="0" w:color="auto"/>
                    <w:left w:val="none" w:sz="0" w:space="0" w:color="auto"/>
                    <w:bottom w:val="none" w:sz="0" w:space="0" w:color="auto"/>
                    <w:right w:val="none" w:sz="0" w:space="0" w:color="auto"/>
                  </w:divBdr>
                  <w:divsChild>
                    <w:div w:id="19246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6078">
      <w:bodyDiv w:val="1"/>
      <w:marLeft w:val="0"/>
      <w:marRight w:val="0"/>
      <w:marTop w:val="0"/>
      <w:marBottom w:val="0"/>
      <w:divBdr>
        <w:top w:val="none" w:sz="0" w:space="0" w:color="auto"/>
        <w:left w:val="none" w:sz="0" w:space="0" w:color="auto"/>
        <w:bottom w:val="none" w:sz="0" w:space="0" w:color="auto"/>
        <w:right w:val="none" w:sz="0" w:space="0" w:color="auto"/>
      </w:divBdr>
      <w:divsChild>
        <w:div w:id="1444494678">
          <w:marLeft w:val="0"/>
          <w:marRight w:val="0"/>
          <w:marTop w:val="0"/>
          <w:marBottom w:val="0"/>
          <w:divBdr>
            <w:top w:val="none" w:sz="0" w:space="0" w:color="auto"/>
            <w:left w:val="none" w:sz="0" w:space="0" w:color="auto"/>
            <w:bottom w:val="none" w:sz="0" w:space="0" w:color="auto"/>
            <w:right w:val="none" w:sz="0" w:space="0" w:color="auto"/>
          </w:divBdr>
          <w:divsChild>
            <w:div w:id="1383015205">
              <w:marLeft w:val="0"/>
              <w:marRight w:val="0"/>
              <w:marTop w:val="0"/>
              <w:marBottom w:val="0"/>
              <w:divBdr>
                <w:top w:val="none" w:sz="0" w:space="0" w:color="auto"/>
                <w:left w:val="none" w:sz="0" w:space="0" w:color="auto"/>
                <w:bottom w:val="none" w:sz="0" w:space="0" w:color="auto"/>
                <w:right w:val="none" w:sz="0" w:space="0" w:color="auto"/>
              </w:divBdr>
              <w:divsChild>
                <w:div w:id="990211109">
                  <w:marLeft w:val="0"/>
                  <w:marRight w:val="0"/>
                  <w:marTop w:val="0"/>
                  <w:marBottom w:val="0"/>
                  <w:divBdr>
                    <w:top w:val="none" w:sz="0" w:space="0" w:color="auto"/>
                    <w:left w:val="none" w:sz="0" w:space="0" w:color="auto"/>
                    <w:bottom w:val="none" w:sz="0" w:space="0" w:color="auto"/>
                    <w:right w:val="none" w:sz="0" w:space="0" w:color="auto"/>
                  </w:divBdr>
                  <w:divsChild>
                    <w:div w:id="440224925">
                      <w:marLeft w:val="0"/>
                      <w:marRight w:val="0"/>
                      <w:marTop w:val="0"/>
                      <w:marBottom w:val="0"/>
                      <w:divBdr>
                        <w:top w:val="none" w:sz="0" w:space="0" w:color="auto"/>
                        <w:left w:val="none" w:sz="0" w:space="0" w:color="auto"/>
                        <w:bottom w:val="none" w:sz="0" w:space="0" w:color="auto"/>
                        <w:right w:val="none" w:sz="0" w:space="0" w:color="auto"/>
                      </w:divBdr>
                    </w:div>
                  </w:divsChild>
                </w:div>
                <w:div w:id="769929661">
                  <w:marLeft w:val="0"/>
                  <w:marRight w:val="0"/>
                  <w:marTop w:val="0"/>
                  <w:marBottom w:val="0"/>
                  <w:divBdr>
                    <w:top w:val="none" w:sz="0" w:space="0" w:color="auto"/>
                    <w:left w:val="none" w:sz="0" w:space="0" w:color="auto"/>
                    <w:bottom w:val="none" w:sz="0" w:space="0" w:color="auto"/>
                    <w:right w:val="none" w:sz="0" w:space="0" w:color="auto"/>
                  </w:divBdr>
                  <w:divsChild>
                    <w:div w:id="2039775132">
                      <w:marLeft w:val="0"/>
                      <w:marRight w:val="0"/>
                      <w:marTop w:val="0"/>
                      <w:marBottom w:val="0"/>
                      <w:divBdr>
                        <w:top w:val="none" w:sz="0" w:space="0" w:color="auto"/>
                        <w:left w:val="none" w:sz="0" w:space="0" w:color="auto"/>
                        <w:bottom w:val="none" w:sz="0" w:space="0" w:color="auto"/>
                        <w:right w:val="none" w:sz="0" w:space="0" w:color="auto"/>
                      </w:divBdr>
                    </w:div>
                  </w:divsChild>
                </w:div>
                <w:div w:id="26492203">
                  <w:marLeft w:val="0"/>
                  <w:marRight w:val="0"/>
                  <w:marTop w:val="0"/>
                  <w:marBottom w:val="0"/>
                  <w:divBdr>
                    <w:top w:val="none" w:sz="0" w:space="0" w:color="auto"/>
                    <w:left w:val="none" w:sz="0" w:space="0" w:color="auto"/>
                    <w:bottom w:val="none" w:sz="0" w:space="0" w:color="auto"/>
                    <w:right w:val="none" w:sz="0" w:space="0" w:color="auto"/>
                  </w:divBdr>
                  <w:divsChild>
                    <w:div w:id="807934998">
                      <w:marLeft w:val="0"/>
                      <w:marRight w:val="0"/>
                      <w:marTop w:val="0"/>
                      <w:marBottom w:val="0"/>
                      <w:divBdr>
                        <w:top w:val="none" w:sz="0" w:space="0" w:color="auto"/>
                        <w:left w:val="none" w:sz="0" w:space="0" w:color="auto"/>
                        <w:bottom w:val="none" w:sz="0" w:space="0" w:color="auto"/>
                        <w:right w:val="none" w:sz="0" w:space="0" w:color="auto"/>
                      </w:divBdr>
                    </w:div>
                  </w:divsChild>
                </w:div>
                <w:div w:id="1950236902">
                  <w:marLeft w:val="0"/>
                  <w:marRight w:val="0"/>
                  <w:marTop w:val="0"/>
                  <w:marBottom w:val="0"/>
                  <w:divBdr>
                    <w:top w:val="none" w:sz="0" w:space="0" w:color="auto"/>
                    <w:left w:val="none" w:sz="0" w:space="0" w:color="auto"/>
                    <w:bottom w:val="none" w:sz="0" w:space="0" w:color="auto"/>
                    <w:right w:val="none" w:sz="0" w:space="0" w:color="auto"/>
                  </w:divBdr>
                  <w:divsChild>
                    <w:div w:id="11335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5021">
      <w:bodyDiv w:val="1"/>
      <w:marLeft w:val="0"/>
      <w:marRight w:val="0"/>
      <w:marTop w:val="0"/>
      <w:marBottom w:val="0"/>
      <w:divBdr>
        <w:top w:val="none" w:sz="0" w:space="0" w:color="auto"/>
        <w:left w:val="none" w:sz="0" w:space="0" w:color="auto"/>
        <w:bottom w:val="none" w:sz="0" w:space="0" w:color="auto"/>
        <w:right w:val="none" w:sz="0" w:space="0" w:color="auto"/>
      </w:divBdr>
      <w:divsChild>
        <w:div w:id="215044229">
          <w:marLeft w:val="0"/>
          <w:marRight w:val="0"/>
          <w:marTop w:val="0"/>
          <w:marBottom w:val="0"/>
          <w:divBdr>
            <w:top w:val="none" w:sz="0" w:space="0" w:color="auto"/>
            <w:left w:val="none" w:sz="0" w:space="0" w:color="auto"/>
            <w:bottom w:val="none" w:sz="0" w:space="0" w:color="auto"/>
            <w:right w:val="none" w:sz="0" w:space="0" w:color="auto"/>
          </w:divBdr>
          <w:divsChild>
            <w:div w:id="1942104527">
              <w:marLeft w:val="0"/>
              <w:marRight w:val="0"/>
              <w:marTop w:val="0"/>
              <w:marBottom w:val="0"/>
              <w:divBdr>
                <w:top w:val="none" w:sz="0" w:space="0" w:color="auto"/>
                <w:left w:val="none" w:sz="0" w:space="0" w:color="auto"/>
                <w:bottom w:val="none" w:sz="0" w:space="0" w:color="auto"/>
                <w:right w:val="none" w:sz="0" w:space="0" w:color="auto"/>
              </w:divBdr>
              <w:divsChild>
                <w:div w:id="1326587979">
                  <w:marLeft w:val="0"/>
                  <w:marRight w:val="0"/>
                  <w:marTop w:val="0"/>
                  <w:marBottom w:val="0"/>
                  <w:divBdr>
                    <w:top w:val="none" w:sz="0" w:space="0" w:color="auto"/>
                    <w:left w:val="none" w:sz="0" w:space="0" w:color="auto"/>
                    <w:bottom w:val="none" w:sz="0" w:space="0" w:color="auto"/>
                    <w:right w:val="none" w:sz="0" w:space="0" w:color="auto"/>
                  </w:divBdr>
                  <w:divsChild>
                    <w:div w:id="519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5995">
      <w:bodyDiv w:val="1"/>
      <w:marLeft w:val="0"/>
      <w:marRight w:val="0"/>
      <w:marTop w:val="0"/>
      <w:marBottom w:val="0"/>
      <w:divBdr>
        <w:top w:val="none" w:sz="0" w:space="0" w:color="auto"/>
        <w:left w:val="none" w:sz="0" w:space="0" w:color="auto"/>
        <w:bottom w:val="none" w:sz="0" w:space="0" w:color="auto"/>
        <w:right w:val="none" w:sz="0" w:space="0" w:color="auto"/>
      </w:divBdr>
      <w:divsChild>
        <w:div w:id="1847211770">
          <w:marLeft w:val="0"/>
          <w:marRight w:val="0"/>
          <w:marTop w:val="0"/>
          <w:marBottom w:val="0"/>
          <w:divBdr>
            <w:top w:val="none" w:sz="0" w:space="0" w:color="auto"/>
            <w:left w:val="none" w:sz="0" w:space="0" w:color="auto"/>
            <w:bottom w:val="none" w:sz="0" w:space="0" w:color="auto"/>
            <w:right w:val="none" w:sz="0" w:space="0" w:color="auto"/>
          </w:divBdr>
          <w:divsChild>
            <w:div w:id="1843541018">
              <w:marLeft w:val="0"/>
              <w:marRight w:val="0"/>
              <w:marTop w:val="0"/>
              <w:marBottom w:val="0"/>
              <w:divBdr>
                <w:top w:val="none" w:sz="0" w:space="0" w:color="auto"/>
                <w:left w:val="none" w:sz="0" w:space="0" w:color="auto"/>
                <w:bottom w:val="none" w:sz="0" w:space="0" w:color="auto"/>
                <w:right w:val="none" w:sz="0" w:space="0" w:color="auto"/>
              </w:divBdr>
              <w:divsChild>
                <w:div w:id="1345596001">
                  <w:marLeft w:val="0"/>
                  <w:marRight w:val="0"/>
                  <w:marTop w:val="0"/>
                  <w:marBottom w:val="0"/>
                  <w:divBdr>
                    <w:top w:val="none" w:sz="0" w:space="0" w:color="auto"/>
                    <w:left w:val="none" w:sz="0" w:space="0" w:color="auto"/>
                    <w:bottom w:val="none" w:sz="0" w:space="0" w:color="auto"/>
                    <w:right w:val="none" w:sz="0" w:space="0" w:color="auto"/>
                  </w:divBdr>
                  <w:divsChild>
                    <w:div w:id="6731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561909506">
      <w:bodyDiv w:val="1"/>
      <w:marLeft w:val="0"/>
      <w:marRight w:val="0"/>
      <w:marTop w:val="0"/>
      <w:marBottom w:val="0"/>
      <w:divBdr>
        <w:top w:val="none" w:sz="0" w:space="0" w:color="auto"/>
        <w:left w:val="none" w:sz="0" w:space="0" w:color="auto"/>
        <w:bottom w:val="none" w:sz="0" w:space="0" w:color="auto"/>
        <w:right w:val="none" w:sz="0" w:space="0" w:color="auto"/>
      </w:divBdr>
    </w:div>
    <w:div w:id="699162462">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835606695">
      <w:bodyDiv w:val="1"/>
      <w:marLeft w:val="0"/>
      <w:marRight w:val="0"/>
      <w:marTop w:val="0"/>
      <w:marBottom w:val="0"/>
      <w:divBdr>
        <w:top w:val="none" w:sz="0" w:space="0" w:color="auto"/>
        <w:left w:val="none" w:sz="0" w:space="0" w:color="auto"/>
        <w:bottom w:val="none" w:sz="0" w:space="0" w:color="auto"/>
        <w:right w:val="none" w:sz="0" w:space="0" w:color="auto"/>
      </w:divBdr>
    </w:div>
    <w:div w:id="866674980">
      <w:bodyDiv w:val="1"/>
      <w:marLeft w:val="0"/>
      <w:marRight w:val="0"/>
      <w:marTop w:val="0"/>
      <w:marBottom w:val="0"/>
      <w:divBdr>
        <w:top w:val="none" w:sz="0" w:space="0" w:color="auto"/>
        <w:left w:val="none" w:sz="0" w:space="0" w:color="auto"/>
        <w:bottom w:val="none" w:sz="0" w:space="0" w:color="auto"/>
        <w:right w:val="none" w:sz="0" w:space="0" w:color="auto"/>
      </w:divBdr>
      <w:divsChild>
        <w:div w:id="140970623">
          <w:marLeft w:val="-115"/>
          <w:marRight w:val="0"/>
          <w:marTop w:val="0"/>
          <w:marBottom w:val="0"/>
          <w:divBdr>
            <w:top w:val="none" w:sz="0" w:space="0" w:color="auto"/>
            <w:left w:val="none" w:sz="0" w:space="0" w:color="auto"/>
            <w:bottom w:val="none" w:sz="0" w:space="0" w:color="auto"/>
            <w:right w:val="none" w:sz="0" w:space="0" w:color="auto"/>
          </w:divBdr>
        </w:div>
      </w:divsChild>
    </w:div>
    <w:div w:id="903373732">
      <w:bodyDiv w:val="1"/>
      <w:marLeft w:val="0"/>
      <w:marRight w:val="0"/>
      <w:marTop w:val="0"/>
      <w:marBottom w:val="0"/>
      <w:divBdr>
        <w:top w:val="none" w:sz="0" w:space="0" w:color="auto"/>
        <w:left w:val="none" w:sz="0" w:space="0" w:color="auto"/>
        <w:bottom w:val="none" w:sz="0" w:space="0" w:color="auto"/>
        <w:right w:val="none" w:sz="0" w:space="0" w:color="auto"/>
      </w:divBdr>
    </w:div>
    <w:div w:id="969628955">
      <w:bodyDiv w:val="1"/>
      <w:marLeft w:val="0"/>
      <w:marRight w:val="0"/>
      <w:marTop w:val="0"/>
      <w:marBottom w:val="0"/>
      <w:divBdr>
        <w:top w:val="none" w:sz="0" w:space="0" w:color="auto"/>
        <w:left w:val="none" w:sz="0" w:space="0" w:color="auto"/>
        <w:bottom w:val="none" w:sz="0" w:space="0" w:color="auto"/>
        <w:right w:val="none" w:sz="0" w:space="0" w:color="auto"/>
      </w:divBdr>
    </w:div>
    <w:div w:id="986671578">
      <w:bodyDiv w:val="1"/>
      <w:marLeft w:val="0"/>
      <w:marRight w:val="0"/>
      <w:marTop w:val="0"/>
      <w:marBottom w:val="0"/>
      <w:divBdr>
        <w:top w:val="none" w:sz="0" w:space="0" w:color="auto"/>
        <w:left w:val="none" w:sz="0" w:space="0" w:color="auto"/>
        <w:bottom w:val="none" w:sz="0" w:space="0" w:color="auto"/>
        <w:right w:val="none" w:sz="0" w:space="0" w:color="auto"/>
      </w:divBdr>
    </w:div>
    <w:div w:id="1016615951">
      <w:bodyDiv w:val="1"/>
      <w:marLeft w:val="0"/>
      <w:marRight w:val="0"/>
      <w:marTop w:val="0"/>
      <w:marBottom w:val="0"/>
      <w:divBdr>
        <w:top w:val="none" w:sz="0" w:space="0" w:color="auto"/>
        <w:left w:val="none" w:sz="0" w:space="0" w:color="auto"/>
        <w:bottom w:val="none" w:sz="0" w:space="0" w:color="auto"/>
        <w:right w:val="none" w:sz="0" w:space="0" w:color="auto"/>
      </w:divBdr>
      <w:divsChild>
        <w:div w:id="2145154108">
          <w:marLeft w:val="0"/>
          <w:marRight w:val="0"/>
          <w:marTop w:val="0"/>
          <w:marBottom w:val="0"/>
          <w:divBdr>
            <w:top w:val="none" w:sz="0" w:space="0" w:color="auto"/>
            <w:left w:val="none" w:sz="0" w:space="0" w:color="auto"/>
            <w:bottom w:val="none" w:sz="0" w:space="0" w:color="auto"/>
            <w:right w:val="none" w:sz="0" w:space="0" w:color="auto"/>
          </w:divBdr>
          <w:divsChild>
            <w:div w:id="469984149">
              <w:marLeft w:val="0"/>
              <w:marRight w:val="0"/>
              <w:marTop w:val="0"/>
              <w:marBottom w:val="0"/>
              <w:divBdr>
                <w:top w:val="none" w:sz="0" w:space="0" w:color="auto"/>
                <w:left w:val="none" w:sz="0" w:space="0" w:color="auto"/>
                <w:bottom w:val="none" w:sz="0" w:space="0" w:color="auto"/>
                <w:right w:val="none" w:sz="0" w:space="0" w:color="auto"/>
              </w:divBdr>
              <w:divsChild>
                <w:div w:id="1186139651">
                  <w:marLeft w:val="0"/>
                  <w:marRight w:val="0"/>
                  <w:marTop w:val="0"/>
                  <w:marBottom w:val="0"/>
                  <w:divBdr>
                    <w:top w:val="none" w:sz="0" w:space="0" w:color="auto"/>
                    <w:left w:val="none" w:sz="0" w:space="0" w:color="auto"/>
                    <w:bottom w:val="none" w:sz="0" w:space="0" w:color="auto"/>
                    <w:right w:val="none" w:sz="0" w:space="0" w:color="auto"/>
                  </w:divBdr>
                  <w:divsChild>
                    <w:div w:id="10154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8610">
      <w:bodyDiv w:val="1"/>
      <w:marLeft w:val="0"/>
      <w:marRight w:val="0"/>
      <w:marTop w:val="0"/>
      <w:marBottom w:val="0"/>
      <w:divBdr>
        <w:top w:val="none" w:sz="0" w:space="0" w:color="auto"/>
        <w:left w:val="none" w:sz="0" w:space="0" w:color="auto"/>
        <w:bottom w:val="none" w:sz="0" w:space="0" w:color="auto"/>
        <w:right w:val="none" w:sz="0" w:space="0" w:color="auto"/>
      </w:divBdr>
      <w:divsChild>
        <w:div w:id="418453801">
          <w:marLeft w:val="0"/>
          <w:marRight w:val="0"/>
          <w:marTop w:val="0"/>
          <w:marBottom w:val="0"/>
          <w:divBdr>
            <w:top w:val="none" w:sz="0" w:space="0" w:color="auto"/>
            <w:left w:val="none" w:sz="0" w:space="0" w:color="auto"/>
            <w:bottom w:val="none" w:sz="0" w:space="0" w:color="auto"/>
            <w:right w:val="none" w:sz="0" w:space="0" w:color="auto"/>
          </w:divBdr>
          <w:divsChild>
            <w:div w:id="131099883">
              <w:marLeft w:val="0"/>
              <w:marRight w:val="0"/>
              <w:marTop w:val="0"/>
              <w:marBottom w:val="0"/>
              <w:divBdr>
                <w:top w:val="none" w:sz="0" w:space="0" w:color="auto"/>
                <w:left w:val="none" w:sz="0" w:space="0" w:color="auto"/>
                <w:bottom w:val="none" w:sz="0" w:space="0" w:color="auto"/>
                <w:right w:val="none" w:sz="0" w:space="0" w:color="auto"/>
              </w:divBdr>
              <w:divsChild>
                <w:div w:id="194120398">
                  <w:marLeft w:val="0"/>
                  <w:marRight w:val="0"/>
                  <w:marTop w:val="0"/>
                  <w:marBottom w:val="0"/>
                  <w:divBdr>
                    <w:top w:val="none" w:sz="0" w:space="0" w:color="auto"/>
                    <w:left w:val="none" w:sz="0" w:space="0" w:color="auto"/>
                    <w:bottom w:val="none" w:sz="0" w:space="0" w:color="auto"/>
                    <w:right w:val="none" w:sz="0" w:space="0" w:color="auto"/>
                  </w:divBdr>
                  <w:divsChild>
                    <w:div w:id="5520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7896">
      <w:bodyDiv w:val="1"/>
      <w:marLeft w:val="0"/>
      <w:marRight w:val="0"/>
      <w:marTop w:val="0"/>
      <w:marBottom w:val="0"/>
      <w:divBdr>
        <w:top w:val="none" w:sz="0" w:space="0" w:color="auto"/>
        <w:left w:val="none" w:sz="0" w:space="0" w:color="auto"/>
        <w:bottom w:val="none" w:sz="0" w:space="0" w:color="auto"/>
        <w:right w:val="none" w:sz="0" w:space="0" w:color="auto"/>
      </w:divBdr>
    </w:div>
    <w:div w:id="1235503770">
      <w:bodyDiv w:val="1"/>
      <w:marLeft w:val="0"/>
      <w:marRight w:val="0"/>
      <w:marTop w:val="0"/>
      <w:marBottom w:val="0"/>
      <w:divBdr>
        <w:top w:val="none" w:sz="0" w:space="0" w:color="auto"/>
        <w:left w:val="none" w:sz="0" w:space="0" w:color="auto"/>
        <w:bottom w:val="none" w:sz="0" w:space="0" w:color="auto"/>
        <w:right w:val="none" w:sz="0" w:space="0" w:color="auto"/>
      </w:divBdr>
    </w:div>
    <w:div w:id="1325350888">
      <w:bodyDiv w:val="1"/>
      <w:marLeft w:val="0"/>
      <w:marRight w:val="0"/>
      <w:marTop w:val="0"/>
      <w:marBottom w:val="0"/>
      <w:divBdr>
        <w:top w:val="none" w:sz="0" w:space="0" w:color="auto"/>
        <w:left w:val="none" w:sz="0" w:space="0" w:color="auto"/>
        <w:bottom w:val="none" w:sz="0" w:space="0" w:color="auto"/>
        <w:right w:val="none" w:sz="0" w:space="0" w:color="auto"/>
      </w:divBdr>
    </w:div>
    <w:div w:id="1390685355">
      <w:bodyDiv w:val="1"/>
      <w:marLeft w:val="0"/>
      <w:marRight w:val="0"/>
      <w:marTop w:val="0"/>
      <w:marBottom w:val="0"/>
      <w:divBdr>
        <w:top w:val="none" w:sz="0" w:space="0" w:color="auto"/>
        <w:left w:val="none" w:sz="0" w:space="0" w:color="auto"/>
        <w:bottom w:val="none" w:sz="0" w:space="0" w:color="auto"/>
        <w:right w:val="none" w:sz="0" w:space="0" w:color="auto"/>
      </w:divBdr>
    </w:div>
    <w:div w:id="1488983445">
      <w:bodyDiv w:val="1"/>
      <w:marLeft w:val="0"/>
      <w:marRight w:val="0"/>
      <w:marTop w:val="0"/>
      <w:marBottom w:val="0"/>
      <w:divBdr>
        <w:top w:val="none" w:sz="0" w:space="0" w:color="auto"/>
        <w:left w:val="none" w:sz="0" w:space="0" w:color="auto"/>
        <w:bottom w:val="none" w:sz="0" w:space="0" w:color="auto"/>
        <w:right w:val="none" w:sz="0" w:space="0" w:color="auto"/>
      </w:divBdr>
      <w:divsChild>
        <w:div w:id="1329164899">
          <w:marLeft w:val="0"/>
          <w:marRight w:val="0"/>
          <w:marTop w:val="0"/>
          <w:marBottom w:val="0"/>
          <w:divBdr>
            <w:top w:val="none" w:sz="0" w:space="0" w:color="auto"/>
            <w:left w:val="none" w:sz="0" w:space="0" w:color="auto"/>
            <w:bottom w:val="none" w:sz="0" w:space="0" w:color="auto"/>
            <w:right w:val="none" w:sz="0" w:space="0" w:color="auto"/>
          </w:divBdr>
          <w:divsChild>
            <w:div w:id="1968505805">
              <w:marLeft w:val="0"/>
              <w:marRight w:val="0"/>
              <w:marTop w:val="0"/>
              <w:marBottom w:val="0"/>
              <w:divBdr>
                <w:top w:val="none" w:sz="0" w:space="0" w:color="auto"/>
                <w:left w:val="none" w:sz="0" w:space="0" w:color="auto"/>
                <w:bottom w:val="none" w:sz="0" w:space="0" w:color="auto"/>
                <w:right w:val="none" w:sz="0" w:space="0" w:color="auto"/>
              </w:divBdr>
              <w:divsChild>
                <w:div w:id="756050457">
                  <w:marLeft w:val="0"/>
                  <w:marRight w:val="0"/>
                  <w:marTop w:val="0"/>
                  <w:marBottom w:val="0"/>
                  <w:divBdr>
                    <w:top w:val="none" w:sz="0" w:space="0" w:color="auto"/>
                    <w:left w:val="none" w:sz="0" w:space="0" w:color="auto"/>
                    <w:bottom w:val="none" w:sz="0" w:space="0" w:color="auto"/>
                    <w:right w:val="none" w:sz="0" w:space="0" w:color="auto"/>
                  </w:divBdr>
                  <w:divsChild>
                    <w:div w:id="500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800">
      <w:bodyDiv w:val="1"/>
      <w:marLeft w:val="0"/>
      <w:marRight w:val="0"/>
      <w:marTop w:val="0"/>
      <w:marBottom w:val="0"/>
      <w:divBdr>
        <w:top w:val="none" w:sz="0" w:space="0" w:color="auto"/>
        <w:left w:val="none" w:sz="0" w:space="0" w:color="auto"/>
        <w:bottom w:val="none" w:sz="0" w:space="0" w:color="auto"/>
        <w:right w:val="none" w:sz="0" w:space="0" w:color="auto"/>
      </w:divBdr>
    </w:div>
    <w:div w:id="1549024179">
      <w:bodyDiv w:val="1"/>
      <w:marLeft w:val="0"/>
      <w:marRight w:val="0"/>
      <w:marTop w:val="0"/>
      <w:marBottom w:val="0"/>
      <w:divBdr>
        <w:top w:val="none" w:sz="0" w:space="0" w:color="auto"/>
        <w:left w:val="none" w:sz="0" w:space="0" w:color="auto"/>
        <w:bottom w:val="none" w:sz="0" w:space="0" w:color="auto"/>
        <w:right w:val="none" w:sz="0" w:space="0" w:color="auto"/>
      </w:divBdr>
    </w:div>
    <w:div w:id="1586651591">
      <w:bodyDiv w:val="1"/>
      <w:marLeft w:val="0"/>
      <w:marRight w:val="0"/>
      <w:marTop w:val="0"/>
      <w:marBottom w:val="0"/>
      <w:divBdr>
        <w:top w:val="none" w:sz="0" w:space="0" w:color="auto"/>
        <w:left w:val="none" w:sz="0" w:space="0" w:color="auto"/>
        <w:bottom w:val="none" w:sz="0" w:space="0" w:color="auto"/>
        <w:right w:val="none" w:sz="0" w:space="0" w:color="auto"/>
      </w:divBdr>
    </w:div>
    <w:div w:id="1642685742">
      <w:bodyDiv w:val="1"/>
      <w:marLeft w:val="0"/>
      <w:marRight w:val="0"/>
      <w:marTop w:val="0"/>
      <w:marBottom w:val="0"/>
      <w:divBdr>
        <w:top w:val="none" w:sz="0" w:space="0" w:color="auto"/>
        <w:left w:val="none" w:sz="0" w:space="0" w:color="auto"/>
        <w:bottom w:val="none" w:sz="0" w:space="0" w:color="auto"/>
        <w:right w:val="none" w:sz="0" w:space="0" w:color="auto"/>
      </w:divBdr>
    </w:div>
    <w:div w:id="1691449880">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748264455">
      <w:bodyDiv w:val="1"/>
      <w:marLeft w:val="0"/>
      <w:marRight w:val="0"/>
      <w:marTop w:val="0"/>
      <w:marBottom w:val="0"/>
      <w:divBdr>
        <w:top w:val="none" w:sz="0" w:space="0" w:color="auto"/>
        <w:left w:val="none" w:sz="0" w:space="0" w:color="auto"/>
        <w:bottom w:val="none" w:sz="0" w:space="0" w:color="auto"/>
        <w:right w:val="none" w:sz="0" w:space="0" w:color="auto"/>
      </w:divBdr>
      <w:divsChild>
        <w:div w:id="1893732102">
          <w:marLeft w:val="0"/>
          <w:marRight w:val="0"/>
          <w:marTop w:val="0"/>
          <w:marBottom w:val="0"/>
          <w:divBdr>
            <w:top w:val="none" w:sz="0" w:space="0" w:color="auto"/>
            <w:left w:val="none" w:sz="0" w:space="0" w:color="auto"/>
            <w:bottom w:val="none" w:sz="0" w:space="0" w:color="auto"/>
            <w:right w:val="none" w:sz="0" w:space="0" w:color="auto"/>
          </w:divBdr>
          <w:divsChild>
            <w:div w:id="1968579219">
              <w:marLeft w:val="0"/>
              <w:marRight w:val="0"/>
              <w:marTop w:val="0"/>
              <w:marBottom w:val="0"/>
              <w:divBdr>
                <w:top w:val="none" w:sz="0" w:space="0" w:color="auto"/>
                <w:left w:val="none" w:sz="0" w:space="0" w:color="auto"/>
                <w:bottom w:val="none" w:sz="0" w:space="0" w:color="auto"/>
                <w:right w:val="none" w:sz="0" w:space="0" w:color="auto"/>
              </w:divBdr>
              <w:divsChild>
                <w:div w:id="1269241622">
                  <w:marLeft w:val="0"/>
                  <w:marRight w:val="0"/>
                  <w:marTop w:val="0"/>
                  <w:marBottom w:val="0"/>
                  <w:divBdr>
                    <w:top w:val="none" w:sz="0" w:space="0" w:color="auto"/>
                    <w:left w:val="none" w:sz="0" w:space="0" w:color="auto"/>
                    <w:bottom w:val="none" w:sz="0" w:space="0" w:color="auto"/>
                    <w:right w:val="none" w:sz="0" w:space="0" w:color="auto"/>
                  </w:divBdr>
                  <w:divsChild>
                    <w:div w:id="480465714">
                      <w:marLeft w:val="0"/>
                      <w:marRight w:val="0"/>
                      <w:marTop w:val="0"/>
                      <w:marBottom w:val="0"/>
                      <w:divBdr>
                        <w:top w:val="none" w:sz="0" w:space="0" w:color="auto"/>
                        <w:left w:val="none" w:sz="0" w:space="0" w:color="auto"/>
                        <w:bottom w:val="none" w:sz="0" w:space="0" w:color="auto"/>
                        <w:right w:val="none" w:sz="0" w:space="0" w:color="auto"/>
                      </w:divBdr>
                    </w:div>
                  </w:divsChild>
                </w:div>
                <w:div w:id="1930119476">
                  <w:marLeft w:val="0"/>
                  <w:marRight w:val="0"/>
                  <w:marTop w:val="0"/>
                  <w:marBottom w:val="0"/>
                  <w:divBdr>
                    <w:top w:val="none" w:sz="0" w:space="0" w:color="auto"/>
                    <w:left w:val="none" w:sz="0" w:space="0" w:color="auto"/>
                    <w:bottom w:val="none" w:sz="0" w:space="0" w:color="auto"/>
                    <w:right w:val="none" w:sz="0" w:space="0" w:color="auto"/>
                  </w:divBdr>
                  <w:divsChild>
                    <w:div w:id="997000782">
                      <w:marLeft w:val="0"/>
                      <w:marRight w:val="0"/>
                      <w:marTop w:val="0"/>
                      <w:marBottom w:val="0"/>
                      <w:divBdr>
                        <w:top w:val="none" w:sz="0" w:space="0" w:color="auto"/>
                        <w:left w:val="none" w:sz="0" w:space="0" w:color="auto"/>
                        <w:bottom w:val="none" w:sz="0" w:space="0" w:color="auto"/>
                        <w:right w:val="none" w:sz="0" w:space="0" w:color="auto"/>
                      </w:divBdr>
                    </w:div>
                  </w:divsChild>
                </w:div>
                <w:div w:id="1285652249">
                  <w:marLeft w:val="0"/>
                  <w:marRight w:val="0"/>
                  <w:marTop w:val="0"/>
                  <w:marBottom w:val="0"/>
                  <w:divBdr>
                    <w:top w:val="none" w:sz="0" w:space="0" w:color="auto"/>
                    <w:left w:val="none" w:sz="0" w:space="0" w:color="auto"/>
                    <w:bottom w:val="none" w:sz="0" w:space="0" w:color="auto"/>
                    <w:right w:val="none" w:sz="0" w:space="0" w:color="auto"/>
                  </w:divBdr>
                  <w:divsChild>
                    <w:div w:id="1519268185">
                      <w:marLeft w:val="0"/>
                      <w:marRight w:val="0"/>
                      <w:marTop w:val="0"/>
                      <w:marBottom w:val="0"/>
                      <w:divBdr>
                        <w:top w:val="none" w:sz="0" w:space="0" w:color="auto"/>
                        <w:left w:val="none" w:sz="0" w:space="0" w:color="auto"/>
                        <w:bottom w:val="none" w:sz="0" w:space="0" w:color="auto"/>
                        <w:right w:val="none" w:sz="0" w:space="0" w:color="auto"/>
                      </w:divBdr>
                    </w:div>
                  </w:divsChild>
                </w:div>
                <w:div w:id="441153118">
                  <w:marLeft w:val="0"/>
                  <w:marRight w:val="0"/>
                  <w:marTop w:val="0"/>
                  <w:marBottom w:val="0"/>
                  <w:divBdr>
                    <w:top w:val="none" w:sz="0" w:space="0" w:color="auto"/>
                    <w:left w:val="none" w:sz="0" w:space="0" w:color="auto"/>
                    <w:bottom w:val="none" w:sz="0" w:space="0" w:color="auto"/>
                    <w:right w:val="none" w:sz="0" w:space="0" w:color="auto"/>
                  </w:divBdr>
                  <w:divsChild>
                    <w:div w:id="195240289">
                      <w:marLeft w:val="0"/>
                      <w:marRight w:val="0"/>
                      <w:marTop w:val="0"/>
                      <w:marBottom w:val="0"/>
                      <w:divBdr>
                        <w:top w:val="none" w:sz="0" w:space="0" w:color="auto"/>
                        <w:left w:val="none" w:sz="0" w:space="0" w:color="auto"/>
                        <w:bottom w:val="none" w:sz="0" w:space="0" w:color="auto"/>
                        <w:right w:val="none" w:sz="0" w:space="0" w:color="auto"/>
                      </w:divBdr>
                    </w:div>
                  </w:divsChild>
                </w:div>
                <w:div w:id="678970032">
                  <w:marLeft w:val="0"/>
                  <w:marRight w:val="0"/>
                  <w:marTop w:val="0"/>
                  <w:marBottom w:val="0"/>
                  <w:divBdr>
                    <w:top w:val="none" w:sz="0" w:space="0" w:color="auto"/>
                    <w:left w:val="none" w:sz="0" w:space="0" w:color="auto"/>
                    <w:bottom w:val="none" w:sz="0" w:space="0" w:color="auto"/>
                    <w:right w:val="none" w:sz="0" w:space="0" w:color="auto"/>
                  </w:divBdr>
                  <w:divsChild>
                    <w:div w:id="263222321">
                      <w:marLeft w:val="0"/>
                      <w:marRight w:val="0"/>
                      <w:marTop w:val="0"/>
                      <w:marBottom w:val="0"/>
                      <w:divBdr>
                        <w:top w:val="none" w:sz="0" w:space="0" w:color="auto"/>
                        <w:left w:val="none" w:sz="0" w:space="0" w:color="auto"/>
                        <w:bottom w:val="none" w:sz="0" w:space="0" w:color="auto"/>
                        <w:right w:val="none" w:sz="0" w:space="0" w:color="auto"/>
                      </w:divBdr>
                    </w:div>
                  </w:divsChild>
                </w:div>
                <w:div w:id="43605228">
                  <w:marLeft w:val="0"/>
                  <w:marRight w:val="0"/>
                  <w:marTop w:val="0"/>
                  <w:marBottom w:val="0"/>
                  <w:divBdr>
                    <w:top w:val="none" w:sz="0" w:space="0" w:color="auto"/>
                    <w:left w:val="none" w:sz="0" w:space="0" w:color="auto"/>
                    <w:bottom w:val="none" w:sz="0" w:space="0" w:color="auto"/>
                    <w:right w:val="none" w:sz="0" w:space="0" w:color="auto"/>
                  </w:divBdr>
                  <w:divsChild>
                    <w:div w:id="58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0186">
      <w:bodyDiv w:val="1"/>
      <w:marLeft w:val="0"/>
      <w:marRight w:val="0"/>
      <w:marTop w:val="0"/>
      <w:marBottom w:val="0"/>
      <w:divBdr>
        <w:top w:val="none" w:sz="0" w:space="0" w:color="auto"/>
        <w:left w:val="none" w:sz="0" w:space="0" w:color="auto"/>
        <w:bottom w:val="none" w:sz="0" w:space="0" w:color="auto"/>
        <w:right w:val="none" w:sz="0" w:space="0" w:color="auto"/>
      </w:divBdr>
      <w:divsChild>
        <w:div w:id="417289899">
          <w:marLeft w:val="0"/>
          <w:marRight w:val="0"/>
          <w:marTop w:val="0"/>
          <w:marBottom w:val="0"/>
          <w:divBdr>
            <w:top w:val="none" w:sz="0" w:space="0" w:color="auto"/>
            <w:left w:val="none" w:sz="0" w:space="0" w:color="auto"/>
            <w:bottom w:val="none" w:sz="0" w:space="0" w:color="auto"/>
            <w:right w:val="none" w:sz="0" w:space="0" w:color="auto"/>
          </w:divBdr>
          <w:divsChild>
            <w:div w:id="438374548">
              <w:marLeft w:val="0"/>
              <w:marRight w:val="0"/>
              <w:marTop w:val="0"/>
              <w:marBottom w:val="0"/>
              <w:divBdr>
                <w:top w:val="none" w:sz="0" w:space="0" w:color="auto"/>
                <w:left w:val="none" w:sz="0" w:space="0" w:color="auto"/>
                <w:bottom w:val="none" w:sz="0" w:space="0" w:color="auto"/>
                <w:right w:val="none" w:sz="0" w:space="0" w:color="auto"/>
              </w:divBdr>
              <w:divsChild>
                <w:div w:id="1638880072">
                  <w:marLeft w:val="0"/>
                  <w:marRight w:val="0"/>
                  <w:marTop w:val="0"/>
                  <w:marBottom w:val="0"/>
                  <w:divBdr>
                    <w:top w:val="none" w:sz="0" w:space="0" w:color="auto"/>
                    <w:left w:val="none" w:sz="0" w:space="0" w:color="auto"/>
                    <w:bottom w:val="none" w:sz="0" w:space="0" w:color="auto"/>
                    <w:right w:val="none" w:sz="0" w:space="0" w:color="auto"/>
                  </w:divBdr>
                  <w:divsChild>
                    <w:div w:id="16488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3536">
      <w:bodyDiv w:val="1"/>
      <w:marLeft w:val="0"/>
      <w:marRight w:val="0"/>
      <w:marTop w:val="0"/>
      <w:marBottom w:val="0"/>
      <w:divBdr>
        <w:top w:val="none" w:sz="0" w:space="0" w:color="auto"/>
        <w:left w:val="none" w:sz="0" w:space="0" w:color="auto"/>
        <w:bottom w:val="none" w:sz="0" w:space="0" w:color="auto"/>
        <w:right w:val="none" w:sz="0" w:space="0" w:color="auto"/>
      </w:divBdr>
      <w:divsChild>
        <w:div w:id="803082477">
          <w:marLeft w:val="0"/>
          <w:marRight w:val="0"/>
          <w:marTop w:val="0"/>
          <w:marBottom w:val="0"/>
          <w:divBdr>
            <w:top w:val="none" w:sz="0" w:space="0" w:color="auto"/>
            <w:left w:val="none" w:sz="0" w:space="0" w:color="auto"/>
            <w:bottom w:val="none" w:sz="0" w:space="0" w:color="auto"/>
            <w:right w:val="none" w:sz="0" w:space="0" w:color="auto"/>
          </w:divBdr>
          <w:divsChild>
            <w:div w:id="569384046">
              <w:marLeft w:val="0"/>
              <w:marRight w:val="0"/>
              <w:marTop w:val="0"/>
              <w:marBottom w:val="0"/>
              <w:divBdr>
                <w:top w:val="none" w:sz="0" w:space="0" w:color="auto"/>
                <w:left w:val="none" w:sz="0" w:space="0" w:color="auto"/>
                <w:bottom w:val="none" w:sz="0" w:space="0" w:color="auto"/>
                <w:right w:val="none" w:sz="0" w:space="0" w:color="auto"/>
              </w:divBdr>
              <w:divsChild>
                <w:div w:id="658073324">
                  <w:marLeft w:val="0"/>
                  <w:marRight w:val="0"/>
                  <w:marTop w:val="0"/>
                  <w:marBottom w:val="0"/>
                  <w:divBdr>
                    <w:top w:val="none" w:sz="0" w:space="0" w:color="auto"/>
                    <w:left w:val="none" w:sz="0" w:space="0" w:color="auto"/>
                    <w:bottom w:val="none" w:sz="0" w:space="0" w:color="auto"/>
                    <w:right w:val="none" w:sz="0" w:space="0" w:color="auto"/>
                  </w:divBdr>
                  <w:divsChild>
                    <w:div w:id="399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2677">
      <w:bodyDiv w:val="1"/>
      <w:marLeft w:val="0"/>
      <w:marRight w:val="0"/>
      <w:marTop w:val="0"/>
      <w:marBottom w:val="0"/>
      <w:divBdr>
        <w:top w:val="none" w:sz="0" w:space="0" w:color="auto"/>
        <w:left w:val="none" w:sz="0" w:space="0" w:color="auto"/>
        <w:bottom w:val="none" w:sz="0" w:space="0" w:color="auto"/>
        <w:right w:val="none" w:sz="0" w:space="0" w:color="auto"/>
      </w:divBdr>
      <w:divsChild>
        <w:div w:id="1780099488">
          <w:marLeft w:val="0"/>
          <w:marRight w:val="0"/>
          <w:marTop w:val="0"/>
          <w:marBottom w:val="0"/>
          <w:divBdr>
            <w:top w:val="none" w:sz="0" w:space="0" w:color="auto"/>
            <w:left w:val="none" w:sz="0" w:space="0" w:color="auto"/>
            <w:bottom w:val="none" w:sz="0" w:space="0" w:color="auto"/>
            <w:right w:val="none" w:sz="0" w:space="0" w:color="auto"/>
          </w:divBdr>
          <w:divsChild>
            <w:div w:id="1466317130">
              <w:marLeft w:val="0"/>
              <w:marRight w:val="0"/>
              <w:marTop w:val="0"/>
              <w:marBottom w:val="0"/>
              <w:divBdr>
                <w:top w:val="none" w:sz="0" w:space="0" w:color="auto"/>
                <w:left w:val="none" w:sz="0" w:space="0" w:color="auto"/>
                <w:bottom w:val="none" w:sz="0" w:space="0" w:color="auto"/>
                <w:right w:val="none" w:sz="0" w:space="0" w:color="auto"/>
              </w:divBdr>
              <w:divsChild>
                <w:div w:id="134445534">
                  <w:marLeft w:val="0"/>
                  <w:marRight w:val="0"/>
                  <w:marTop w:val="0"/>
                  <w:marBottom w:val="0"/>
                  <w:divBdr>
                    <w:top w:val="none" w:sz="0" w:space="0" w:color="auto"/>
                    <w:left w:val="none" w:sz="0" w:space="0" w:color="auto"/>
                    <w:bottom w:val="none" w:sz="0" w:space="0" w:color="auto"/>
                    <w:right w:val="none" w:sz="0" w:space="0" w:color="auto"/>
                  </w:divBdr>
                  <w:divsChild>
                    <w:div w:id="1279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053">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0D66C-A69E-4D14-B4FB-9C49BF053717}">
  <ds:schemaRefs>
    <ds:schemaRef ds:uri="http://schemas.microsoft.com/office/2006/documentManagement/types"/>
    <ds:schemaRef ds:uri="2c126f7b-c95c-437e-8427-38f32f6d0264"/>
    <ds:schemaRef ds:uri="http://schemas.microsoft.com/office/infopath/2007/PartnerControls"/>
    <ds:schemaRef ds:uri="48945365-0443-4c36-9a63-c127e3ad42e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5E2A1D3-FBBC-48D6-A1FC-87DBF893E86C}">
  <ds:schemaRefs>
    <ds:schemaRef ds:uri="http://schemas.microsoft.com/sharepoint/v3/contenttype/forms"/>
  </ds:schemaRefs>
</ds:datastoreItem>
</file>

<file path=customXml/itemProps3.xml><?xml version="1.0" encoding="utf-8"?>
<ds:datastoreItem xmlns:ds="http://schemas.openxmlformats.org/officeDocument/2006/customXml" ds:itemID="{D75FDD5E-7B06-4537-AD9D-3EF6D0D4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 FREER</cp:lastModifiedBy>
  <cp:revision>2</cp:revision>
  <cp:lastPrinted>2021-05-03T01:32:00Z</cp:lastPrinted>
  <dcterms:created xsi:type="dcterms:W3CDTF">2023-08-14T22:13:00Z</dcterms:created>
  <dcterms:modified xsi:type="dcterms:W3CDTF">2023-08-14T22:13:00Z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