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0716D4" w:rsidRDefault="000716D4" w:rsidP="00AA3FD9">
      <w:pPr>
        <w:pStyle w:val="BasicParagraph"/>
        <w:jc w:val="right"/>
        <w:rPr>
          <w:rFonts w:ascii="ArialMT" w:hAnsi="ArialMT" w:cs="ArialMT"/>
          <w:color w:val="0070C0"/>
          <w:sz w:val="52"/>
          <w:szCs w:val="52"/>
        </w:rPr>
      </w:pPr>
      <w:bookmarkStart w:id="0" w:name="_GoBack"/>
      <w:bookmarkEnd w:id="0"/>
    </w:p>
    <w:p w14:paraId="0A37501D" w14:textId="77777777" w:rsidR="000716D4" w:rsidRPr="008E0C3E" w:rsidRDefault="000716D4" w:rsidP="00AA3FD9">
      <w:pPr>
        <w:pStyle w:val="BasicParagraph"/>
        <w:jc w:val="right"/>
        <w:rPr>
          <w:rFonts w:ascii="ArialMT" w:hAnsi="ArialMT" w:cs="ArialMT"/>
          <w:color w:val="0070C0"/>
          <w:sz w:val="30"/>
          <w:szCs w:val="52"/>
        </w:rPr>
      </w:pPr>
    </w:p>
    <w:p w14:paraId="6957BB74" w14:textId="43723199" w:rsidR="00E82D3A" w:rsidRPr="00E33267" w:rsidRDefault="00D45AA4" w:rsidP="00E82D3A">
      <w:pPr>
        <w:jc w:val="center"/>
        <w:rPr>
          <w:rFonts w:asciiTheme="majorHAnsi" w:hAnsiTheme="majorHAnsi"/>
          <w:sz w:val="56"/>
          <w:szCs w:val="56"/>
        </w:rPr>
      </w:pPr>
      <w:r w:rsidRPr="00E33267">
        <w:rPr>
          <w:rFonts w:asciiTheme="majorHAnsi" w:hAnsiTheme="majorHAnsi" w:cstheme="majorHAnsi"/>
          <w:sz w:val="56"/>
          <w:szCs w:val="56"/>
        </w:rPr>
        <w:t xml:space="preserve">Year </w:t>
      </w:r>
      <w:r w:rsidR="00DE7FD7">
        <w:rPr>
          <w:rFonts w:asciiTheme="majorHAnsi" w:hAnsiTheme="majorHAnsi" w:cstheme="majorHAnsi"/>
          <w:sz w:val="56"/>
          <w:szCs w:val="56"/>
        </w:rPr>
        <w:t>9</w:t>
      </w:r>
      <w:r w:rsidRPr="00E33267">
        <w:rPr>
          <w:rFonts w:asciiTheme="majorHAnsi" w:hAnsiTheme="majorHAnsi" w:cstheme="majorHAnsi"/>
          <w:sz w:val="56"/>
          <w:szCs w:val="56"/>
        </w:rPr>
        <w:t xml:space="preserve"> </w:t>
      </w:r>
      <w:r w:rsidR="00D35B61">
        <w:rPr>
          <w:rFonts w:asciiTheme="majorHAnsi" w:hAnsiTheme="majorHAnsi" w:cstheme="majorHAnsi"/>
          <w:sz w:val="56"/>
          <w:szCs w:val="56"/>
        </w:rPr>
        <w:t>PDHPE</w:t>
      </w:r>
      <w:r w:rsidR="00E82D3A" w:rsidRPr="00E33267">
        <w:rPr>
          <w:rFonts w:asciiTheme="majorHAnsi" w:hAnsiTheme="majorHAnsi"/>
          <w:sz w:val="56"/>
          <w:szCs w:val="56"/>
        </w:rPr>
        <w:t xml:space="preserve"> </w:t>
      </w:r>
    </w:p>
    <w:p w14:paraId="5085A355" w14:textId="05563367" w:rsidR="00E82D3A" w:rsidRPr="00E33267" w:rsidRDefault="00DE7FD7" w:rsidP="4EF1E152">
      <w:pPr>
        <w:jc w:val="center"/>
        <w:rPr>
          <w:rFonts w:asciiTheme="majorHAnsi" w:hAnsiTheme="majorHAnsi"/>
          <w:sz w:val="56"/>
          <w:szCs w:val="56"/>
        </w:rPr>
      </w:pPr>
      <w:r w:rsidRPr="4EF1E152">
        <w:rPr>
          <w:rFonts w:asciiTheme="majorHAnsi" w:hAnsiTheme="majorHAnsi"/>
          <w:sz w:val="56"/>
          <w:szCs w:val="56"/>
        </w:rPr>
        <w:t>Sexual Health</w:t>
      </w:r>
      <w:r w:rsidR="00617D2E" w:rsidRPr="4EF1E152">
        <w:rPr>
          <w:rFonts w:asciiTheme="majorHAnsi" w:hAnsiTheme="majorHAnsi"/>
          <w:sz w:val="56"/>
          <w:szCs w:val="56"/>
        </w:rPr>
        <w:t xml:space="preserve"> Task</w:t>
      </w:r>
      <w:r w:rsidR="00A031DC" w:rsidRPr="4EF1E152">
        <w:rPr>
          <w:rFonts w:asciiTheme="majorHAnsi" w:hAnsiTheme="majorHAnsi"/>
          <w:sz w:val="56"/>
          <w:szCs w:val="56"/>
        </w:rPr>
        <w:t xml:space="preserve"> </w:t>
      </w:r>
      <w:r w:rsidR="00D45AA4" w:rsidRPr="4EF1E152">
        <w:rPr>
          <w:rFonts w:asciiTheme="majorHAnsi" w:hAnsiTheme="majorHAnsi"/>
          <w:sz w:val="56"/>
          <w:szCs w:val="56"/>
        </w:rPr>
        <w:t>202</w:t>
      </w:r>
      <w:r w:rsidR="007E414A">
        <w:rPr>
          <w:rFonts w:asciiTheme="majorHAnsi" w:hAnsiTheme="majorHAnsi"/>
          <w:sz w:val="56"/>
          <w:szCs w:val="56"/>
        </w:rPr>
        <w:t>3</w:t>
      </w:r>
    </w:p>
    <w:tbl>
      <w:tblPr>
        <w:tblStyle w:val="TableGrid"/>
        <w:tblW w:w="106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6"/>
      </w:tblGrid>
      <w:tr w:rsidR="00C57BB5" w:rsidRPr="00C57BB5" w14:paraId="5DAB6C7B" w14:textId="77777777" w:rsidTr="00C57BB5">
        <w:tc>
          <w:tcPr>
            <w:tcW w:w="10676" w:type="dxa"/>
            <w:vAlign w:val="center"/>
          </w:tcPr>
          <w:p w14:paraId="02EB378F" w14:textId="77777777" w:rsidR="00E4181C" w:rsidRPr="00C57BB5" w:rsidRDefault="00E4181C" w:rsidP="00DB61B9">
            <w:pPr>
              <w:jc w:val="center"/>
              <w:rPr>
                <w:rFonts w:asciiTheme="majorHAnsi" w:hAnsiTheme="majorHAnsi"/>
                <w:b/>
                <w:sz w:val="32"/>
                <w:szCs w:val="32"/>
              </w:rPr>
            </w:pPr>
          </w:p>
        </w:tc>
      </w:tr>
    </w:tb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7"/>
        <w:gridCol w:w="3325"/>
      </w:tblGrid>
      <w:tr w:rsidR="00503770" w:rsidRPr="00503770" w14:paraId="5FB04311" w14:textId="77777777" w:rsidTr="228BC98B">
        <w:trPr>
          <w:trHeight w:val="592"/>
        </w:trPr>
        <w:tc>
          <w:tcPr>
            <w:tcW w:w="7088" w:type="dxa"/>
          </w:tcPr>
          <w:p w14:paraId="36CAC26D" w14:textId="7777CDA1" w:rsidR="00503770" w:rsidRPr="00DE7FD7" w:rsidRDefault="00503770" w:rsidP="00A51FF3">
            <w:pPr>
              <w:jc w:val="both"/>
              <w:rPr>
                <w:rFonts w:asciiTheme="majorHAnsi" w:hAnsiTheme="majorHAnsi" w:cstheme="majorHAnsi"/>
              </w:rPr>
            </w:pPr>
            <w:r w:rsidRPr="00DE7FD7">
              <w:rPr>
                <w:rFonts w:asciiTheme="majorHAnsi" w:hAnsiTheme="majorHAnsi" w:cstheme="majorHAnsi"/>
                <w:b/>
              </w:rPr>
              <w:t>TOPIC</w:t>
            </w:r>
            <w:r w:rsidRPr="00DE7FD7">
              <w:rPr>
                <w:rFonts w:asciiTheme="majorHAnsi" w:hAnsiTheme="majorHAnsi" w:cstheme="majorHAnsi"/>
              </w:rPr>
              <w:t xml:space="preserve">: </w:t>
            </w:r>
            <w:r w:rsidR="00DE7FD7" w:rsidRPr="00DE7FD7">
              <w:rPr>
                <w:rFonts w:asciiTheme="majorHAnsi" w:hAnsiTheme="majorHAnsi" w:cstheme="majorHAnsi"/>
              </w:rPr>
              <w:t xml:space="preserve">Sexual Health </w:t>
            </w:r>
          </w:p>
        </w:tc>
        <w:tc>
          <w:tcPr>
            <w:tcW w:w="3352" w:type="dxa"/>
          </w:tcPr>
          <w:p w14:paraId="24DA28A4" w14:textId="3C395A19" w:rsidR="00503770" w:rsidRPr="00F56281" w:rsidRDefault="00503770" w:rsidP="00A51FF3">
            <w:pPr>
              <w:jc w:val="both"/>
              <w:rPr>
                <w:rFonts w:asciiTheme="majorHAnsi" w:hAnsiTheme="majorHAnsi" w:cstheme="majorHAnsi"/>
                <w:b/>
                <w:sz w:val="22"/>
                <w:szCs w:val="22"/>
              </w:rPr>
            </w:pPr>
            <w:r w:rsidRPr="00F56281">
              <w:rPr>
                <w:rFonts w:asciiTheme="majorHAnsi" w:hAnsiTheme="majorHAnsi" w:cstheme="majorHAnsi"/>
                <w:b/>
                <w:sz w:val="22"/>
                <w:szCs w:val="22"/>
              </w:rPr>
              <w:t>MARKS:</w:t>
            </w:r>
            <w:r w:rsidRPr="00F56281">
              <w:rPr>
                <w:rFonts w:asciiTheme="majorHAnsi" w:hAnsiTheme="majorHAnsi" w:cstheme="majorHAnsi"/>
                <w:sz w:val="22"/>
                <w:szCs w:val="22"/>
              </w:rPr>
              <w:tab/>
              <w:t>/</w:t>
            </w:r>
            <w:r w:rsidR="00A7695D" w:rsidRPr="00F56281">
              <w:rPr>
                <w:rFonts w:asciiTheme="majorHAnsi" w:hAnsiTheme="majorHAnsi" w:cstheme="majorHAnsi"/>
                <w:sz w:val="22"/>
                <w:szCs w:val="22"/>
              </w:rPr>
              <w:t>20</w:t>
            </w:r>
          </w:p>
        </w:tc>
      </w:tr>
      <w:tr w:rsidR="00503770" w:rsidRPr="00503770" w14:paraId="5C909A6E" w14:textId="77777777" w:rsidTr="228BC98B">
        <w:trPr>
          <w:trHeight w:val="686"/>
        </w:trPr>
        <w:tc>
          <w:tcPr>
            <w:tcW w:w="7088" w:type="dxa"/>
          </w:tcPr>
          <w:p w14:paraId="64658338" w14:textId="77777777" w:rsidR="00CB1468" w:rsidRPr="00DE7FD7" w:rsidRDefault="00503770" w:rsidP="00A51FF3">
            <w:pPr>
              <w:rPr>
                <w:rFonts w:asciiTheme="majorHAnsi" w:hAnsiTheme="majorHAnsi" w:cstheme="majorHAnsi"/>
              </w:rPr>
            </w:pPr>
            <w:r w:rsidRPr="00DE7FD7">
              <w:rPr>
                <w:rFonts w:asciiTheme="majorHAnsi" w:hAnsiTheme="majorHAnsi" w:cstheme="majorHAnsi"/>
                <w:b/>
              </w:rPr>
              <w:t>SUBMISSION REQUIREMENTS:</w:t>
            </w:r>
            <w:r w:rsidRPr="00DE7FD7">
              <w:rPr>
                <w:rFonts w:asciiTheme="majorHAnsi" w:hAnsiTheme="majorHAnsi" w:cstheme="majorHAnsi"/>
              </w:rPr>
              <w:t xml:space="preserve"> </w:t>
            </w:r>
          </w:p>
          <w:p w14:paraId="6A05A809" w14:textId="5C938504" w:rsidR="00CB1468" w:rsidRPr="00DE7FD7" w:rsidRDefault="5785F459" w:rsidP="31EE9B1F">
            <w:pPr>
              <w:rPr>
                <w:rFonts w:asciiTheme="majorHAnsi" w:hAnsiTheme="majorHAnsi" w:cstheme="majorBidi"/>
              </w:rPr>
            </w:pPr>
            <w:r w:rsidRPr="228BC98B">
              <w:rPr>
                <w:rFonts w:asciiTheme="majorHAnsi" w:hAnsiTheme="majorHAnsi" w:cstheme="majorBidi"/>
              </w:rPr>
              <w:t>Wednesday 2</w:t>
            </w:r>
            <w:r w:rsidR="4EA281C3" w:rsidRPr="228BC98B">
              <w:rPr>
                <w:rFonts w:asciiTheme="majorHAnsi" w:hAnsiTheme="majorHAnsi" w:cstheme="majorBidi"/>
              </w:rPr>
              <w:t>0th</w:t>
            </w:r>
            <w:r w:rsidRPr="228BC98B">
              <w:rPr>
                <w:rFonts w:asciiTheme="majorHAnsi" w:hAnsiTheme="majorHAnsi" w:cstheme="majorBidi"/>
              </w:rPr>
              <w:t xml:space="preserve"> </w:t>
            </w:r>
            <w:r w:rsidR="422EBCE3" w:rsidRPr="228BC98B">
              <w:rPr>
                <w:rFonts w:asciiTheme="majorHAnsi" w:hAnsiTheme="majorHAnsi" w:cstheme="majorBidi"/>
              </w:rPr>
              <w:t>September</w:t>
            </w:r>
            <w:r w:rsidR="00FE0410" w:rsidRPr="228BC98B">
              <w:rPr>
                <w:rFonts w:asciiTheme="majorHAnsi" w:hAnsiTheme="majorHAnsi" w:cstheme="majorBidi"/>
              </w:rPr>
              <w:t xml:space="preserve"> – To be uploaded on Canvas</w:t>
            </w:r>
          </w:p>
        </w:tc>
        <w:tc>
          <w:tcPr>
            <w:tcW w:w="3352" w:type="dxa"/>
          </w:tcPr>
          <w:p w14:paraId="60D34F54" w14:textId="77777777" w:rsidR="00503770" w:rsidRPr="00F56281" w:rsidRDefault="00503770" w:rsidP="00A51FF3">
            <w:pPr>
              <w:jc w:val="both"/>
              <w:rPr>
                <w:rFonts w:asciiTheme="majorHAnsi" w:hAnsiTheme="majorHAnsi" w:cstheme="majorHAnsi"/>
                <w:b/>
                <w:sz w:val="22"/>
                <w:szCs w:val="22"/>
              </w:rPr>
            </w:pPr>
            <w:r w:rsidRPr="00F56281">
              <w:rPr>
                <w:rFonts w:asciiTheme="majorHAnsi" w:hAnsiTheme="majorHAnsi" w:cstheme="majorHAnsi"/>
                <w:b/>
                <w:sz w:val="22"/>
                <w:szCs w:val="22"/>
              </w:rPr>
              <w:t xml:space="preserve">WEIGHTING: </w:t>
            </w:r>
            <w:r w:rsidRPr="00F56281">
              <w:rPr>
                <w:rFonts w:asciiTheme="majorHAnsi" w:hAnsiTheme="majorHAnsi" w:cstheme="majorHAnsi"/>
                <w:sz w:val="22"/>
                <w:szCs w:val="22"/>
              </w:rPr>
              <w:tab/>
            </w:r>
            <w:r w:rsidRPr="00F56281">
              <w:rPr>
                <w:rFonts w:asciiTheme="majorHAnsi" w:hAnsiTheme="majorHAnsi" w:cstheme="majorHAnsi"/>
                <w:sz w:val="22"/>
                <w:szCs w:val="22"/>
              </w:rPr>
              <w:tab/>
            </w:r>
            <w:r w:rsidR="00D45AA4" w:rsidRPr="00F56281">
              <w:rPr>
                <w:rFonts w:asciiTheme="majorHAnsi" w:hAnsiTheme="majorHAnsi" w:cstheme="majorHAnsi"/>
                <w:sz w:val="22"/>
                <w:szCs w:val="22"/>
              </w:rPr>
              <w:t>25</w:t>
            </w:r>
            <w:r w:rsidRPr="00F56281">
              <w:rPr>
                <w:rFonts w:asciiTheme="majorHAnsi" w:hAnsiTheme="majorHAnsi" w:cstheme="majorHAnsi"/>
                <w:sz w:val="22"/>
                <w:szCs w:val="22"/>
              </w:rPr>
              <w:t xml:space="preserve">% </w:t>
            </w:r>
          </w:p>
        </w:tc>
      </w:tr>
      <w:tr w:rsidR="00503770" w:rsidRPr="00503770" w14:paraId="00FF9279" w14:textId="77777777" w:rsidTr="228BC98B">
        <w:trPr>
          <w:trHeight w:val="900"/>
        </w:trPr>
        <w:tc>
          <w:tcPr>
            <w:tcW w:w="10440" w:type="dxa"/>
            <w:gridSpan w:val="2"/>
          </w:tcPr>
          <w:p w14:paraId="1DE03EA3" w14:textId="77777777" w:rsidR="00503770" w:rsidRPr="00DE7FD7" w:rsidRDefault="00503770" w:rsidP="00A51FF3">
            <w:pPr>
              <w:rPr>
                <w:rFonts w:asciiTheme="majorHAnsi" w:hAnsiTheme="majorHAnsi" w:cstheme="majorHAnsi"/>
                <w:b/>
              </w:rPr>
            </w:pPr>
            <w:r w:rsidRPr="00DE7FD7">
              <w:rPr>
                <w:rFonts w:asciiTheme="majorHAnsi" w:hAnsiTheme="majorHAnsi" w:cstheme="majorHAnsi"/>
                <w:b/>
              </w:rPr>
              <w:t>OUTCOMES TO BE ASSESSED:</w:t>
            </w:r>
          </w:p>
          <w:p w14:paraId="05815619" w14:textId="3511CD6A" w:rsidR="00270C2A" w:rsidRPr="00DE7FD7" w:rsidRDefault="00D75CDE" w:rsidP="00270C2A">
            <w:pPr>
              <w:rPr>
                <w:rFonts w:ascii="Calibri" w:hAnsi="Calibri"/>
                <w:color w:val="000000"/>
              </w:rPr>
            </w:pPr>
            <w:r w:rsidRPr="00DE7FD7">
              <w:rPr>
                <w:rFonts w:ascii="Calibri" w:hAnsi="Calibri"/>
                <w:b/>
                <w:bCs/>
                <w:color w:val="000000"/>
              </w:rPr>
              <w:t>PD</w:t>
            </w:r>
            <w:r w:rsidR="00DE7FD7" w:rsidRPr="00DE7FD7">
              <w:rPr>
                <w:rFonts w:ascii="Calibri" w:hAnsi="Calibri"/>
                <w:b/>
                <w:bCs/>
                <w:color w:val="000000"/>
              </w:rPr>
              <w:t>5.9</w:t>
            </w:r>
            <w:r w:rsidRPr="00DE7FD7">
              <w:rPr>
                <w:rFonts w:ascii="Calibri" w:hAnsi="Calibri"/>
                <w:b/>
                <w:bCs/>
                <w:color w:val="000000"/>
              </w:rPr>
              <w:t xml:space="preserve"> –</w:t>
            </w:r>
            <w:r w:rsidRPr="00DE7FD7">
              <w:rPr>
                <w:rFonts w:ascii="Calibri" w:hAnsi="Calibri"/>
                <w:color w:val="000000"/>
              </w:rPr>
              <w:t xml:space="preserve"> </w:t>
            </w:r>
            <w:r w:rsidR="00DE7FD7" w:rsidRPr="00DE7FD7">
              <w:rPr>
                <w:rFonts w:ascii="Calibri" w:hAnsi="Calibri"/>
                <w:b/>
                <w:bCs/>
                <w:i/>
                <w:iCs/>
                <w:color w:val="000000"/>
              </w:rPr>
              <w:t>Assesses</w:t>
            </w:r>
            <w:r w:rsidR="00DE7FD7" w:rsidRPr="00DE7FD7">
              <w:rPr>
                <w:rFonts w:ascii="Calibri" w:hAnsi="Calibri"/>
                <w:color w:val="000000"/>
              </w:rPr>
              <w:t xml:space="preserve"> and applies set management skills to effectively manage complex situations. </w:t>
            </w:r>
          </w:p>
        </w:tc>
      </w:tr>
      <w:tr w:rsidR="00503770" w:rsidRPr="00503770" w14:paraId="0846A2C7" w14:textId="77777777" w:rsidTr="228BC98B">
        <w:trPr>
          <w:trHeight w:val="720"/>
        </w:trPr>
        <w:tc>
          <w:tcPr>
            <w:tcW w:w="10440" w:type="dxa"/>
            <w:gridSpan w:val="2"/>
            <w:tcBorders>
              <w:bottom w:val="thickThinMediumGap" w:sz="24" w:space="0" w:color="auto"/>
            </w:tcBorders>
          </w:tcPr>
          <w:p w14:paraId="31A386EC" w14:textId="77777777" w:rsidR="00503770" w:rsidRPr="00F56281" w:rsidRDefault="00503770" w:rsidP="00A51FF3">
            <w:pPr>
              <w:rPr>
                <w:rFonts w:asciiTheme="majorHAnsi" w:hAnsiTheme="majorHAnsi" w:cstheme="majorHAnsi"/>
                <w:b/>
                <w:sz w:val="22"/>
                <w:szCs w:val="22"/>
              </w:rPr>
            </w:pPr>
            <w:r w:rsidRPr="00F56281">
              <w:rPr>
                <w:rFonts w:asciiTheme="majorHAnsi" w:hAnsiTheme="majorHAnsi" w:cstheme="majorHAnsi"/>
                <w:b/>
                <w:sz w:val="22"/>
                <w:szCs w:val="22"/>
              </w:rPr>
              <w:t>DIRECTIONAL VERBS:</w:t>
            </w:r>
          </w:p>
          <w:p w14:paraId="6EFB9411" w14:textId="1777CC2D" w:rsidR="00DE7FD7" w:rsidRPr="00DE7FD7" w:rsidRDefault="00DE7FD7" w:rsidP="00A51FF3">
            <w:pPr>
              <w:rPr>
                <w:rFonts w:asciiTheme="majorHAnsi" w:hAnsiTheme="majorHAnsi" w:cstheme="majorHAnsi"/>
                <w:bCs/>
                <w:sz w:val="22"/>
                <w:szCs w:val="22"/>
              </w:rPr>
            </w:pPr>
            <w:r w:rsidRPr="00DE7FD7">
              <w:rPr>
                <w:rFonts w:asciiTheme="majorHAnsi" w:hAnsiTheme="majorHAnsi" w:cstheme="majorHAnsi"/>
                <w:b/>
              </w:rPr>
              <w:t xml:space="preserve">Assess – </w:t>
            </w:r>
            <w:r w:rsidRPr="00DE7FD7">
              <w:rPr>
                <w:rFonts w:asciiTheme="majorHAnsi" w:hAnsiTheme="majorHAnsi" w:cstheme="majorHAnsi"/>
                <w:bCs/>
              </w:rPr>
              <w:t>Make judgement of value, quality, outcomes, result or size</w:t>
            </w:r>
          </w:p>
        </w:tc>
      </w:tr>
      <w:tr w:rsidR="00503770" w:rsidRPr="00503770" w14:paraId="6CAAFC60" w14:textId="77777777" w:rsidTr="228BC98B">
        <w:trPr>
          <w:trHeight w:val="900"/>
        </w:trPr>
        <w:tc>
          <w:tcPr>
            <w:tcW w:w="10440" w:type="dxa"/>
            <w:gridSpan w:val="2"/>
            <w:tcBorders>
              <w:top w:val="thickThinMediumGap" w:sz="24" w:space="0" w:color="auto"/>
              <w:left w:val="thickThinMediumGap" w:sz="24" w:space="0" w:color="auto"/>
              <w:bottom w:val="thinThickMediumGap" w:sz="24" w:space="0" w:color="auto"/>
              <w:right w:val="thinThickMediumGap" w:sz="24" w:space="0" w:color="auto"/>
            </w:tcBorders>
          </w:tcPr>
          <w:p w14:paraId="300AF0CC" w14:textId="77777777" w:rsidR="00503770" w:rsidRPr="00F56281" w:rsidRDefault="00503770" w:rsidP="00A51FF3">
            <w:pPr>
              <w:rPr>
                <w:rFonts w:asciiTheme="majorHAnsi" w:hAnsiTheme="majorHAnsi" w:cstheme="majorHAnsi"/>
                <w:b/>
                <w:sz w:val="22"/>
                <w:szCs w:val="22"/>
              </w:rPr>
            </w:pPr>
            <w:r w:rsidRPr="00F56281">
              <w:rPr>
                <w:rFonts w:asciiTheme="majorHAnsi" w:hAnsiTheme="majorHAnsi" w:cstheme="majorHAnsi"/>
                <w:b/>
                <w:sz w:val="22"/>
                <w:szCs w:val="22"/>
              </w:rPr>
              <w:t>TASK DESCRIPTION:</w:t>
            </w:r>
          </w:p>
          <w:p w14:paraId="6B89DBF2" w14:textId="22C7C5EE" w:rsidR="00DE7FD7" w:rsidRDefault="00DE7FD7" w:rsidP="006C1090">
            <w:pPr>
              <w:rPr>
                <w:rFonts w:asciiTheme="majorHAnsi" w:hAnsiTheme="majorHAnsi" w:cstheme="majorHAnsi"/>
                <w:sz w:val="22"/>
                <w:szCs w:val="22"/>
              </w:rPr>
            </w:pPr>
          </w:p>
          <w:p w14:paraId="65010E68" w14:textId="77777777" w:rsidR="00DE7FD7" w:rsidRPr="00F56281" w:rsidRDefault="00DE7FD7" w:rsidP="006C1090">
            <w:pPr>
              <w:rPr>
                <w:rFonts w:asciiTheme="majorHAnsi" w:hAnsiTheme="majorHAnsi" w:cstheme="majorHAnsi"/>
                <w:sz w:val="22"/>
                <w:szCs w:val="22"/>
              </w:rPr>
            </w:pPr>
          </w:p>
          <w:p w14:paraId="710984EC" w14:textId="0CCC7FCC" w:rsidR="00882095" w:rsidRPr="00DE7FD7" w:rsidRDefault="00DE7FD7" w:rsidP="00DE7FD7">
            <w:pPr>
              <w:rPr>
                <w:rFonts w:asciiTheme="majorHAnsi" w:hAnsiTheme="majorHAnsi" w:cstheme="majorHAnsi"/>
                <w:iCs/>
              </w:rPr>
            </w:pPr>
            <w:r w:rsidRPr="00DE7FD7">
              <w:rPr>
                <w:rFonts w:asciiTheme="majorHAnsi" w:hAnsiTheme="majorHAnsi" w:cstheme="majorHAnsi"/>
                <w:iCs/>
              </w:rPr>
              <w:t xml:space="preserve">You need to research a contraceptive method of your choice and </w:t>
            </w:r>
            <w:r w:rsidRPr="00DE7FD7">
              <w:rPr>
                <w:rFonts w:asciiTheme="majorHAnsi" w:hAnsiTheme="majorHAnsi" w:cstheme="majorHAnsi"/>
                <w:b/>
                <w:bCs/>
                <w:i/>
              </w:rPr>
              <w:t>assess</w:t>
            </w:r>
            <w:r w:rsidRPr="00DE7FD7">
              <w:rPr>
                <w:rFonts w:asciiTheme="majorHAnsi" w:hAnsiTheme="majorHAnsi" w:cstheme="majorHAnsi"/>
                <w:iCs/>
              </w:rPr>
              <w:t xml:space="preserve"> its effectiveness in protecting yourself and your partner in a sexual relationship</w:t>
            </w:r>
          </w:p>
          <w:p w14:paraId="685B6586" w14:textId="2D3F0CA3" w:rsidR="00DE7FD7" w:rsidRPr="00DE7FD7" w:rsidRDefault="00DE7FD7" w:rsidP="00DE7FD7">
            <w:pPr>
              <w:rPr>
                <w:rFonts w:asciiTheme="majorHAnsi" w:hAnsiTheme="majorHAnsi" w:cstheme="majorHAnsi"/>
                <w:iCs/>
              </w:rPr>
            </w:pPr>
          </w:p>
          <w:p w14:paraId="66D48EAC" w14:textId="66CB2034" w:rsidR="00DE7FD7" w:rsidRPr="00DE7FD7" w:rsidRDefault="00DE7FD7" w:rsidP="00DE7FD7">
            <w:pPr>
              <w:rPr>
                <w:rFonts w:asciiTheme="majorHAnsi" w:hAnsiTheme="majorHAnsi" w:cstheme="majorHAnsi"/>
                <w:iCs/>
              </w:rPr>
            </w:pPr>
            <w:r w:rsidRPr="00DE7FD7">
              <w:rPr>
                <w:rFonts w:asciiTheme="majorHAnsi" w:hAnsiTheme="majorHAnsi" w:cstheme="majorHAnsi"/>
                <w:iCs/>
              </w:rPr>
              <w:t xml:space="preserve">You can present your information any way you like – For example, written document (no more than a page), power point, pamphlet, poster (which you can take a photo of) and upload it to canvas. </w:t>
            </w:r>
          </w:p>
          <w:p w14:paraId="54D84072" w14:textId="153D365E" w:rsidR="00DE7FD7" w:rsidRPr="00F56281" w:rsidRDefault="00DE7FD7" w:rsidP="00DE7FD7">
            <w:pPr>
              <w:rPr>
                <w:rFonts w:asciiTheme="majorHAnsi" w:hAnsiTheme="majorHAnsi" w:cstheme="majorHAnsi"/>
                <w:iCs/>
                <w:sz w:val="22"/>
                <w:szCs w:val="22"/>
              </w:rPr>
            </w:pPr>
          </w:p>
        </w:tc>
      </w:tr>
      <w:tr w:rsidR="00503770" w:rsidRPr="00503770" w14:paraId="437EE32F" w14:textId="77777777" w:rsidTr="228BC98B">
        <w:trPr>
          <w:trHeight w:val="900"/>
        </w:trPr>
        <w:tc>
          <w:tcPr>
            <w:tcW w:w="10440" w:type="dxa"/>
            <w:gridSpan w:val="2"/>
            <w:tcBorders>
              <w:top w:val="thinThickMediumGap" w:sz="24" w:space="0" w:color="auto"/>
            </w:tcBorders>
          </w:tcPr>
          <w:p w14:paraId="066025C2" w14:textId="77777777" w:rsidR="00CC004F" w:rsidRDefault="00503770" w:rsidP="00882095">
            <w:pPr>
              <w:rPr>
                <w:rFonts w:asciiTheme="majorHAnsi" w:hAnsiTheme="majorHAnsi" w:cstheme="majorHAnsi"/>
                <w:b/>
                <w:sz w:val="22"/>
                <w:szCs w:val="22"/>
              </w:rPr>
            </w:pPr>
            <w:r w:rsidRPr="00A031DC">
              <w:rPr>
                <w:rFonts w:asciiTheme="majorHAnsi" w:hAnsiTheme="majorHAnsi" w:cstheme="majorHAnsi"/>
                <w:b/>
                <w:sz w:val="22"/>
                <w:szCs w:val="22"/>
              </w:rPr>
              <w:t>ASSESSMENT CRITERIA:</w:t>
            </w:r>
          </w:p>
          <w:p w14:paraId="44A65D99" w14:textId="5952CFC5" w:rsidR="00882095" w:rsidRPr="00DE7FD7" w:rsidRDefault="00882095" w:rsidP="00882095">
            <w:pPr>
              <w:rPr>
                <w:rFonts w:asciiTheme="majorHAnsi" w:hAnsiTheme="majorHAnsi" w:cstheme="majorHAnsi"/>
                <w:bCs/>
              </w:rPr>
            </w:pPr>
            <w:r w:rsidRPr="00DE7FD7">
              <w:rPr>
                <w:rFonts w:asciiTheme="majorHAnsi" w:hAnsiTheme="majorHAnsi" w:cstheme="majorHAnsi"/>
                <w:bCs/>
              </w:rPr>
              <w:t xml:space="preserve">You will be assessed on your ability to: </w:t>
            </w:r>
          </w:p>
          <w:p w14:paraId="2CDCDF9D" w14:textId="20A0D64A" w:rsidR="00882095" w:rsidRPr="00DE7FD7" w:rsidRDefault="00DE7FD7" w:rsidP="00E5783F">
            <w:pPr>
              <w:pStyle w:val="ListParagraph"/>
              <w:numPr>
                <w:ilvl w:val="0"/>
                <w:numId w:val="17"/>
              </w:numPr>
              <w:rPr>
                <w:rFonts w:asciiTheme="majorHAnsi" w:hAnsiTheme="majorHAnsi" w:cstheme="majorHAnsi"/>
                <w:bCs/>
              </w:rPr>
            </w:pPr>
            <w:r w:rsidRPr="00DE7FD7">
              <w:rPr>
                <w:rFonts w:asciiTheme="majorHAnsi" w:hAnsiTheme="majorHAnsi" w:cstheme="majorHAnsi"/>
                <w:bCs/>
              </w:rPr>
              <w:t>What is the contraceptive method and how does it work?</w:t>
            </w:r>
          </w:p>
          <w:p w14:paraId="1BCA21FC" w14:textId="378992D2" w:rsidR="00DE7FD7" w:rsidRPr="00DE7FD7" w:rsidRDefault="00DE7FD7" w:rsidP="00E5783F">
            <w:pPr>
              <w:pStyle w:val="ListParagraph"/>
              <w:numPr>
                <w:ilvl w:val="0"/>
                <w:numId w:val="17"/>
              </w:numPr>
              <w:rPr>
                <w:rFonts w:asciiTheme="majorHAnsi" w:hAnsiTheme="majorHAnsi" w:cstheme="majorHAnsi"/>
                <w:bCs/>
              </w:rPr>
            </w:pPr>
            <w:r w:rsidRPr="00DE7FD7">
              <w:rPr>
                <w:rFonts w:asciiTheme="majorHAnsi" w:hAnsiTheme="majorHAnsi" w:cstheme="majorHAnsi"/>
                <w:bCs/>
              </w:rPr>
              <w:t>What is its purpose? For example, does it prevent STI and/ or pregnancy?</w:t>
            </w:r>
          </w:p>
          <w:p w14:paraId="3519E844" w14:textId="4C86228C" w:rsidR="00DE7FD7" w:rsidRPr="00DE7FD7" w:rsidRDefault="00DE7FD7" w:rsidP="00E5783F">
            <w:pPr>
              <w:pStyle w:val="ListParagraph"/>
              <w:numPr>
                <w:ilvl w:val="0"/>
                <w:numId w:val="17"/>
              </w:numPr>
              <w:rPr>
                <w:rFonts w:asciiTheme="majorHAnsi" w:hAnsiTheme="majorHAnsi" w:cstheme="majorHAnsi"/>
                <w:bCs/>
              </w:rPr>
            </w:pPr>
            <w:r w:rsidRPr="00DE7FD7">
              <w:rPr>
                <w:rFonts w:asciiTheme="majorHAnsi" w:hAnsiTheme="majorHAnsi" w:cstheme="majorHAnsi"/>
                <w:bCs/>
              </w:rPr>
              <w:t>What are the positives and negatives of the contraceptive method?</w:t>
            </w:r>
          </w:p>
          <w:p w14:paraId="711DD340" w14:textId="3F6A9DAA" w:rsidR="00DE7FD7" w:rsidRPr="00E5783F" w:rsidRDefault="00DE7FD7" w:rsidP="00E5783F">
            <w:pPr>
              <w:pStyle w:val="ListParagraph"/>
              <w:numPr>
                <w:ilvl w:val="0"/>
                <w:numId w:val="17"/>
              </w:numPr>
              <w:rPr>
                <w:rFonts w:asciiTheme="majorHAnsi" w:hAnsiTheme="majorHAnsi" w:cstheme="majorHAnsi"/>
                <w:bCs/>
                <w:sz w:val="22"/>
                <w:szCs w:val="22"/>
              </w:rPr>
            </w:pPr>
            <w:r w:rsidRPr="00DE7FD7">
              <w:rPr>
                <w:rFonts w:asciiTheme="majorHAnsi" w:hAnsiTheme="majorHAnsi" w:cstheme="majorHAnsi"/>
                <w:bCs/>
              </w:rPr>
              <w:t>How effective is this contraceptive method in its purpose</w:t>
            </w:r>
            <w:r>
              <w:rPr>
                <w:rFonts w:asciiTheme="majorHAnsi" w:hAnsiTheme="majorHAnsi" w:cstheme="majorHAnsi"/>
                <w:bCs/>
              </w:rPr>
              <w:t xml:space="preserve"> – protecting yourself and a sexual partner</w:t>
            </w:r>
            <w:r w:rsidRPr="00DE7FD7">
              <w:rPr>
                <w:rFonts w:asciiTheme="majorHAnsi" w:hAnsiTheme="majorHAnsi" w:cstheme="majorHAnsi"/>
                <w:bCs/>
              </w:rPr>
              <w:t>?</w:t>
            </w:r>
          </w:p>
        </w:tc>
      </w:tr>
    </w:tbl>
    <w:p w14:paraId="41C8F396" w14:textId="229E3F20" w:rsidR="000A6BC5" w:rsidRDefault="000A6BC5" w:rsidP="000716D4">
      <w:pPr>
        <w:pStyle w:val="BasicParagraph"/>
        <w:rPr>
          <w:rFonts w:ascii="ArialMT" w:hAnsi="ArialMT" w:cs="ArialMT"/>
          <w:color w:val="0070C0"/>
          <w:sz w:val="16"/>
          <w:szCs w:val="16"/>
        </w:rPr>
      </w:pPr>
    </w:p>
    <w:p w14:paraId="2BE86579" w14:textId="0D89AB4D" w:rsidR="00A7695D" w:rsidRDefault="00A7695D" w:rsidP="000716D4">
      <w:pPr>
        <w:pStyle w:val="BasicParagraph"/>
        <w:rPr>
          <w:rFonts w:ascii="ArialMT" w:hAnsi="ArialMT" w:cs="ArialMT"/>
          <w:color w:val="0070C0"/>
          <w:sz w:val="16"/>
          <w:szCs w:val="16"/>
        </w:rPr>
      </w:pPr>
    </w:p>
    <w:p w14:paraId="757D625D" w14:textId="66338F3B" w:rsidR="00A7695D" w:rsidRDefault="00A7695D" w:rsidP="000716D4">
      <w:pPr>
        <w:pStyle w:val="BasicParagraph"/>
        <w:rPr>
          <w:rFonts w:ascii="ArialMT" w:hAnsi="ArialMT" w:cs="ArialMT"/>
          <w:color w:val="0070C0"/>
          <w:sz w:val="16"/>
          <w:szCs w:val="16"/>
        </w:rPr>
      </w:pPr>
    </w:p>
    <w:p w14:paraId="630AB79A" w14:textId="2D3281BD" w:rsidR="00A7695D" w:rsidRDefault="00A7695D" w:rsidP="000716D4">
      <w:pPr>
        <w:pStyle w:val="BasicParagraph"/>
        <w:rPr>
          <w:rFonts w:ascii="ArialMT" w:hAnsi="ArialMT" w:cs="ArialMT"/>
          <w:color w:val="0070C0"/>
          <w:sz w:val="16"/>
          <w:szCs w:val="16"/>
        </w:rPr>
      </w:pPr>
    </w:p>
    <w:p w14:paraId="05A7EDA1" w14:textId="1653F549" w:rsidR="00A7695D" w:rsidRDefault="00A7695D" w:rsidP="000716D4">
      <w:pPr>
        <w:pStyle w:val="BasicParagraph"/>
        <w:rPr>
          <w:rFonts w:ascii="ArialMT" w:hAnsi="ArialMT" w:cs="ArialMT"/>
          <w:color w:val="0070C0"/>
          <w:sz w:val="16"/>
          <w:szCs w:val="16"/>
        </w:rPr>
      </w:pPr>
    </w:p>
    <w:p w14:paraId="2DF5A30C" w14:textId="437CDFAC" w:rsidR="00A7695D" w:rsidRDefault="00A7695D" w:rsidP="000716D4">
      <w:pPr>
        <w:pStyle w:val="BasicParagraph"/>
        <w:rPr>
          <w:rFonts w:ascii="ArialMT" w:hAnsi="ArialMT" w:cs="ArialMT"/>
          <w:color w:val="0070C0"/>
          <w:sz w:val="16"/>
          <w:szCs w:val="16"/>
        </w:rPr>
      </w:pPr>
    </w:p>
    <w:p w14:paraId="289D9AEF" w14:textId="414D874F" w:rsidR="00A7695D" w:rsidRDefault="00A7695D" w:rsidP="000716D4">
      <w:pPr>
        <w:pStyle w:val="BasicParagraph"/>
        <w:rPr>
          <w:rFonts w:ascii="ArialMT" w:hAnsi="ArialMT" w:cs="ArialMT"/>
          <w:color w:val="0070C0"/>
          <w:sz w:val="16"/>
          <w:szCs w:val="16"/>
        </w:rPr>
      </w:pPr>
    </w:p>
    <w:p w14:paraId="564CBC49" w14:textId="58E02D83" w:rsidR="00A7695D" w:rsidRDefault="00A7695D" w:rsidP="000716D4">
      <w:pPr>
        <w:pStyle w:val="BasicParagraph"/>
        <w:rPr>
          <w:rFonts w:ascii="ArialMT" w:hAnsi="ArialMT" w:cs="ArialMT"/>
          <w:color w:val="0070C0"/>
          <w:sz w:val="16"/>
          <w:szCs w:val="16"/>
        </w:rPr>
      </w:pPr>
    </w:p>
    <w:p w14:paraId="2B3ED122" w14:textId="23E9D753" w:rsidR="00A7695D" w:rsidRDefault="00A7695D" w:rsidP="000716D4">
      <w:pPr>
        <w:pStyle w:val="BasicParagraph"/>
        <w:rPr>
          <w:rFonts w:ascii="ArialMT" w:hAnsi="ArialMT" w:cs="ArialMT"/>
          <w:color w:val="0070C0"/>
          <w:sz w:val="16"/>
          <w:szCs w:val="16"/>
        </w:rPr>
      </w:pPr>
    </w:p>
    <w:p w14:paraId="5CF65A0D" w14:textId="71E988D3" w:rsidR="00A7695D" w:rsidRDefault="00A7695D" w:rsidP="000716D4">
      <w:pPr>
        <w:pStyle w:val="BasicParagraph"/>
        <w:rPr>
          <w:rFonts w:ascii="ArialMT" w:hAnsi="ArialMT" w:cs="ArialMT"/>
          <w:color w:val="0070C0"/>
          <w:sz w:val="16"/>
          <w:szCs w:val="16"/>
        </w:rPr>
      </w:pPr>
    </w:p>
    <w:p w14:paraId="2732FA45" w14:textId="69B7E708" w:rsidR="00A7695D" w:rsidRDefault="00A7695D" w:rsidP="000716D4">
      <w:pPr>
        <w:pStyle w:val="BasicParagraph"/>
        <w:rPr>
          <w:rFonts w:ascii="ArialMT" w:hAnsi="ArialMT" w:cs="ArialMT"/>
          <w:color w:val="0070C0"/>
          <w:sz w:val="16"/>
          <w:szCs w:val="16"/>
        </w:rPr>
      </w:pPr>
    </w:p>
    <w:p w14:paraId="4F270010" w14:textId="263A3DB5" w:rsidR="00A7695D" w:rsidRDefault="00A7695D" w:rsidP="000716D4">
      <w:pPr>
        <w:pStyle w:val="BasicParagraph"/>
        <w:rPr>
          <w:rFonts w:ascii="ArialMT" w:hAnsi="ArialMT" w:cs="ArialMT"/>
          <w:color w:val="0070C0"/>
          <w:sz w:val="16"/>
          <w:szCs w:val="16"/>
        </w:rPr>
      </w:pPr>
    </w:p>
    <w:p w14:paraId="235DFEB4" w14:textId="680110D6" w:rsidR="00A7695D" w:rsidRDefault="00A7695D" w:rsidP="000716D4">
      <w:pPr>
        <w:pStyle w:val="BasicParagraph"/>
        <w:rPr>
          <w:rFonts w:ascii="ArialMT" w:hAnsi="ArialMT" w:cs="ArialMT"/>
          <w:color w:val="0070C0"/>
          <w:sz w:val="16"/>
          <w:szCs w:val="16"/>
        </w:rPr>
      </w:pPr>
    </w:p>
    <w:p w14:paraId="0BEFCC98" w14:textId="09889773" w:rsidR="00A7695D" w:rsidRDefault="00A7695D" w:rsidP="000716D4">
      <w:pPr>
        <w:pStyle w:val="BasicParagraph"/>
        <w:rPr>
          <w:rFonts w:ascii="ArialMT" w:hAnsi="ArialMT" w:cs="ArialMT"/>
          <w:color w:val="0070C0"/>
          <w:sz w:val="16"/>
          <w:szCs w:val="16"/>
        </w:rPr>
      </w:pPr>
    </w:p>
    <w:p w14:paraId="5826BB0B" w14:textId="60E26B89" w:rsidR="00A7695D" w:rsidRDefault="00A7695D" w:rsidP="000716D4">
      <w:pPr>
        <w:pStyle w:val="BasicParagraph"/>
        <w:rPr>
          <w:rFonts w:ascii="ArialMT" w:hAnsi="ArialMT" w:cs="ArialMT"/>
          <w:color w:val="0070C0"/>
          <w:sz w:val="16"/>
          <w:szCs w:val="16"/>
        </w:rPr>
      </w:pPr>
    </w:p>
    <w:p w14:paraId="69445F1A" w14:textId="7F015DB4" w:rsidR="00A7695D" w:rsidRDefault="00A7695D" w:rsidP="000716D4">
      <w:pPr>
        <w:pStyle w:val="BasicParagraph"/>
        <w:rPr>
          <w:rFonts w:ascii="ArialMT" w:hAnsi="ArialMT" w:cs="ArialMT"/>
          <w:color w:val="0070C0"/>
          <w:sz w:val="16"/>
          <w:szCs w:val="16"/>
        </w:rPr>
      </w:pPr>
    </w:p>
    <w:tbl>
      <w:tblPr>
        <w:tblpPr w:leftFromText="180" w:rightFromText="180" w:vertAnchor="text" w:horzAnchor="margin" w:tblpY="-6118"/>
        <w:tblW w:w="5000" w:type="pct"/>
        <w:tblBorders>
          <w:top w:val="single" w:sz="18" w:space="0" w:color="auto"/>
          <w:left w:val="single" w:sz="18" w:space="0" w:color="auto"/>
          <w:bottom w:val="single" w:sz="18" w:space="0" w:color="auto"/>
          <w:right w:val="single" w:sz="18" w:space="0" w:color="auto"/>
          <w:insideH w:val="single" w:sz="4" w:space="0" w:color="000000"/>
          <w:insideV w:val="single" w:sz="4" w:space="0" w:color="000000"/>
        </w:tblBorders>
        <w:tblLook w:val="04A0" w:firstRow="1" w:lastRow="0" w:firstColumn="1" w:lastColumn="0" w:noHBand="0" w:noVBand="1"/>
      </w:tblPr>
      <w:tblGrid>
        <w:gridCol w:w="8464"/>
        <w:gridCol w:w="975"/>
        <w:gridCol w:w="975"/>
      </w:tblGrid>
      <w:tr w:rsidR="00A7695D" w:rsidRPr="00FE0410" w14:paraId="678B89E8" w14:textId="77777777" w:rsidTr="000632AE">
        <w:trPr>
          <w:trHeight w:val="239"/>
        </w:trPr>
        <w:tc>
          <w:tcPr>
            <w:tcW w:w="5000" w:type="pct"/>
            <w:gridSpan w:val="3"/>
            <w:tcBorders>
              <w:top w:val="single" w:sz="18" w:space="0" w:color="auto"/>
              <w:left w:val="single" w:sz="18" w:space="0" w:color="auto"/>
              <w:bottom w:val="single" w:sz="4" w:space="0" w:color="auto"/>
              <w:right w:val="single" w:sz="18" w:space="0" w:color="auto"/>
            </w:tcBorders>
            <w:shd w:val="clear" w:color="auto" w:fill="auto"/>
          </w:tcPr>
          <w:p w14:paraId="40ED3809" w14:textId="77777777" w:rsidR="00A7695D" w:rsidRPr="00FE0410" w:rsidRDefault="00A7695D" w:rsidP="000632AE">
            <w:pPr>
              <w:jc w:val="center"/>
              <w:rPr>
                <w:rFonts w:asciiTheme="majorHAnsi" w:hAnsiTheme="majorHAnsi" w:cstheme="majorHAnsi"/>
                <w:b/>
              </w:rPr>
            </w:pPr>
            <w:r w:rsidRPr="00FE0410">
              <w:rPr>
                <w:rFonts w:asciiTheme="majorHAnsi" w:hAnsiTheme="majorHAnsi" w:cstheme="majorHAnsi"/>
                <w:b/>
              </w:rPr>
              <w:lastRenderedPageBreak/>
              <w:t>ASSESSMENT MARKING CRITERIA</w:t>
            </w:r>
          </w:p>
        </w:tc>
      </w:tr>
      <w:tr w:rsidR="00A7695D" w:rsidRPr="00FE0410" w14:paraId="75AE8E85" w14:textId="77777777" w:rsidTr="000632AE">
        <w:trPr>
          <w:trHeight w:val="257"/>
        </w:trPr>
        <w:tc>
          <w:tcPr>
            <w:tcW w:w="4064" w:type="pct"/>
            <w:tcBorders>
              <w:top w:val="single" w:sz="4" w:space="0" w:color="auto"/>
            </w:tcBorders>
            <w:shd w:val="clear" w:color="auto" w:fill="auto"/>
          </w:tcPr>
          <w:p w14:paraId="6F3684E9" w14:textId="4CD07D0A" w:rsidR="00A7695D" w:rsidRPr="00FE0410" w:rsidRDefault="00DE7FD7" w:rsidP="00E5783F">
            <w:pPr>
              <w:autoSpaceDE w:val="0"/>
              <w:autoSpaceDN w:val="0"/>
              <w:adjustRightInd w:val="0"/>
              <w:rPr>
                <w:rFonts w:asciiTheme="majorHAnsi" w:hAnsiTheme="majorHAnsi" w:cstheme="majorHAnsi"/>
                <w:b/>
              </w:rPr>
            </w:pPr>
            <w:r w:rsidRPr="00FE0410">
              <w:rPr>
                <w:rFonts w:ascii="Calibri" w:hAnsi="Calibri"/>
                <w:b/>
                <w:bCs/>
                <w:color w:val="000000"/>
              </w:rPr>
              <w:t>PD5.9 –</w:t>
            </w:r>
            <w:r w:rsidRPr="00FE0410">
              <w:rPr>
                <w:rFonts w:ascii="Calibri" w:hAnsi="Calibri"/>
                <w:color w:val="000000"/>
              </w:rPr>
              <w:t xml:space="preserve"> </w:t>
            </w:r>
            <w:r w:rsidRPr="00FE0410">
              <w:rPr>
                <w:rFonts w:ascii="Calibri" w:hAnsi="Calibri"/>
                <w:b/>
                <w:bCs/>
                <w:i/>
                <w:iCs/>
                <w:color w:val="000000"/>
              </w:rPr>
              <w:t>Assesses</w:t>
            </w:r>
            <w:r w:rsidRPr="00FE0410">
              <w:rPr>
                <w:rFonts w:ascii="Calibri" w:hAnsi="Calibri"/>
                <w:color w:val="000000"/>
              </w:rPr>
              <w:t xml:space="preserve"> and applies set management skills to effectively manage complex situations.</w:t>
            </w:r>
          </w:p>
        </w:tc>
        <w:tc>
          <w:tcPr>
            <w:tcW w:w="468" w:type="pct"/>
            <w:tcBorders>
              <w:top w:val="single" w:sz="4" w:space="0" w:color="auto"/>
            </w:tcBorders>
            <w:shd w:val="clear" w:color="auto" w:fill="auto"/>
          </w:tcPr>
          <w:p w14:paraId="1995D39C" w14:textId="77777777" w:rsidR="00A7695D" w:rsidRPr="00FE0410" w:rsidRDefault="00A7695D" w:rsidP="000632AE">
            <w:pPr>
              <w:jc w:val="center"/>
              <w:rPr>
                <w:rFonts w:asciiTheme="majorHAnsi" w:hAnsiTheme="majorHAnsi" w:cstheme="majorHAnsi"/>
                <w:b/>
              </w:rPr>
            </w:pPr>
            <w:r w:rsidRPr="00FE0410">
              <w:rPr>
                <w:rFonts w:asciiTheme="majorHAnsi" w:hAnsiTheme="majorHAnsi" w:cstheme="majorHAnsi"/>
                <w:b/>
              </w:rPr>
              <w:t>Mark</w:t>
            </w:r>
          </w:p>
        </w:tc>
        <w:tc>
          <w:tcPr>
            <w:tcW w:w="468" w:type="pct"/>
            <w:tcBorders>
              <w:top w:val="single" w:sz="4" w:space="0" w:color="auto"/>
            </w:tcBorders>
            <w:shd w:val="clear" w:color="auto" w:fill="auto"/>
          </w:tcPr>
          <w:p w14:paraId="23E3CFFB" w14:textId="77777777" w:rsidR="00A7695D" w:rsidRPr="00FE0410" w:rsidRDefault="00A7695D" w:rsidP="000632AE">
            <w:pPr>
              <w:jc w:val="center"/>
              <w:rPr>
                <w:rFonts w:asciiTheme="majorHAnsi" w:hAnsiTheme="majorHAnsi" w:cstheme="majorHAnsi"/>
                <w:b/>
              </w:rPr>
            </w:pPr>
            <w:r w:rsidRPr="00FE0410">
              <w:rPr>
                <w:rFonts w:asciiTheme="majorHAnsi" w:hAnsiTheme="majorHAnsi" w:cstheme="majorHAnsi"/>
                <w:b/>
              </w:rPr>
              <w:t>Grade</w:t>
            </w:r>
          </w:p>
        </w:tc>
      </w:tr>
      <w:tr w:rsidR="00A7695D" w:rsidRPr="00FE0410" w14:paraId="3BC73111" w14:textId="77777777" w:rsidTr="000632AE">
        <w:trPr>
          <w:trHeight w:val="864"/>
        </w:trPr>
        <w:tc>
          <w:tcPr>
            <w:tcW w:w="4064" w:type="pct"/>
            <w:shd w:val="clear" w:color="auto" w:fill="auto"/>
          </w:tcPr>
          <w:p w14:paraId="449E8950" w14:textId="464E8A4B" w:rsidR="00E5783F" w:rsidRPr="00FE0410" w:rsidRDefault="00E5783F" w:rsidP="00A90A22">
            <w:pPr>
              <w:autoSpaceDE w:val="0"/>
              <w:autoSpaceDN w:val="0"/>
              <w:adjustRightInd w:val="0"/>
              <w:rPr>
                <w:rFonts w:asciiTheme="majorHAnsi" w:hAnsiTheme="majorHAnsi" w:cstheme="majorHAnsi"/>
                <w:i/>
                <w:iCs/>
                <w:color w:val="000000"/>
              </w:rPr>
            </w:pPr>
            <w:r w:rsidRPr="00FE0410">
              <w:rPr>
                <w:rFonts w:asciiTheme="majorHAnsi" w:hAnsiTheme="majorHAnsi" w:cstheme="majorHAnsi"/>
                <w:color w:val="000000"/>
              </w:rPr>
              <w:t xml:space="preserve">Outstanding </w:t>
            </w:r>
            <w:r w:rsidR="00DE7FD7" w:rsidRPr="00FE0410">
              <w:rPr>
                <w:rFonts w:asciiTheme="majorHAnsi" w:hAnsiTheme="majorHAnsi" w:cstheme="majorHAnsi"/>
                <w:b/>
                <w:bCs/>
                <w:i/>
                <w:iCs/>
                <w:color w:val="000000"/>
              </w:rPr>
              <w:t xml:space="preserve">assessment </w:t>
            </w:r>
            <w:r w:rsidR="00DE7FD7" w:rsidRPr="00FE0410">
              <w:rPr>
                <w:rFonts w:asciiTheme="majorHAnsi" w:hAnsiTheme="majorHAnsi" w:cstheme="majorHAnsi"/>
                <w:color w:val="000000"/>
              </w:rPr>
              <w:t xml:space="preserve">of a contraceptive method in </w:t>
            </w:r>
            <w:r w:rsidR="00590062" w:rsidRPr="00FE0410">
              <w:rPr>
                <w:rFonts w:asciiTheme="majorHAnsi" w:hAnsiTheme="majorHAnsi" w:cstheme="majorHAnsi"/>
                <w:color w:val="000000"/>
              </w:rPr>
              <w:t>protecting your partner and sexual relationship.</w:t>
            </w:r>
            <w:r w:rsidR="00590062" w:rsidRPr="00FE0410">
              <w:rPr>
                <w:rFonts w:asciiTheme="majorHAnsi" w:hAnsiTheme="majorHAnsi" w:cstheme="majorHAnsi"/>
                <w:b/>
                <w:bCs/>
                <w:i/>
                <w:iCs/>
                <w:color w:val="000000"/>
              </w:rPr>
              <w:t xml:space="preserve"> </w:t>
            </w:r>
            <w:r w:rsidR="00590062" w:rsidRPr="00FE0410">
              <w:rPr>
                <w:rFonts w:asciiTheme="majorHAnsi" w:hAnsiTheme="majorHAnsi" w:cstheme="majorHAnsi"/>
                <w:i/>
                <w:iCs/>
                <w:color w:val="000000"/>
              </w:rPr>
              <w:t xml:space="preserve">The student provides an in-depth description of the contraceptive method and </w:t>
            </w:r>
            <w:r w:rsidR="00807324" w:rsidRPr="00FE0410">
              <w:rPr>
                <w:rFonts w:asciiTheme="majorHAnsi" w:hAnsiTheme="majorHAnsi" w:cstheme="majorHAnsi"/>
                <w:i/>
                <w:iCs/>
                <w:color w:val="000000"/>
              </w:rPr>
              <w:t xml:space="preserve">extensive explanation of </w:t>
            </w:r>
            <w:r w:rsidR="00590062" w:rsidRPr="00FE0410">
              <w:rPr>
                <w:rFonts w:asciiTheme="majorHAnsi" w:hAnsiTheme="majorHAnsi" w:cstheme="majorHAnsi"/>
                <w:i/>
                <w:iCs/>
                <w:color w:val="000000"/>
              </w:rPr>
              <w:t>how it works</w:t>
            </w:r>
            <w:r w:rsidR="00807324" w:rsidRPr="00FE0410">
              <w:rPr>
                <w:rFonts w:asciiTheme="majorHAnsi" w:hAnsiTheme="majorHAnsi" w:cstheme="majorHAnsi"/>
                <w:i/>
                <w:iCs/>
                <w:color w:val="000000"/>
              </w:rPr>
              <w:t>.</w:t>
            </w:r>
            <w:r w:rsidR="00590062" w:rsidRPr="00FE0410">
              <w:rPr>
                <w:rFonts w:asciiTheme="majorHAnsi" w:hAnsiTheme="majorHAnsi" w:cstheme="majorHAnsi"/>
                <w:i/>
                <w:iCs/>
                <w:color w:val="000000"/>
              </w:rPr>
              <w:t xml:space="preserve"> </w:t>
            </w:r>
            <w:r w:rsidR="00807324" w:rsidRPr="00FE0410">
              <w:rPr>
                <w:rFonts w:asciiTheme="majorHAnsi" w:hAnsiTheme="majorHAnsi" w:cstheme="majorHAnsi"/>
                <w:i/>
                <w:iCs/>
                <w:color w:val="000000"/>
              </w:rPr>
              <w:t>They specify</w:t>
            </w:r>
            <w:r w:rsidR="00590062" w:rsidRPr="00FE0410">
              <w:rPr>
                <w:rFonts w:asciiTheme="majorHAnsi" w:hAnsiTheme="majorHAnsi" w:cstheme="majorHAnsi"/>
                <w:i/>
                <w:iCs/>
                <w:color w:val="000000"/>
              </w:rPr>
              <w:t xml:space="preserve"> its purpose, </w:t>
            </w:r>
            <w:r w:rsidR="00807324" w:rsidRPr="00FE0410">
              <w:rPr>
                <w:rFonts w:asciiTheme="majorHAnsi" w:hAnsiTheme="majorHAnsi" w:cstheme="majorHAnsi"/>
                <w:i/>
                <w:iCs/>
                <w:color w:val="000000"/>
              </w:rPr>
              <w:t>detailing</w:t>
            </w:r>
            <w:r w:rsidR="00590062" w:rsidRPr="00FE0410">
              <w:rPr>
                <w:rFonts w:asciiTheme="majorHAnsi" w:hAnsiTheme="majorHAnsi" w:cstheme="majorHAnsi"/>
                <w:i/>
                <w:iCs/>
                <w:color w:val="000000"/>
              </w:rPr>
              <w:t xml:space="preserve"> the positives, and negatives of the contraceptive method and how effective it is in protecting yourself and your partner.</w:t>
            </w:r>
            <w:r w:rsidR="00590062" w:rsidRPr="00FE0410">
              <w:rPr>
                <w:rFonts w:asciiTheme="majorHAnsi" w:hAnsiTheme="majorHAnsi" w:cstheme="majorHAnsi"/>
                <w:b/>
                <w:bCs/>
                <w:i/>
                <w:iCs/>
                <w:color w:val="000000"/>
              </w:rPr>
              <w:t xml:space="preserve"> </w:t>
            </w:r>
          </w:p>
        </w:tc>
        <w:tc>
          <w:tcPr>
            <w:tcW w:w="468" w:type="pct"/>
            <w:shd w:val="clear" w:color="auto" w:fill="auto"/>
            <w:vAlign w:val="center"/>
          </w:tcPr>
          <w:p w14:paraId="1106ABCA" w14:textId="77777777" w:rsidR="00A7695D" w:rsidRPr="00FE0410" w:rsidRDefault="00A7695D" w:rsidP="000632AE">
            <w:pPr>
              <w:jc w:val="center"/>
              <w:rPr>
                <w:rFonts w:asciiTheme="majorHAnsi" w:hAnsiTheme="majorHAnsi" w:cstheme="majorHAnsi"/>
              </w:rPr>
            </w:pPr>
            <w:r w:rsidRPr="00FE0410">
              <w:rPr>
                <w:rFonts w:asciiTheme="majorHAnsi" w:hAnsiTheme="majorHAnsi" w:cstheme="majorHAnsi"/>
              </w:rPr>
              <w:t>17- 20</w:t>
            </w:r>
          </w:p>
        </w:tc>
        <w:tc>
          <w:tcPr>
            <w:tcW w:w="468" w:type="pct"/>
            <w:shd w:val="clear" w:color="auto" w:fill="auto"/>
            <w:vAlign w:val="center"/>
          </w:tcPr>
          <w:p w14:paraId="47F9232C" w14:textId="77777777" w:rsidR="00A7695D" w:rsidRPr="00FE0410" w:rsidRDefault="00A7695D" w:rsidP="000632AE">
            <w:pPr>
              <w:jc w:val="center"/>
              <w:rPr>
                <w:rFonts w:asciiTheme="majorHAnsi" w:hAnsiTheme="majorHAnsi" w:cstheme="majorHAnsi"/>
              </w:rPr>
            </w:pPr>
            <w:r w:rsidRPr="00FE0410">
              <w:rPr>
                <w:rFonts w:asciiTheme="majorHAnsi" w:hAnsiTheme="majorHAnsi" w:cstheme="majorHAnsi"/>
              </w:rPr>
              <w:t>A</w:t>
            </w:r>
          </w:p>
        </w:tc>
      </w:tr>
      <w:tr w:rsidR="00A7695D" w:rsidRPr="00FE0410" w14:paraId="3456128D" w14:textId="77777777" w:rsidTr="000632AE">
        <w:trPr>
          <w:trHeight w:val="1010"/>
        </w:trPr>
        <w:tc>
          <w:tcPr>
            <w:tcW w:w="4064" w:type="pct"/>
            <w:shd w:val="clear" w:color="auto" w:fill="auto"/>
          </w:tcPr>
          <w:p w14:paraId="63B22A19" w14:textId="2E2E8BE5" w:rsidR="00A7695D" w:rsidRPr="00FE0410" w:rsidRDefault="00BB2CC8" w:rsidP="000632AE">
            <w:pPr>
              <w:autoSpaceDE w:val="0"/>
              <w:autoSpaceDN w:val="0"/>
              <w:adjustRightInd w:val="0"/>
              <w:rPr>
                <w:rFonts w:asciiTheme="majorHAnsi" w:hAnsiTheme="majorHAnsi" w:cstheme="majorHAnsi"/>
                <w:color w:val="000000"/>
              </w:rPr>
            </w:pPr>
            <w:r>
              <w:rPr>
                <w:rFonts w:asciiTheme="majorHAnsi" w:hAnsiTheme="majorHAnsi" w:cstheme="majorHAnsi"/>
                <w:color w:val="000000"/>
              </w:rPr>
              <w:t>Thorough</w:t>
            </w:r>
            <w:r w:rsidR="00590062" w:rsidRPr="00FE0410">
              <w:rPr>
                <w:rFonts w:asciiTheme="majorHAnsi" w:hAnsiTheme="majorHAnsi" w:cstheme="majorHAnsi"/>
                <w:color w:val="000000"/>
              </w:rPr>
              <w:t xml:space="preserve"> </w:t>
            </w:r>
            <w:r w:rsidR="00590062" w:rsidRPr="00FE0410">
              <w:rPr>
                <w:rFonts w:asciiTheme="majorHAnsi" w:hAnsiTheme="majorHAnsi" w:cstheme="majorHAnsi"/>
                <w:b/>
                <w:bCs/>
                <w:i/>
                <w:iCs/>
                <w:color w:val="000000"/>
              </w:rPr>
              <w:t xml:space="preserve">assessment </w:t>
            </w:r>
            <w:r w:rsidR="00590062" w:rsidRPr="00FE0410">
              <w:rPr>
                <w:rFonts w:asciiTheme="majorHAnsi" w:hAnsiTheme="majorHAnsi" w:cstheme="majorHAnsi"/>
                <w:color w:val="000000"/>
              </w:rPr>
              <w:t>of a contraceptive method in protecting your partner and sexual relationship.</w:t>
            </w:r>
            <w:r w:rsidR="00590062" w:rsidRPr="00FE0410">
              <w:rPr>
                <w:rFonts w:asciiTheme="majorHAnsi" w:hAnsiTheme="majorHAnsi" w:cstheme="majorHAnsi"/>
                <w:b/>
                <w:bCs/>
                <w:i/>
                <w:iCs/>
                <w:color w:val="000000"/>
              </w:rPr>
              <w:t xml:space="preserve"> </w:t>
            </w:r>
            <w:r w:rsidR="00807324" w:rsidRPr="00FE0410">
              <w:rPr>
                <w:rFonts w:asciiTheme="majorHAnsi" w:hAnsiTheme="majorHAnsi" w:cstheme="majorHAnsi"/>
                <w:i/>
                <w:iCs/>
                <w:color w:val="000000"/>
              </w:rPr>
              <w:t xml:space="preserve"> The student provides a description of the contraceptive method and how it works. They describe its purpose, the positives, and negatives of the contraceptive method and how effective it is in protecting yourself and your partner.</w:t>
            </w:r>
            <w:r w:rsidR="00807324" w:rsidRPr="00FE0410">
              <w:rPr>
                <w:rFonts w:asciiTheme="majorHAnsi" w:hAnsiTheme="majorHAnsi" w:cstheme="majorHAnsi"/>
                <w:b/>
                <w:bCs/>
                <w:i/>
                <w:iCs/>
                <w:color w:val="000000"/>
              </w:rPr>
              <w:t xml:space="preserve"> </w:t>
            </w:r>
            <w:r w:rsidR="00590062" w:rsidRPr="00FE0410">
              <w:rPr>
                <w:rFonts w:asciiTheme="majorHAnsi" w:hAnsiTheme="majorHAnsi" w:cstheme="majorHAnsi"/>
                <w:i/>
                <w:iCs/>
                <w:color w:val="000000"/>
              </w:rPr>
              <w:t xml:space="preserve">Although aspects of the assessment are incorrect or incomplete. </w:t>
            </w:r>
          </w:p>
        </w:tc>
        <w:tc>
          <w:tcPr>
            <w:tcW w:w="468" w:type="pct"/>
            <w:shd w:val="clear" w:color="auto" w:fill="auto"/>
            <w:vAlign w:val="center"/>
          </w:tcPr>
          <w:p w14:paraId="4505E184" w14:textId="77777777" w:rsidR="00A7695D" w:rsidRPr="00FE0410" w:rsidRDefault="00A7695D" w:rsidP="000632AE">
            <w:pPr>
              <w:jc w:val="center"/>
              <w:rPr>
                <w:rFonts w:asciiTheme="majorHAnsi" w:hAnsiTheme="majorHAnsi" w:cstheme="majorHAnsi"/>
              </w:rPr>
            </w:pPr>
            <w:r w:rsidRPr="00FE0410">
              <w:rPr>
                <w:rFonts w:asciiTheme="majorHAnsi" w:hAnsiTheme="majorHAnsi" w:cstheme="majorHAnsi"/>
              </w:rPr>
              <w:t>13 - 16</w:t>
            </w:r>
          </w:p>
        </w:tc>
        <w:tc>
          <w:tcPr>
            <w:tcW w:w="468" w:type="pct"/>
            <w:shd w:val="clear" w:color="auto" w:fill="auto"/>
            <w:vAlign w:val="center"/>
          </w:tcPr>
          <w:p w14:paraId="0DA95607" w14:textId="77777777" w:rsidR="00A7695D" w:rsidRPr="00FE0410" w:rsidRDefault="00A7695D" w:rsidP="000632AE">
            <w:pPr>
              <w:jc w:val="center"/>
              <w:rPr>
                <w:rFonts w:asciiTheme="majorHAnsi" w:hAnsiTheme="majorHAnsi" w:cstheme="majorHAnsi"/>
              </w:rPr>
            </w:pPr>
            <w:r w:rsidRPr="00FE0410">
              <w:rPr>
                <w:rFonts w:asciiTheme="majorHAnsi" w:hAnsiTheme="majorHAnsi" w:cstheme="majorHAnsi"/>
              </w:rPr>
              <w:t>B</w:t>
            </w:r>
          </w:p>
        </w:tc>
      </w:tr>
      <w:tr w:rsidR="00A7695D" w:rsidRPr="00FE0410" w14:paraId="470336E2" w14:textId="77777777" w:rsidTr="000632AE">
        <w:trPr>
          <w:trHeight w:val="938"/>
        </w:trPr>
        <w:tc>
          <w:tcPr>
            <w:tcW w:w="4064" w:type="pct"/>
            <w:shd w:val="clear" w:color="auto" w:fill="auto"/>
          </w:tcPr>
          <w:p w14:paraId="6512740D" w14:textId="09FE4C47" w:rsidR="00A7695D" w:rsidRPr="00FE0410" w:rsidRDefault="00590062" w:rsidP="000632AE">
            <w:pPr>
              <w:autoSpaceDE w:val="0"/>
              <w:autoSpaceDN w:val="0"/>
              <w:adjustRightInd w:val="0"/>
              <w:rPr>
                <w:rFonts w:asciiTheme="majorHAnsi" w:hAnsiTheme="majorHAnsi" w:cstheme="majorHAnsi"/>
                <w:color w:val="000000"/>
              </w:rPr>
            </w:pPr>
            <w:r w:rsidRPr="00FE0410">
              <w:rPr>
                <w:rFonts w:asciiTheme="majorHAnsi" w:hAnsiTheme="majorHAnsi" w:cstheme="majorHAnsi"/>
                <w:color w:val="000000"/>
              </w:rPr>
              <w:t xml:space="preserve">Sound </w:t>
            </w:r>
            <w:r w:rsidRPr="00FE0410">
              <w:rPr>
                <w:rFonts w:asciiTheme="majorHAnsi" w:hAnsiTheme="majorHAnsi" w:cstheme="majorHAnsi"/>
                <w:b/>
                <w:bCs/>
                <w:i/>
                <w:iCs/>
                <w:color w:val="000000"/>
              </w:rPr>
              <w:t xml:space="preserve">assessment </w:t>
            </w:r>
            <w:r w:rsidRPr="00FE0410">
              <w:rPr>
                <w:rFonts w:asciiTheme="majorHAnsi" w:hAnsiTheme="majorHAnsi" w:cstheme="majorHAnsi"/>
                <w:color w:val="000000"/>
              </w:rPr>
              <w:t>of a contraceptive method in protecting your partner and sexual relationship.</w:t>
            </w:r>
            <w:r w:rsidRPr="00FE0410">
              <w:rPr>
                <w:rFonts w:asciiTheme="majorHAnsi" w:hAnsiTheme="majorHAnsi" w:cstheme="majorHAnsi"/>
                <w:b/>
                <w:bCs/>
                <w:i/>
                <w:iCs/>
                <w:color w:val="000000"/>
              </w:rPr>
              <w:t xml:space="preserve"> </w:t>
            </w:r>
            <w:r w:rsidRPr="00FE0410">
              <w:rPr>
                <w:rFonts w:asciiTheme="majorHAnsi" w:hAnsiTheme="majorHAnsi" w:cstheme="majorHAnsi"/>
                <w:i/>
                <w:iCs/>
                <w:color w:val="000000"/>
              </w:rPr>
              <w:t xml:space="preserve">The student provides a description of the contraceptive method </w:t>
            </w:r>
            <w:r w:rsidR="00FE0410" w:rsidRPr="00FE0410">
              <w:rPr>
                <w:rFonts w:asciiTheme="majorHAnsi" w:hAnsiTheme="majorHAnsi" w:cstheme="majorHAnsi"/>
                <w:i/>
                <w:iCs/>
                <w:color w:val="000000"/>
              </w:rPr>
              <w:t>and</w:t>
            </w:r>
            <w:r w:rsidRPr="00FE0410">
              <w:rPr>
                <w:rFonts w:asciiTheme="majorHAnsi" w:hAnsiTheme="majorHAnsi" w:cstheme="majorHAnsi"/>
                <w:i/>
                <w:iCs/>
                <w:color w:val="000000"/>
              </w:rPr>
              <w:t xml:space="preserve"> how it works</w:t>
            </w:r>
            <w:r w:rsidR="00FE0410" w:rsidRPr="00FE0410">
              <w:rPr>
                <w:rFonts w:asciiTheme="majorHAnsi" w:hAnsiTheme="majorHAnsi" w:cstheme="majorHAnsi"/>
                <w:i/>
                <w:iCs/>
                <w:color w:val="000000"/>
              </w:rPr>
              <w:t xml:space="preserve">. Some information on </w:t>
            </w:r>
            <w:r w:rsidRPr="00FE0410">
              <w:rPr>
                <w:rFonts w:asciiTheme="majorHAnsi" w:hAnsiTheme="majorHAnsi" w:cstheme="majorHAnsi"/>
                <w:i/>
                <w:iCs/>
                <w:color w:val="000000"/>
              </w:rPr>
              <w:t>its purpose, the positives, and negatives of the contraceptive method</w:t>
            </w:r>
            <w:r w:rsidR="00FE0410" w:rsidRPr="00FE0410">
              <w:rPr>
                <w:rFonts w:asciiTheme="majorHAnsi" w:hAnsiTheme="majorHAnsi" w:cstheme="majorHAnsi"/>
                <w:i/>
                <w:iCs/>
                <w:color w:val="000000"/>
              </w:rPr>
              <w:t xml:space="preserve"> are made, and t</w:t>
            </w:r>
            <w:r w:rsidR="00807324" w:rsidRPr="00FE0410">
              <w:rPr>
                <w:rFonts w:asciiTheme="majorHAnsi" w:hAnsiTheme="majorHAnsi" w:cstheme="majorHAnsi"/>
                <w:i/>
                <w:iCs/>
                <w:color w:val="000000"/>
              </w:rPr>
              <w:t xml:space="preserve">he effectiveness may be identified but not linked to the protection of </w:t>
            </w:r>
            <w:r w:rsidRPr="00FE0410">
              <w:rPr>
                <w:rFonts w:asciiTheme="majorHAnsi" w:hAnsiTheme="majorHAnsi" w:cstheme="majorHAnsi"/>
                <w:i/>
                <w:iCs/>
                <w:color w:val="000000"/>
              </w:rPr>
              <w:t xml:space="preserve">yourself and your partner. Although </w:t>
            </w:r>
            <w:r w:rsidR="00807324" w:rsidRPr="00FE0410">
              <w:rPr>
                <w:rFonts w:asciiTheme="majorHAnsi" w:hAnsiTheme="majorHAnsi" w:cstheme="majorHAnsi"/>
                <w:i/>
                <w:iCs/>
                <w:color w:val="000000"/>
              </w:rPr>
              <w:t xml:space="preserve">some </w:t>
            </w:r>
            <w:r w:rsidRPr="00FE0410">
              <w:rPr>
                <w:rFonts w:asciiTheme="majorHAnsi" w:hAnsiTheme="majorHAnsi" w:cstheme="majorHAnsi"/>
                <w:i/>
                <w:iCs/>
                <w:color w:val="000000"/>
              </w:rPr>
              <w:t>aspects of the assessment are incorrect or incomplete.</w:t>
            </w:r>
          </w:p>
        </w:tc>
        <w:tc>
          <w:tcPr>
            <w:tcW w:w="468" w:type="pct"/>
            <w:shd w:val="clear" w:color="auto" w:fill="auto"/>
            <w:vAlign w:val="center"/>
          </w:tcPr>
          <w:p w14:paraId="0FFB05D8" w14:textId="77777777" w:rsidR="00A7695D" w:rsidRPr="00FE0410" w:rsidRDefault="00A7695D" w:rsidP="000632AE">
            <w:pPr>
              <w:jc w:val="center"/>
              <w:rPr>
                <w:rFonts w:asciiTheme="majorHAnsi" w:hAnsiTheme="majorHAnsi" w:cstheme="majorHAnsi"/>
              </w:rPr>
            </w:pPr>
            <w:r w:rsidRPr="00FE0410">
              <w:rPr>
                <w:rFonts w:asciiTheme="majorHAnsi" w:hAnsiTheme="majorHAnsi" w:cstheme="majorHAnsi"/>
              </w:rPr>
              <w:t>9 - 12</w:t>
            </w:r>
          </w:p>
        </w:tc>
        <w:tc>
          <w:tcPr>
            <w:tcW w:w="468" w:type="pct"/>
            <w:shd w:val="clear" w:color="auto" w:fill="auto"/>
            <w:vAlign w:val="center"/>
          </w:tcPr>
          <w:p w14:paraId="2C1BF142" w14:textId="77777777" w:rsidR="00A7695D" w:rsidRPr="00FE0410" w:rsidRDefault="00A7695D" w:rsidP="000632AE">
            <w:pPr>
              <w:jc w:val="center"/>
              <w:rPr>
                <w:rFonts w:asciiTheme="majorHAnsi" w:hAnsiTheme="majorHAnsi" w:cstheme="majorHAnsi"/>
              </w:rPr>
            </w:pPr>
            <w:r w:rsidRPr="00FE0410">
              <w:rPr>
                <w:rFonts w:asciiTheme="majorHAnsi" w:hAnsiTheme="majorHAnsi" w:cstheme="majorHAnsi"/>
              </w:rPr>
              <w:t>C</w:t>
            </w:r>
          </w:p>
        </w:tc>
      </w:tr>
      <w:tr w:rsidR="00A7695D" w:rsidRPr="00FE0410" w14:paraId="649EB22C" w14:textId="77777777" w:rsidTr="000632AE">
        <w:trPr>
          <w:trHeight w:val="940"/>
        </w:trPr>
        <w:tc>
          <w:tcPr>
            <w:tcW w:w="4064" w:type="pct"/>
            <w:shd w:val="clear" w:color="auto" w:fill="auto"/>
          </w:tcPr>
          <w:p w14:paraId="615D67FF" w14:textId="36A461D6" w:rsidR="00A7695D" w:rsidRPr="00FE0410" w:rsidRDefault="00807324" w:rsidP="000632AE">
            <w:pPr>
              <w:autoSpaceDE w:val="0"/>
              <w:autoSpaceDN w:val="0"/>
              <w:adjustRightInd w:val="0"/>
              <w:rPr>
                <w:rFonts w:asciiTheme="majorHAnsi" w:hAnsiTheme="majorHAnsi" w:cstheme="majorHAnsi"/>
                <w:color w:val="000000"/>
              </w:rPr>
            </w:pPr>
            <w:r w:rsidRPr="00FE0410">
              <w:rPr>
                <w:rFonts w:asciiTheme="majorHAnsi" w:hAnsiTheme="majorHAnsi" w:cstheme="majorHAnsi"/>
                <w:color w:val="000000"/>
              </w:rPr>
              <w:t xml:space="preserve">Basic </w:t>
            </w:r>
            <w:r w:rsidRPr="00FE0410">
              <w:rPr>
                <w:rFonts w:asciiTheme="majorHAnsi" w:hAnsiTheme="majorHAnsi" w:cstheme="majorHAnsi"/>
                <w:b/>
                <w:bCs/>
                <w:i/>
                <w:iCs/>
                <w:color w:val="000000"/>
              </w:rPr>
              <w:t xml:space="preserve">assessment </w:t>
            </w:r>
            <w:r w:rsidRPr="00FE0410">
              <w:rPr>
                <w:rFonts w:asciiTheme="majorHAnsi" w:hAnsiTheme="majorHAnsi" w:cstheme="majorHAnsi"/>
                <w:color w:val="000000"/>
              </w:rPr>
              <w:t>of a contraceptive method in protecting your partner and sexual relationship.</w:t>
            </w:r>
            <w:r w:rsidRPr="00FE0410">
              <w:rPr>
                <w:rFonts w:asciiTheme="majorHAnsi" w:hAnsiTheme="majorHAnsi" w:cstheme="majorHAnsi"/>
                <w:b/>
                <w:bCs/>
                <w:i/>
                <w:iCs/>
                <w:color w:val="000000"/>
              </w:rPr>
              <w:t xml:space="preserve"> </w:t>
            </w:r>
            <w:r w:rsidRPr="00FE0410">
              <w:rPr>
                <w:rFonts w:asciiTheme="majorHAnsi" w:hAnsiTheme="majorHAnsi" w:cstheme="majorHAnsi"/>
                <w:i/>
                <w:iCs/>
                <w:color w:val="000000"/>
              </w:rPr>
              <w:t xml:space="preserve">The student </w:t>
            </w:r>
            <w:r w:rsidR="00FE0410" w:rsidRPr="00FE0410">
              <w:rPr>
                <w:rFonts w:asciiTheme="majorHAnsi" w:hAnsiTheme="majorHAnsi" w:cstheme="majorHAnsi"/>
                <w:i/>
                <w:iCs/>
                <w:color w:val="000000"/>
              </w:rPr>
              <w:t>describes</w:t>
            </w:r>
            <w:r w:rsidRPr="00FE0410">
              <w:rPr>
                <w:rFonts w:asciiTheme="majorHAnsi" w:hAnsiTheme="majorHAnsi" w:cstheme="majorHAnsi"/>
                <w:i/>
                <w:iCs/>
                <w:color w:val="000000"/>
              </w:rPr>
              <w:t xml:space="preserve"> the contraceptive method </w:t>
            </w:r>
            <w:r w:rsidR="00FE0410" w:rsidRPr="00FE0410">
              <w:rPr>
                <w:rFonts w:asciiTheme="majorHAnsi" w:hAnsiTheme="majorHAnsi" w:cstheme="majorHAnsi"/>
                <w:i/>
                <w:iCs/>
                <w:color w:val="000000"/>
              </w:rPr>
              <w:t>and</w:t>
            </w:r>
            <w:r w:rsidRPr="00FE0410">
              <w:rPr>
                <w:rFonts w:asciiTheme="majorHAnsi" w:hAnsiTheme="majorHAnsi" w:cstheme="majorHAnsi"/>
                <w:i/>
                <w:iCs/>
                <w:color w:val="000000"/>
              </w:rPr>
              <w:t xml:space="preserve"> how it works</w:t>
            </w:r>
            <w:r w:rsidR="00FE0410" w:rsidRPr="00FE0410">
              <w:rPr>
                <w:rFonts w:asciiTheme="majorHAnsi" w:hAnsiTheme="majorHAnsi" w:cstheme="majorHAnsi"/>
                <w:i/>
                <w:iCs/>
                <w:color w:val="000000"/>
              </w:rPr>
              <w:t xml:space="preserve">. There is no link in </w:t>
            </w:r>
            <w:r w:rsidRPr="00FE0410">
              <w:rPr>
                <w:rFonts w:asciiTheme="majorHAnsi" w:hAnsiTheme="majorHAnsi" w:cstheme="majorHAnsi"/>
                <w:i/>
                <w:iCs/>
                <w:color w:val="000000"/>
              </w:rPr>
              <w:t>i</w:t>
            </w:r>
            <w:r w:rsidR="00FE0410" w:rsidRPr="00FE0410">
              <w:rPr>
                <w:rFonts w:asciiTheme="majorHAnsi" w:hAnsiTheme="majorHAnsi" w:cstheme="majorHAnsi"/>
                <w:i/>
                <w:iCs/>
                <w:color w:val="000000"/>
              </w:rPr>
              <w:t xml:space="preserve">ts </w:t>
            </w:r>
            <w:r w:rsidRPr="00FE0410">
              <w:rPr>
                <w:rFonts w:asciiTheme="majorHAnsi" w:hAnsiTheme="majorHAnsi" w:cstheme="majorHAnsi"/>
                <w:i/>
                <w:iCs/>
                <w:color w:val="000000"/>
              </w:rPr>
              <w:t>purpose, the positives, and negatives</w:t>
            </w:r>
            <w:r w:rsidR="00FE0410" w:rsidRPr="00FE0410">
              <w:rPr>
                <w:rFonts w:asciiTheme="majorHAnsi" w:hAnsiTheme="majorHAnsi" w:cstheme="majorHAnsi"/>
                <w:i/>
                <w:iCs/>
                <w:color w:val="000000"/>
              </w:rPr>
              <w:t xml:space="preserve">, and its </w:t>
            </w:r>
            <w:r w:rsidRPr="00FE0410">
              <w:rPr>
                <w:rFonts w:asciiTheme="majorHAnsi" w:hAnsiTheme="majorHAnsi" w:cstheme="majorHAnsi"/>
                <w:i/>
                <w:iCs/>
                <w:color w:val="000000"/>
              </w:rPr>
              <w:t>effectiveness has not been identified or linked to the protection of yourself and your partner. Although many aspects of the assessment are incorrect or incomplete.</w:t>
            </w:r>
          </w:p>
        </w:tc>
        <w:tc>
          <w:tcPr>
            <w:tcW w:w="468" w:type="pct"/>
            <w:shd w:val="clear" w:color="auto" w:fill="auto"/>
            <w:vAlign w:val="center"/>
          </w:tcPr>
          <w:p w14:paraId="576B910E" w14:textId="77777777" w:rsidR="00A7695D" w:rsidRPr="00FE0410" w:rsidRDefault="00A7695D" w:rsidP="000632AE">
            <w:pPr>
              <w:jc w:val="center"/>
              <w:rPr>
                <w:rFonts w:asciiTheme="majorHAnsi" w:hAnsiTheme="majorHAnsi" w:cstheme="majorHAnsi"/>
              </w:rPr>
            </w:pPr>
            <w:r w:rsidRPr="00FE0410">
              <w:rPr>
                <w:rFonts w:asciiTheme="majorHAnsi" w:hAnsiTheme="majorHAnsi" w:cstheme="majorHAnsi"/>
              </w:rPr>
              <w:t>5 - 8</w:t>
            </w:r>
          </w:p>
        </w:tc>
        <w:tc>
          <w:tcPr>
            <w:tcW w:w="468" w:type="pct"/>
            <w:shd w:val="clear" w:color="auto" w:fill="auto"/>
            <w:vAlign w:val="center"/>
          </w:tcPr>
          <w:p w14:paraId="54A8A3BF" w14:textId="77777777" w:rsidR="00A7695D" w:rsidRPr="00FE0410" w:rsidRDefault="00A7695D" w:rsidP="000632AE">
            <w:pPr>
              <w:jc w:val="center"/>
              <w:rPr>
                <w:rFonts w:asciiTheme="majorHAnsi" w:hAnsiTheme="majorHAnsi" w:cstheme="majorHAnsi"/>
              </w:rPr>
            </w:pPr>
            <w:r w:rsidRPr="00FE0410">
              <w:rPr>
                <w:rFonts w:asciiTheme="majorHAnsi" w:hAnsiTheme="majorHAnsi" w:cstheme="majorHAnsi"/>
              </w:rPr>
              <w:t>D</w:t>
            </w:r>
          </w:p>
        </w:tc>
      </w:tr>
      <w:tr w:rsidR="00A7695D" w:rsidRPr="00FE0410" w14:paraId="5F5F63A4" w14:textId="77777777" w:rsidTr="000632AE">
        <w:trPr>
          <w:trHeight w:val="998"/>
        </w:trPr>
        <w:tc>
          <w:tcPr>
            <w:tcW w:w="4064" w:type="pct"/>
            <w:shd w:val="clear" w:color="auto" w:fill="auto"/>
          </w:tcPr>
          <w:p w14:paraId="37262F61" w14:textId="44AEBDF0" w:rsidR="00A7695D" w:rsidRPr="00FE0410" w:rsidRDefault="00807324" w:rsidP="000632AE">
            <w:pPr>
              <w:autoSpaceDE w:val="0"/>
              <w:autoSpaceDN w:val="0"/>
              <w:adjustRightInd w:val="0"/>
              <w:rPr>
                <w:rFonts w:asciiTheme="majorHAnsi" w:hAnsiTheme="majorHAnsi" w:cstheme="majorHAnsi"/>
                <w:color w:val="000000"/>
              </w:rPr>
            </w:pPr>
            <w:r w:rsidRPr="00FE0410">
              <w:rPr>
                <w:rFonts w:asciiTheme="majorHAnsi" w:hAnsiTheme="majorHAnsi" w:cstheme="majorHAnsi"/>
                <w:color w:val="000000"/>
              </w:rPr>
              <w:t xml:space="preserve">Limited </w:t>
            </w:r>
            <w:r w:rsidRPr="00FE0410">
              <w:rPr>
                <w:rFonts w:asciiTheme="majorHAnsi" w:hAnsiTheme="majorHAnsi" w:cstheme="majorHAnsi"/>
                <w:b/>
                <w:bCs/>
                <w:i/>
                <w:iCs/>
                <w:color w:val="000000"/>
              </w:rPr>
              <w:t xml:space="preserve">assessment </w:t>
            </w:r>
            <w:r w:rsidRPr="00FE0410">
              <w:rPr>
                <w:rFonts w:asciiTheme="majorHAnsi" w:hAnsiTheme="majorHAnsi" w:cstheme="majorHAnsi"/>
                <w:color w:val="000000"/>
              </w:rPr>
              <w:t>of a contraceptive method in protecting your partner and sexual relationship.</w:t>
            </w:r>
            <w:r w:rsidRPr="00FE0410">
              <w:rPr>
                <w:rFonts w:asciiTheme="majorHAnsi" w:hAnsiTheme="majorHAnsi" w:cstheme="majorHAnsi"/>
                <w:b/>
                <w:bCs/>
                <w:i/>
                <w:iCs/>
                <w:color w:val="000000"/>
              </w:rPr>
              <w:t xml:space="preserve"> </w:t>
            </w:r>
            <w:r w:rsidRPr="00FE0410">
              <w:rPr>
                <w:rFonts w:asciiTheme="majorHAnsi" w:hAnsiTheme="majorHAnsi" w:cstheme="majorHAnsi"/>
                <w:i/>
                <w:iCs/>
                <w:color w:val="000000"/>
              </w:rPr>
              <w:t>The student provides</w:t>
            </w:r>
            <w:r w:rsidR="00FE0410" w:rsidRPr="00FE0410">
              <w:rPr>
                <w:rFonts w:asciiTheme="majorHAnsi" w:hAnsiTheme="majorHAnsi" w:cstheme="majorHAnsi"/>
                <w:i/>
                <w:iCs/>
                <w:color w:val="000000"/>
              </w:rPr>
              <w:t xml:space="preserve"> some relevant information regarding contraception or how it works.</w:t>
            </w:r>
            <w:r w:rsidRPr="00FE0410">
              <w:rPr>
                <w:rFonts w:asciiTheme="majorHAnsi" w:hAnsiTheme="majorHAnsi" w:cstheme="majorHAnsi"/>
                <w:i/>
                <w:iCs/>
                <w:color w:val="000000"/>
              </w:rPr>
              <w:t xml:space="preserve"> Although many aspects of the assessment are incorrect or incomplete.</w:t>
            </w:r>
          </w:p>
        </w:tc>
        <w:tc>
          <w:tcPr>
            <w:tcW w:w="468" w:type="pct"/>
            <w:shd w:val="clear" w:color="auto" w:fill="auto"/>
            <w:vAlign w:val="center"/>
          </w:tcPr>
          <w:p w14:paraId="4EF47D92" w14:textId="77777777" w:rsidR="00A7695D" w:rsidRPr="00FE0410" w:rsidRDefault="00A7695D" w:rsidP="000632AE">
            <w:pPr>
              <w:jc w:val="center"/>
              <w:rPr>
                <w:rFonts w:asciiTheme="majorHAnsi" w:hAnsiTheme="majorHAnsi" w:cstheme="majorHAnsi"/>
              </w:rPr>
            </w:pPr>
            <w:r w:rsidRPr="00FE0410">
              <w:rPr>
                <w:rFonts w:asciiTheme="majorHAnsi" w:hAnsiTheme="majorHAnsi" w:cstheme="majorHAnsi"/>
              </w:rPr>
              <w:t>1- 4</w:t>
            </w:r>
          </w:p>
        </w:tc>
        <w:tc>
          <w:tcPr>
            <w:tcW w:w="468" w:type="pct"/>
            <w:shd w:val="clear" w:color="auto" w:fill="auto"/>
            <w:vAlign w:val="center"/>
          </w:tcPr>
          <w:p w14:paraId="14822202" w14:textId="77777777" w:rsidR="00A7695D" w:rsidRPr="00FE0410" w:rsidRDefault="00A7695D" w:rsidP="000632AE">
            <w:pPr>
              <w:jc w:val="center"/>
              <w:rPr>
                <w:rFonts w:asciiTheme="majorHAnsi" w:hAnsiTheme="majorHAnsi" w:cstheme="majorHAnsi"/>
              </w:rPr>
            </w:pPr>
            <w:r w:rsidRPr="00FE0410">
              <w:rPr>
                <w:rFonts w:asciiTheme="majorHAnsi" w:hAnsiTheme="majorHAnsi" w:cstheme="majorHAnsi"/>
              </w:rPr>
              <w:t>E</w:t>
            </w:r>
          </w:p>
        </w:tc>
      </w:tr>
      <w:tr w:rsidR="00A7695D" w:rsidRPr="00FE0410" w14:paraId="5E21DFA5" w14:textId="77777777" w:rsidTr="000632AE">
        <w:trPr>
          <w:trHeight w:val="439"/>
        </w:trPr>
        <w:tc>
          <w:tcPr>
            <w:tcW w:w="4064" w:type="pct"/>
            <w:shd w:val="clear" w:color="auto" w:fill="auto"/>
          </w:tcPr>
          <w:p w14:paraId="697E7E44" w14:textId="77777777" w:rsidR="00A7695D" w:rsidRPr="00FE0410" w:rsidRDefault="00A7695D" w:rsidP="000632AE">
            <w:pPr>
              <w:pStyle w:val="BasicParagraph"/>
              <w:spacing w:line="240" w:lineRule="auto"/>
              <w:rPr>
                <w:rFonts w:asciiTheme="majorHAnsi" w:hAnsiTheme="majorHAnsi" w:cstheme="majorHAnsi"/>
              </w:rPr>
            </w:pPr>
            <w:r w:rsidRPr="00FE0410">
              <w:rPr>
                <w:rFonts w:asciiTheme="majorHAnsi" w:hAnsiTheme="majorHAnsi" w:cstheme="majorHAnsi"/>
              </w:rPr>
              <w:t xml:space="preserve">Task not attempted </w:t>
            </w:r>
          </w:p>
        </w:tc>
        <w:tc>
          <w:tcPr>
            <w:tcW w:w="468" w:type="pct"/>
            <w:shd w:val="clear" w:color="auto" w:fill="auto"/>
            <w:vAlign w:val="center"/>
          </w:tcPr>
          <w:p w14:paraId="34BEE1ED" w14:textId="77777777" w:rsidR="00A7695D" w:rsidRPr="00FE0410" w:rsidRDefault="00A7695D" w:rsidP="000632AE">
            <w:pPr>
              <w:jc w:val="center"/>
              <w:rPr>
                <w:rFonts w:asciiTheme="majorHAnsi" w:hAnsiTheme="majorHAnsi" w:cstheme="majorHAnsi"/>
              </w:rPr>
            </w:pPr>
            <w:r w:rsidRPr="00FE0410">
              <w:rPr>
                <w:rFonts w:asciiTheme="majorHAnsi" w:hAnsiTheme="majorHAnsi" w:cstheme="majorHAnsi"/>
              </w:rPr>
              <w:t>0</w:t>
            </w:r>
          </w:p>
        </w:tc>
        <w:tc>
          <w:tcPr>
            <w:tcW w:w="468" w:type="pct"/>
            <w:shd w:val="clear" w:color="auto" w:fill="auto"/>
            <w:vAlign w:val="center"/>
          </w:tcPr>
          <w:p w14:paraId="19EE182B" w14:textId="77777777" w:rsidR="00A7695D" w:rsidRPr="00FE0410" w:rsidRDefault="00A7695D" w:rsidP="000632AE">
            <w:pPr>
              <w:jc w:val="center"/>
              <w:rPr>
                <w:rFonts w:asciiTheme="majorHAnsi" w:hAnsiTheme="majorHAnsi" w:cstheme="majorHAnsi"/>
              </w:rPr>
            </w:pPr>
            <w:r w:rsidRPr="00FE0410">
              <w:rPr>
                <w:rFonts w:asciiTheme="majorHAnsi" w:hAnsiTheme="majorHAnsi" w:cstheme="majorHAnsi"/>
              </w:rPr>
              <w:t>N</w:t>
            </w:r>
          </w:p>
        </w:tc>
      </w:tr>
    </w:tbl>
    <w:p w14:paraId="7274CCDB" w14:textId="77777777" w:rsidR="00A7695D" w:rsidRPr="00FE0410" w:rsidRDefault="00A7695D" w:rsidP="000716D4">
      <w:pPr>
        <w:pStyle w:val="BasicParagraph"/>
        <w:rPr>
          <w:rFonts w:ascii="ArialMT" w:hAnsi="ArialMT" w:cs="ArialMT"/>
          <w:color w:val="0070C0"/>
        </w:rPr>
      </w:pPr>
    </w:p>
    <w:p w14:paraId="36D067A0" w14:textId="42ABE990" w:rsidR="31EE9B1F" w:rsidRDefault="31EE9B1F" w:rsidP="31EE9B1F">
      <w:pPr>
        <w:pStyle w:val="BasicParagraph"/>
        <w:rPr>
          <w:rFonts w:ascii="ArialMT" w:hAnsi="ArialMT" w:cs="ArialMT"/>
          <w:color w:val="0070C0"/>
        </w:rPr>
      </w:pPr>
    </w:p>
    <w:p w14:paraId="533FCE56" w14:textId="7825747D" w:rsidR="31EE9B1F" w:rsidRDefault="31EE9B1F" w:rsidP="31EE9B1F">
      <w:pPr>
        <w:pStyle w:val="BasicParagraph"/>
        <w:rPr>
          <w:rFonts w:ascii="ArialMT" w:hAnsi="ArialMT" w:cs="ArialMT"/>
          <w:color w:val="0070C0"/>
        </w:rPr>
      </w:pPr>
    </w:p>
    <w:p w14:paraId="00860092" w14:textId="7D0460BC" w:rsidR="31EE9B1F" w:rsidRDefault="31EE9B1F" w:rsidP="31EE9B1F">
      <w:pPr>
        <w:pStyle w:val="BasicParagraph"/>
        <w:rPr>
          <w:rFonts w:ascii="ArialMT" w:hAnsi="ArialMT" w:cs="ArialMT"/>
          <w:color w:val="0070C0"/>
        </w:rPr>
      </w:pPr>
    </w:p>
    <w:p w14:paraId="0AA3E00E" w14:textId="468707B7" w:rsidR="31EE9B1F" w:rsidRDefault="31EE9B1F" w:rsidP="31EE9B1F">
      <w:pPr>
        <w:pStyle w:val="BasicParagraph"/>
        <w:rPr>
          <w:rFonts w:ascii="ArialMT" w:hAnsi="ArialMT" w:cs="ArialMT"/>
          <w:color w:val="0070C0"/>
        </w:rPr>
      </w:pPr>
    </w:p>
    <w:p w14:paraId="1D1EC113" w14:textId="3937669F" w:rsidR="31EE9B1F" w:rsidRDefault="31EE9B1F" w:rsidP="31EE9B1F">
      <w:pPr>
        <w:pStyle w:val="BasicParagraph"/>
        <w:rPr>
          <w:rFonts w:ascii="ArialMT" w:hAnsi="ArialMT" w:cs="ArialMT"/>
          <w:color w:val="0070C0"/>
        </w:rPr>
      </w:pPr>
    </w:p>
    <w:p w14:paraId="394C12C0" w14:textId="52DC875D" w:rsidR="31EE9B1F" w:rsidRDefault="31EE9B1F" w:rsidP="31EE9B1F">
      <w:pPr>
        <w:pStyle w:val="BasicParagraph"/>
        <w:rPr>
          <w:rFonts w:ascii="ArialMT" w:hAnsi="ArialMT" w:cs="ArialMT"/>
          <w:color w:val="0070C0"/>
        </w:rPr>
      </w:pPr>
    </w:p>
    <w:p w14:paraId="7ACD22FF" w14:textId="33EA2BA1" w:rsidR="31EE9B1F" w:rsidRDefault="31EE9B1F" w:rsidP="31EE9B1F">
      <w:pPr>
        <w:pStyle w:val="BasicParagraph"/>
        <w:rPr>
          <w:rFonts w:ascii="ArialMT" w:hAnsi="ArialMT" w:cs="ArialMT"/>
          <w:color w:val="0070C0"/>
        </w:rPr>
      </w:pPr>
    </w:p>
    <w:p w14:paraId="55402D17" w14:textId="31B631D8" w:rsidR="31EE9B1F" w:rsidRDefault="31EE9B1F" w:rsidP="31EE9B1F">
      <w:pPr>
        <w:pStyle w:val="BasicParagraph"/>
        <w:rPr>
          <w:rFonts w:ascii="ArialMT" w:hAnsi="ArialMT" w:cs="ArialMT"/>
          <w:color w:val="0070C0"/>
        </w:rPr>
      </w:pPr>
    </w:p>
    <w:p w14:paraId="4B62F012" w14:textId="456A169A" w:rsidR="31EE9B1F" w:rsidRDefault="31EE9B1F" w:rsidP="31EE9B1F">
      <w:pPr>
        <w:pStyle w:val="BasicParagraph"/>
        <w:rPr>
          <w:rFonts w:ascii="ArialMT" w:hAnsi="ArialMT" w:cs="ArialMT"/>
          <w:color w:val="0070C0"/>
        </w:rPr>
      </w:pPr>
    </w:p>
    <w:p w14:paraId="35C5B89E" w14:textId="2090837A" w:rsidR="31EE9B1F" w:rsidRDefault="31EE9B1F" w:rsidP="31EE9B1F">
      <w:pPr>
        <w:pStyle w:val="BasicParagraph"/>
        <w:rPr>
          <w:rFonts w:ascii="ArialMT" w:hAnsi="ArialMT" w:cs="ArialMT"/>
          <w:color w:val="0070C0"/>
        </w:rPr>
      </w:pPr>
    </w:p>
    <w:p w14:paraId="11C25ECE" w14:textId="1FD0F969" w:rsidR="31EE9B1F" w:rsidRDefault="31EE9B1F" w:rsidP="31EE9B1F">
      <w:pPr>
        <w:pStyle w:val="BasicParagraph"/>
        <w:rPr>
          <w:rFonts w:ascii="ArialMT" w:hAnsi="ArialMT" w:cs="ArialMT"/>
          <w:color w:val="0070C0"/>
        </w:rPr>
      </w:pPr>
    </w:p>
    <w:p w14:paraId="5F4F9697" w14:textId="47A3AF1F" w:rsidR="31EE9B1F" w:rsidRDefault="31EE9B1F" w:rsidP="31EE9B1F">
      <w:pPr>
        <w:pStyle w:val="BasicParagraph"/>
        <w:rPr>
          <w:rFonts w:ascii="ArialMT" w:hAnsi="ArialMT" w:cs="ArialMT"/>
          <w:color w:val="0070C0"/>
        </w:rPr>
      </w:pPr>
    </w:p>
    <w:p w14:paraId="7BD59B45" w14:textId="4BBB7F28" w:rsidR="31EE9B1F" w:rsidRDefault="31EE9B1F" w:rsidP="31EE9B1F">
      <w:pPr>
        <w:pStyle w:val="BasicParagraph"/>
        <w:rPr>
          <w:rFonts w:ascii="ArialMT" w:hAnsi="ArialMT" w:cs="ArialMT"/>
          <w:color w:val="0070C0"/>
        </w:rPr>
      </w:pPr>
    </w:p>
    <w:sectPr w:rsidR="31EE9B1F" w:rsidSect="008E0C3E">
      <w:headerReference w:type="first" r:id="rId10"/>
      <w:pgSz w:w="11900" w:h="16840"/>
      <w:pgMar w:top="720" w:right="720" w:bottom="720" w:left="720" w:header="709"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C4ECE" w14:textId="77777777" w:rsidR="00444CC1" w:rsidRDefault="00444CC1" w:rsidP="00825FCE">
      <w:r>
        <w:separator/>
      </w:r>
    </w:p>
  </w:endnote>
  <w:endnote w:type="continuationSeparator" w:id="0">
    <w:p w14:paraId="446A996F" w14:textId="77777777" w:rsidR="00444CC1" w:rsidRDefault="00444CC1" w:rsidP="0082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C03FA" w14:textId="77777777" w:rsidR="00444CC1" w:rsidRDefault="00444CC1" w:rsidP="00825FCE">
      <w:r>
        <w:separator/>
      </w:r>
    </w:p>
  </w:footnote>
  <w:footnote w:type="continuationSeparator" w:id="0">
    <w:p w14:paraId="3D0DB888" w14:textId="77777777" w:rsidR="00444CC1" w:rsidRDefault="00444CC1" w:rsidP="0082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3D3EC" w14:textId="77777777" w:rsidR="00E82D3A" w:rsidRDefault="00F14B4F">
    <w:pPr>
      <w:pStyle w:val="Header"/>
    </w:pPr>
    <w:r>
      <w:rPr>
        <w:noProof/>
      </w:rPr>
      <w:pict w14:anchorId="00524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36pt;margin-top:-35.25pt;width:601.35pt;height:132pt;z-index:251659264;mso-wrap-edited:f;mso-width-percent:0;mso-height-percent:0;mso-position-horizontal-relative:text;mso-position-vertical-relative:text;mso-width-percent:0;mso-height-percent:0;mso-width-relative:page;mso-height-relative:page">
          <v:imagedata r:id="rId1" o:title="63560_Camden High School Letterhead Top"/>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6F6"/>
    <w:multiLevelType w:val="hybridMultilevel"/>
    <w:tmpl w:val="14880ED4"/>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541E9"/>
    <w:multiLevelType w:val="hybridMultilevel"/>
    <w:tmpl w:val="9BDA9B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C73FBB"/>
    <w:multiLevelType w:val="hybridMultilevel"/>
    <w:tmpl w:val="76749D46"/>
    <w:lvl w:ilvl="0" w:tplc="A976A45E">
      <w:start w:val="2"/>
      <w:numFmt w:val="bullet"/>
      <w:lvlText w:val=""/>
      <w:lvlJc w:val="left"/>
      <w:pPr>
        <w:ind w:left="108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173ACB"/>
    <w:multiLevelType w:val="hybridMultilevel"/>
    <w:tmpl w:val="92CE5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5C6A08"/>
    <w:multiLevelType w:val="hybridMultilevel"/>
    <w:tmpl w:val="90C45546"/>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72D44"/>
    <w:multiLevelType w:val="hybridMultilevel"/>
    <w:tmpl w:val="A136007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6D1325"/>
    <w:multiLevelType w:val="hybridMultilevel"/>
    <w:tmpl w:val="344A5112"/>
    <w:lvl w:ilvl="0" w:tplc="3E8E3FF6">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F04555"/>
    <w:multiLevelType w:val="hybridMultilevel"/>
    <w:tmpl w:val="FE909D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6E20FBF"/>
    <w:multiLevelType w:val="hybridMultilevel"/>
    <w:tmpl w:val="8D429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EE5029"/>
    <w:multiLevelType w:val="hybridMultilevel"/>
    <w:tmpl w:val="49EA11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C675F7A"/>
    <w:multiLevelType w:val="hybridMultilevel"/>
    <w:tmpl w:val="064253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AE466C"/>
    <w:multiLevelType w:val="hybridMultilevel"/>
    <w:tmpl w:val="E0E2DEF4"/>
    <w:lvl w:ilvl="0" w:tplc="965A966A">
      <w:numFmt w:val="bullet"/>
      <w:lvlText w:val=""/>
      <w:lvlJc w:val="left"/>
      <w:pPr>
        <w:tabs>
          <w:tab w:val="num" w:pos="720"/>
        </w:tabs>
        <w:ind w:left="720" w:hanging="360"/>
      </w:pPr>
      <w:rPr>
        <w:rFonts w:ascii="Symbol" w:eastAsia="Times New Roman" w:hAnsi="Symbol" w:cs="Times New Roman" w:hint="default"/>
        <w:b/>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D6216A"/>
    <w:multiLevelType w:val="hybridMultilevel"/>
    <w:tmpl w:val="7D105EEE"/>
    <w:lvl w:ilvl="0" w:tplc="8C88DBDE">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A54494"/>
    <w:multiLevelType w:val="hybridMultilevel"/>
    <w:tmpl w:val="320C4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15" w:hanging="360"/>
      </w:pPr>
      <w:rPr>
        <w:rFonts w:ascii="Courier New" w:hAnsi="Courier New" w:cs="Courier New" w:hint="default"/>
      </w:rPr>
    </w:lvl>
    <w:lvl w:ilvl="2" w:tplc="0C090005">
      <w:start w:val="1"/>
      <w:numFmt w:val="bullet"/>
      <w:lvlText w:val=""/>
      <w:lvlJc w:val="left"/>
      <w:pPr>
        <w:ind w:left="1735" w:hanging="360"/>
      </w:pPr>
      <w:rPr>
        <w:rFonts w:ascii="Wingdings" w:hAnsi="Wingdings" w:hint="default"/>
      </w:rPr>
    </w:lvl>
    <w:lvl w:ilvl="3" w:tplc="0C090001">
      <w:start w:val="1"/>
      <w:numFmt w:val="bullet"/>
      <w:lvlText w:val=""/>
      <w:lvlJc w:val="left"/>
      <w:pPr>
        <w:ind w:left="2455" w:hanging="360"/>
      </w:pPr>
      <w:rPr>
        <w:rFonts w:ascii="Symbol" w:hAnsi="Symbol" w:hint="default"/>
      </w:rPr>
    </w:lvl>
    <w:lvl w:ilvl="4" w:tplc="0C090003">
      <w:start w:val="1"/>
      <w:numFmt w:val="bullet"/>
      <w:lvlText w:val="o"/>
      <w:lvlJc w:val="left"/>
      <w:pPr>
        <w:ind w:left="3175" w:hanging="360"/>
      </w:pPr>
      <w:rPr>
        <w:rFonts w:ascii="Courier New" w:hAnsi="Courier New" w:cs="Courier New" w:hint="default"/>
      </w:rPr>
    </w:lvl>
    <w:lvl w:ilvl="5" w:tplc="0C090005">
      <w:start w:val="1"/>
      <w:numFmt w:val="bullet"/>
      <w:lvlText w:val=""/>
      <w:lvlJc w:val="left"/>
      <w:pPr>
        <w:ind w:left="3895" w:hanging="360"/>
      </w:pPr>
      <w:rPr>
        <w:rFonts w:ascii="Wingdings" w:hAnsi="Wingdings" w:hint="default"/>
      </w:rPr>
    </w:lvl>
    <w:lvl w:ilvl="6" w:tplc="0C090001">
      <w:start w:val="1"/>
      <w:numFmt w:val="bullet"/>
      <w:lvlText w:val=""/>
      <w:lvlJc w:val="left"/>
      <w:pPr>
        <w:ind w:left="4615" w:hanging="360"/>
      </w:pPr>
      <w:rPr>
        <w:rFonts w:ascii="Symbol" w:hAnsi="Symbol" w:hint="default"/>
      </w:rPr>
    </w:lvl>
    <w:lvl w:ilvl="7" w:tplc="0C090003">
      <w:start w:val="1"/>
      <w:numFmt w:val="bullet"/>
      <w:lvlText w:val="o"/>
      <w:lvlJc w:val="left"/>
      <w:pPr>
        <w:ind w:left="5335" w:hanging="360"/>
      </w:pPr>
      <w:rPr>
        <w:rFonts w:ascii="Courier New" w:hAnsi="Courier New" w:cs="Courier New" w:hint="default"/>
      </w:rPr>
    </w:lvl>
    <w:lvl w:ilvl="8" w:tplc="0C090005">
      <w:start w:val="1"/>
      <w:numFmt w:val="bullet"/>
      <w:lvlText w:val=""/>
      <w:lvlJc w:val="left"/>
      <w:pPr>
        <w:ind w:left="6055" w:hanging="360"/>
      </w:pPr>
      <w:rPr>
        <w:rFonts w:ascii="Wingdings" w:hAnsi="Wingdings" w:hint="default"/>
      </w:rPr>
    </w:lvl>
  </w:abstractNum>
  <w:abstractNum w:abstractNumId="14" w15:restartNumberingAfterBreak="0">
    <w:nsid w:val="741E7913"/>
    <w:multiLevelType w:val="hybridMultilevel"/>
    <w:tmpl w:val="A126AC22"/>
    <w:lvl w:ilvl="0" w:tplc="6570EFBC">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1E5ADD"/>
    <w:multiLevelType w:val="hybridMultilevel"/>
    <w:tmpl w:val="450EA7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F203B90"/>
    <w:multiLevelType w:val="hybridMultilevel"/>
    <w:tmpl w:val="741CF0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4"/>
  </w:num>
  <w:num w:numId="4">
    <w:abstractNumId w:val="9"/>
  </w:num>
  <w:num w:numId="5">
    <w:abstractNumId w:val="8"/>
  </w:num>
  <w:num w:numId="6">
    <w:abstractNumId w:val="1"/>
  </w:num>
  <w:num w:numId="7">
    <w:abstractNumId w:val="3"/>
  </w:num>
  <w:num w:numId="8">
    <w:abstractNumId w:val="14"/>
  </w:num>
  <w:num w:numId="9">
    <w:abstractNumId w:val="0"/>
  </w:num>
  <w:num w:numId="10">
    <w:abstractNumId w:val="16"/>
  </w:num>
  <w:num w:numId="11">
    <w:abstractNumId w:val="7"/>
  </w:num>
  <w:num w:numId="12">
    <w:abstractNumId w:val="2"/>
  </w:num>
  <w:num w:numId="13">
    <w:abstractNumId w:val="5"/>
  </w:num>
  <w:num w:numId="14">
    <w:abstractNumId w:val="10"/>
  </w:num>
  <w:num w:numId="15">
    <w:abstractNumId w:val="6"/>
  </w:num>
  <w:num w:numId="16">
    <w:abstractNumId w:val="12"/>
  </w:num>
  <w:num w:numId="1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DD7"/>
    <w:rsid w:val="000158CC"/>
    <w:rsid w:val="00017594"/>
    <w:rsid w:val="00027D14"/>
    <w:rsid w:val="00034BE0"/>
    <w:rsid w:val="00035885"/>
    <w:rsid w:val="00045444"/>
    <w:rsid w:val="00054B10"/>
    <w:rsid w:val="000716D4"/>
    <w:rsid w:val="00072CBF"/>
    <w:rsid w:val="000809A8"/>
    <w:rsid w:val="00082474"/>
    <w:rsid w:val="00082931"/>
    <w:rsid w:val="00095F56"/>
    <w:rsid w:val="000A6BC5"/>
    <w:rsid w:val="000B2E46"/>
    <w:rsid w:val="000C5935"/>
    <w:rsid w:val="000E3DE6"/>
    <w:rsid w:val="00125D60"/>
    <w:rsid w:val="00152A6E"/>
    <w:rsid w:val="00163739"/>
    <w:rsid w:val="00167F43"/>
    <w:rsid w:val="00180502"/>
    <w:rsid w:val="001B7FAA"/>
    <w:rsid w:val="001E651B"/>
    <w:rsid w:val="00204D25"/>
    <w:rsid w:val="00224FE5"/>
    <w:rsid w:val="00233EB2"/>
    <w:rsid w:val="002348B0"/>
    <w:rsid w:val="00254D5B"/>
    <w:rsid w:val="00270C2A"/>
    <w:rsid w:val="002869D3"/>
    <w:rsid w:val="002B2908"/>
    <w:rsid w:val="003021C3"/>
    <w:rsid w:val="0033009F"/>
    <w:rsid w:val="0034451B"/>
    <w:rsid w:val="003447F6"/>
    <w:rsid w:val="003620A8"/>
    <w:rsid w:val="00381C67"/>
    <w:rsid w:val="003838D7"/>
    <w:rsid w:val="003903E6"/>
    <w:rsid w:val="003A157E"/>
    <w:rsid w:val="00412C61"/>
    <w:rsid w:val="00416494"/>
    <w:rsid w:val="004432E0"/>
    <w:rsid w:val="00444CC1"/>
    <w:rsid w:val="00450F36"/>
    <w:rsid w:val="004729E2"/>
    <w:rsid w:val="00477DF6"/>
    <w:rsid w:val="004B2528"/>
    <w:rsid w:val="004B291A"/>
    <w:rsid w:val="004B61AB"/>
    <w:rsid w:val="004D5FB7"/>
    <w:rsid w:val="004F7C76"/>
    <w:rsid w:val="00500850"/>
    <w:rsid w:val="00502152"/>
    <w:rsid w:val="00503770"/>
    <w:rsid w:val="00510D1F"/>
    <w:rsid w:val="00514113"/>
    <w:rsid w:val="00546E23"/>
    <w:rsid w:val="00550FC8"/>
    <w:rsid w:val="00587C11"/>
    <w:rsid w:val="00590062"/>
    <w:rsid w:val="00595E31"/>
    <w:rsid w:val="005E248F"/>
    <w:rsid w:val="00603123"/>
    <w:rsid w:val="00617D2E"/>
    <w:rsid w:val="006313B3"/>
    <w:rsid w:val="00644D56"/>
    <w:rsid w:val="0065389B"/>
    <w:rsid w:val="00663A6D"/>
    <w:rsid w:val="006853A5"/>
    <w:rsid w:val="00687CCE"/>
    <w:rsid w:val="006B266B"/>
    <w:rsid w:val="006C1090"/>
    <w:rsid w:val="006E4203"/>
    <w:rsid w:val="00714D11"/>
    <w:rsid w:val="00733741"/>
    <w:rsid w:val="007616AC"/>
    <w:rsid w:val="00765FAE"/>
    <w:rsid w:val="0077664C"/>
    <w:rsid w:val="00781065"/>
    <w:rsid w:val="00782352"/>
    <w:rsid w:val="00782830"/>
    <w:rsid w:val="007A769C"/>
    <w:rsid w:val="007D62B2"/>
    <w:rsid w:val="007E414A"/>
    <w:rsid w:val="00807324"/>
    <w:rsid w:val="008077E5"/>
    <w:rsid w:val="00807EF6"/>
    <w:rsid w:val="00810424"/>
    <w:rsid w:val="00816034"/>
    <w:rsid w:val="008250AF"/>
    <w:rsid w:val="00825FCE"/>
    <w:rsid w:val="00846272"/>
    <w:rsid w:val="008465CB"/>
    <w:rsid w:val="00875D92"/>
    <w:rsid w:val="00882095"/>
    <w:rsid w:val="008A61FC"/>
    <w:rsid w:val="008A6FAD"/>
    <w:rsid w:val="008A7EC2"/>
    <w:rsid w:val="008B6E36"/>
    <w:rsid w:val="008B7145"/>
    <w:rsid w:val="008C2B0F"/>
    <w:rsid w:val="008D49A1"/>
    <w:rsid w:val="008E0C3E"/>
    <w:rsid w:val="008E704D"/>
    <w:rsid w:val="008F5270"/>
    <w:rsid w:val="009005E7"/>
    <w:rsid w:val="0090643A"/>
    <w:rsid w:val="009217F5"/>
    <w:rsid w:val="00930E80"/>
    <w:rsid w:val="00934378"/>
    <w:rsid w:val="009422BB"/>
    <w:rsid w:val="00955B97"/>
    <w:rsid w:val="009869C7"/>
    <w:rsid w:val="00990DD8"/>
    <w:rsid w:val="00993C0C"/>
    <w:rsid w:val="009C3923"/>
    <w:rsid w:val="009D6B62"/>
    <w:rsid w:val="009F20A0"/>
    <w:rsid w:val="00A031DC"/>
    <w:rsid w:val="00A15137"/>
    <w:rsid w:val="00A17F67"/>
    <w:rsid w:val="00A2077B"/>
    <w:rsid w:val="00A47A6C"/>
    <w:rsid w:val="00A60991"/>
    <w:rsid w:val="00A6379B"/>
    <w:rsid w:val="00A66178"/>
    <w:rsid w:val="00A7695D"/>
    <w:rsid w:val="00A8035D"/>
    <w:rsid w:val="00A90A22"/>
    <w:rsid w:val="00A946B2"/>
    <w:rsid w:val="00A94DD7"/>
    <w:rsid w:val="00AA3FD9"/>
    <w:rsid w:val="00AC60C2"/>
    <w:rsid w:val="00AE1079"/>
    <w:rsid w:val="00AE2054"/>
    <w:rsid w:val="00AF3BF9"/>
    <w:rsid w:val="00AF4A7B"/>
    <w:rsid w:val="00B104E2"/>
    <w:rsid w:val="00B403A5"/>
    <w:rsid w:val="00B4437B"/>
    <w:rsid w:val="00B53E9F"/>
    <w:rsid w:val="00B54899"/>
    <w:rsid w:val="00BA1023"/>
    <w:rsid w:val="00BA407C"/>
    <w:rsid w:val="00BA4E9F"/>
    <w:rsid w:val="00BB2CC8"/>
    <w:rsid w:val="00BC32DF"/>
    <w:rsid w:val="00BF6987"/>
    <w:rsid w:val="00C038F7"/>
    <w:rsid w:val="00C04464"/>
    <w:rsid w:val="00C213EE"/>
    <w:rsid w:val="00C57BB5"/>
    <w:rsid w:val="00C64647"/>
    <w:rsid w:val="00C81889"/>
    <w:rsid w:val="00C8331D"/>
    <w:rsid w:val="00C96D1B"/>
    <w:rsid w:val="00CB1468"/>
    <w:rsid w:val="00CC004F"/>
    <w:rsid w:val="00CD01E0"/>
    <w:rsid w:val="00D35B61"/>
    <w:rsid w:val="00D40EA6"/>
    <w:rsid w:val="00D45AA4"/>
    <w:rsid w:val="00D5048F"/>
    <w:rsid w:val="00D522E1"/>
    <w:rsid w:val="00D66F47"/>
    <w:rsid w:val="00D75CDE"/>
    <w:rsid w:val="00D862FB"/>
    <w:rsid w:val="00DB2FDB"/>
    <w:rsid w:val="00DB61B9"/>
    <w:rsid w:val="00DC53A6"/>
    <w:rsid w:val="00DC5A69"/>
    <w:rsid w:val="00DC5E1E"/>
    <w:rsid w:val="00DE1C70"/>
    <w:rsid w:val="00DE7DE1"/>
    <w:rsid w:val="00DE7FD7"/>
    <w:rsid w:val="00E23CA8"/>
    <w:rsid w:val="00E33267"/>
    <w:rsid w:val="00E35BF2"/>
    <w:rsid w:val="00E35FB4"/>
    <w:rsid w:val="00E36BB1"/>
    <w:rsid w:val="00E4181C"/>
    <w:rsid w:val="00E45B93"/>
    <w:rsid w:val="00E5783F"/>
    <w:rsid w:val="00E82D3A"/>
    <w:rsid w:val="00E95B72"/>
    <w:rsid w:val="00EA721B"/>
    <w:rsid w:val="00EB7DD0"/>
    <w:rsid w:val="00EC531F"/>
    <w:rsid w:val="00F01BAD"/>
    <w:rsid w:val="00F14B4F"/>
    <w:rsid w:val="00F20036"/>
    <w:rsid w:val="00F37189"/>
    <w:rsid w:val="00F43810"/>
    <w:rsid w:val="00F4681E"/>
    <w:rsid w:val="00F55812"/>
    <w:rsid w:val="00F56281"/>
    <w:rsid w:val="00F66CBB"/>
    <w:rsid w:val="00FA5F7A"/>
    <w:rsid w:val="00FA6CC0"/>
    <w:rsid w:val="00FB2E05"/>
    <w:rsid w:val="00FE0410"/>
    <w:rsid w:val="00FE10D5"/>
    <w:rsid w:val="1838B822"/>
    <w:rsid w:val="228BC98B"/>
    <w:rsid w:val="291330D9"/>
    <w:rsid w:val="2BB11C50"/>
    <w:rsid w:val="315667C2"/>
    <w:rsid w:val="31EE9B1F"/>
    <w:rsid w:val="3E70609C"/>
    <w:rsid w:val="422EBCE3"/>
    <w:rsid w:val="4EA281C3"/>
    <w:rsid w:val="4EF1E152"/>
    <w:rsid w:val="5785F459"/>
    <w:rsid w:val="597374A6"/>
    <w:rsid w:val="5B65722C"/>
    <w:rsid w:val="5E0D6EAF"/>
    <w:rsid w:val="5E66B451"/>
    <w:rsid w:val="690C8564"/>
    <w:rsid w:val="6E450669"/>
    <w:rsid w:val="720338C6"/>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C8048F"/>
  <w15:docId w15:val="{EA9ABE5D-C931-4835-A4D7-926DA15E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5CDE"/>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B93"/>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45B93"/>
    <w:rPr>
      <w:rFonts w:ascii="Tahoma" w:hAnsi="Tahoma" w:cs="Tahoma"/>
      <w:sz w:val="16"/>
      <w:szCs w:val="16"/>
    </w:rPr>
  </w:style>
  <w:style w:type="paragraph" w:customStyle="1" w:styleId="BasicParagraph">
    <w:name w:val="[Basic Paragraph]"/>
    <w:basedOn w:val="Normal"/>
    <w:uiPriority w:val="99"/>
    <w:rsid w:val="00782352"/>
    <w:pPr>
      <w:widowControl w:val="0"/>
      <w:autoSpaceDE w:val="0"/>
      <w:autoSpaceDN w:val="0"/>
      <w:adjustRightInd w:val="0"/>
      <w:spacing w:line="288" w:lineRule="auto"/>
      <w:textAlignment w:val="center"/>
    </w:pPr>
    <w:rPr>
      <w:rFonts w:ascii="MinionPro-Regular" w:eastAsiaTheme="minorHAnsi" w:hAnsi="MinionPro-Regular" w:cs="MinionPro-Regular"/>
      <w:color w:val="000000"/>
      <w:lang w:val="en-GB" w:eastAsia="en-US"/>
    </w:rPr>
  </w:style>
  <w:style w:type="paragraph" w:styleId="ListParagraph">
    <w:name w:val="List Paragraph"/>
    <w:basedOn w:val="Normal"/>
    <w:uiPriority w:val="34"/>
    <w:qFormat/>
    <w:rsid w:val="00714D11"/>
    <w:pPr>
      <w:ind w:left="720"/>
      <w:contextualSpacing/>
    </w:pPr>
    <w:rPr>
      <w:rFonts w:asciiTheme="minorHAnsi" w:eastAsiaTheme="minorHAnsi" w:hAnsiTheme="minorHAnsi" w:cstheme="minorBidi"/>
      <w:lang w:eastAsia="en-US"/>
    </w:rPr>
  </w:style>
  <w:style w:type="table" w:styleId="TableGrid">
    <w:name w:val="Table Grid"/>
    <w:basedOn w:val="TableNormal"/>
    <w:uiPriority w:val="59"/>
    <w:rsid w:val="00BA4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E9F"/>
    <w:rPr>
      <w:color w:val="0000FF" w:themeColor="hyperlink"/>
      <w:u w:val="single"/>
    </w:rPr>
  </w:style>
  <w:style w:type="paragraph" w:styleId="Title">
    <w:name w:val="Title"/>
    <w:basedOn w:val="Normal"/>
    <w:next w:val="Normal"/>
    <w:link w:val="TitleChar"/>
    <w:uiPriority w:val="10"/>
    <w:qFormat/>
    <w:rsid w:val="00AA3F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
    <w:name w:val="Title Char"/>
    <w:basedOn w:val="DefaultParagraphFont"/>
    <w:link w:val="Title"/>
    <w:uiPriority w:val="10"/>
    <w:rsid w:val="00AA3FD9"/>
    <w:rPr>
      <w:rFonts w:asciiTheme="majorHAnsi" w:eastAsiaTheme="majorEastAsia" w:hAnsiTheme="majorHAnsi" w:cstheme="majorBidi"/>
      <w:color w:val="17365D" w:themeColor="text2" w:themeShade="BF"/>
      <w:spacing w:val="5"/>
      <w:kern w:val="28"/>
      <w:sz w:val="52"/>
      <w:szCs w:val="52"/>
    </w:rPr>
  </w:style>
  <w:style w:type="paragraph" w:customStyle="1" w:styleId="23bodycopysubheading">
    <w:name w:val="2.3 body copy subheading"/>
    <w:qFormat/>
    <w:rsid w:val="00412C61"/>
    <w:pPr>
      <w:spacing w:after="80" w:line="260" w:lineRule="exact"/>
    </w:pPr>
    <w:rPr>
      <w:rFonts w:ascii="Arial" w:eastAsia="Times New Roman" w:hAnsi="Arial" w:cs="Tahoma"/>
      <w:b/>
      <w:color w:val="394A59"/>
      <w:sz w:val="20"/>
      <w:szCs w:val="16"/>
      <w:lang w:eastAsia="en-AU"/>
    </w:rPr>
  </w:style>
  <w:style w:type="paragraph" w:styleId="Header">
    <w:name w:val="header"/>
    <w:basedOn w:val="Normal"/>
    <w:link w:val="HeaderChar"/>
    <w:uiPriority w:val="99"/>
    <w:unhideWhenUsed/>
    <w:rsid w:val="00825FCE"/>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825FCE"/>
  </w:style>
  <w:style w:type="paragraph" w:styleId="Footer">
    <w:name w:val="footer"/>
    <w:basedOn w:val="Normal"/>
    <w:link w:val="FooterChar"/>
    <w:uiPriority w:val="99"/>
    <w:unhideWhenUsed/>
    <w:rsid w:val="00825FCE"/>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825FCE"/>
  </w:style>
  <w:style w:type="paragraph" w:customStyle="1" w:styleId="Default">
    <w:name w:val="Default"/>
    <w:rsid w:val="00F66CBB"/>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8214">
      <w:bodyDiv w:val="1"/>
      <w:marLeft w:val="0"/>
      <w:marRight w:val="0"/>
      <w:marTop w:val="0"/>
      <w:marBottom w:val="0"/>
      <w:divBdr>
        <w:top w:val="none" w:sz="0" w:space="0" w:color="auto"/>
        <w:left w:val="none" w:sz="0" w:space="0" w:color="auto"/>
        <w:bottom w:val="none" w:sz="0" w:space="0" w:color="auto"/>
        <w:right w:val="none" w:sz="0" w:space="0" w:color="auto"/>
      </w:divBdr>
    </w:div>
    <w:div w:id="21906815">
      <w:bodyDiv w:val="1"/>
      <w:marLeft w:val="0"/>
      <w:marRight w:val="0"/>
      <w:marTop w:val="0"/>
      <w:marBottom w:val="0"/>
      <w:divBdr>
        <w:top w:val="none" w:sz="0" w:space="0" w:color="auto"/>
        <w:left w:val="none" w:sz="0" w:space="0" w:color="auto"/>
        <w:bottom w:val="none" w:sz="0" w:space="0" w:color="auto"/>
        <w:right w:val="none" w:sz="0" w:space="0" w:color="auto"/>
      </w:divBdr>
    </w:div>
    <w:div w:id="125203755">
      <w:bodyDiv w:val="1"/>
      <w:marLeft w:val="0"/>
      <w:marRight w:val="0"/>
      <w:marTop w:val="0"/>
      <w:marBottom w:val="0"/>
      <w:divBdr>
        <w:top w:val="none" w:sz="0" w:space="0" w:color="auto"/>
        <w:left w:val="none" w:sz="0" w:space="0" w:color="auto"/>
        <w:bottom w:val="none" w:sz="0" w:space="0" w:color="auto"/>
        <w:right w:val="none" w:sz="0" w:space="0" w:color="auto"/>
      </w:divBdr>
    </w:div>
    <w:div w:id="549997555">
      <w:bodyDiv w:val="1"/>
      <w:marLeft w:val="0"/>
      <w:marRight w:val="0"/>
      <w:marTop w:val="0"/>
      <w:marBottom w:val="0"/>
      <w:divBdr>
        <w:top w:val="none" w:sz="0" w:space="0" w:color="auto"/>
        <w:left w:val="none" w:sz="0" w:space="0" w:color="auto"/>
        <w:bottom w:val="none" w:sz="0" w:space="0" w:color="auto"/>
        <w:right w:val="none" w:sz="0" w:space="0" w:color="auto"/>
      </w:divBdr>
    </w:div>
    <w:div w:id="790711691">
      <w:bodyDiv w:val="1"/>
      <w:marLeft w:val="0"/>
      <w:marRight w:val="0"/>
      <w:marTop w:val="0"/>
      <w:marBottom w:val="0"/>
      <w:divBdr>
        <w:top w:val="none" w:sz="0" w:space="0" w:color="auto"/>
        <w:left w:val="none" w:sz="0" w:space="0" w:color="auto"/>
        <w:bottom w:val="none" w:sz="0" w:space="0" w:color="auto"/>
        <w:right w:val="none" w:sz="0" w:space="0" w:color="auto"/>
      </w:divBdr>
    </w:div>
    <w:div w:id="1273173723">
      <w:bodyDiv w:val="1"/>
      <w:marLeft w:val="0"/>
      <w:marRight w:val="0"/>
      <w:marTop w:val="0"/>
      <w:marBottom w:val="0"/>
      <w:divBdr>
        <w:top w:val="none" w:sz="0" w:space="0" w:color="auto"/>
        <w:left w:val="none" w:sz="0" w:space="0" w:color="auto"/>
        <w:bottom w:val="none" w:sz="0" w:space="0" w:color="auto"/>
        <w:right w:val="none" w:sz="0" w:space="0" w:color="auto"/>
      </w:divBdr>
    </w:div>
    <w:div w:id="1281447974">
      <w:bodyDiv w:val="1"/>
      <w:marLeft w:val="0"/>
      <w:marRight w:val="0"/>
      <w:marTop w:val="0"/>
      <w:marBottom w:val="0"/>
      <w:divBdr>
        <w:top w:val="none" w:sz="0" w:space="0" w:color="auto"/>
        <w:left w:val="none" w:sz="0" w:space="0" w:color="auto"/>
        <w:bottom w:val="none" w:sz="0" w:space="0" w:color="auto"/>
        <w:right w:val="none" w:sz="0" w:space="0" w:color="auto"/>
      </w:divBdr>
    </w:div>
    <w:div w:id="1289627731">
      <w:bodyDiv w:val="1"/>
      <w:marLeft w:val="0"/>
      <w:marRight w:val="0"/>
      <w:marTop w:val="0"/>
      <w:marBottom w:val="0"/>
      <w:divBdr>
        <w:top w:val="none" w:sz="0" w:space="0" w:color="auto"/>
        <w:left w:val="none" w:sz="0" w:space="0" w:color="auto"/>
        <w:bottom w:val="none" w:sz="0" w:space="0" w:color="auto"/>
        <w:right w:val="none" w:sz="0" w:space="0" w:color="auto"/>
      </w:divBdr>
    </w:div>
    <w:div w:id="1476071332">
      <w:bodyDiv w:val="1"/>
      <w:marLeft w:val="0"/>
      <w:marRight w:val="0"/>
      <w:marTop w:val="0"/>
      <w:marBottom w:val="0"/>
      <w:divBdr>
        <w:top w:val="none" w:sz="0" w:space="0" w:color="auto"/>
        <w:left w:val="none" w:sz="0" w:space="0" w:color="auto"/>
        <w:bottom w:val="none" w:sz="0" w:space="0" w:color="auto"/>
        <w:right w:val="none" w:sz="0" w:space="0" w:color="auto"/>
      </w:divBdr>
      <w:divsChild>
        <w:div w:id="691346184">
          <w:marLeft w:val="0"/>
          <w:marRight w:val="0"/>
          <w:marTop w:val="0"/>
          <w:marBottom w:val="0"/>
          <w:divBdr>
            <w:top w:val="none" w:sz="0" w:space="0" w:color="auto"/>
            <w:left w:val="none" w:sz="0" w:space="0" w:color="auto"/>
            <w:bottom w:val="none" w:sz="0" w:space="0" w:color="auto"/>
            <w:right w:val="none" w:sz="0" w:space="0" w:color="auto"/>
          </w:divBdr>
        </w:div>
        <w:div w:id="317151821">
          <w:marLeft w:val="0"/>
          <w:marRight w:val="0"/>
          <w:marTop w:val="0"/>
          <w:marBottom w:val="0"/>
          <w:divBdr>
            <w:top w:val="none" w:sz="0" w:space="0" w:color="auto"/>
            <w:left w:val="none" w:sz="0" w:space="0" w:color="auto"/>
            <w:bottom w:val="none" w:sz="0" w:space="0" w:color="auto"/>
            <w:right w:val="none" w:sz="0" w:space="0" w:color="auto"/>
          </w:divBdr>
        </w:div>
      </w:divsChild>
    </w:div>
    <w:div w:id="1700277854">
      <w:bodyDiv w:val="1"/>
      <w:marLeft w:val="0"/>
      <w:marRight w:val="0"/>
      <w:marTop w:val="0"/>
      <w:marBottom w:val="0"/>
      <w:divBdr>
        <w:top w:val="none" w:sz="0" w:space="0" w:color="auto"/>
        <w:left w:val="none" w:sz="0" w:space="0" w:color="auto"/>
        <w:bottom w:val="none" w:sz="0" w:space="0" w:color="auto"/>
        <w:right w:val="none" w:sz="0" w:space="0" w:color="auto"/>
      </w:divBdr>
    </w:div>
    <w:div w:id="1714118388">
      <w:bodyDiv w:val="1"/>
      <w:marLeft w:val="0"/>
      <w:marRight w:val="0"/>
      <w:marTop w:val="0"/>
      <w:marBottom w:val="0"/>
      <w:divBdr>
        <w:top w:val="none" w:sz="0" w:space="0" w:color="auto"/>
        <w:left w:val="none" w:sz="0" w:space="0" w:color="auto"/>
        <w:bottom w:val="none" w:sz="0" w:space="0" w:color="auto"/>
        <w:right w:val="none" w:sz="0" w:space="0" w:color="auto"/>
      </w:divBdr>
      <w:divsChild>
        <w:div w:id="2072001583">
          <w:marLeft w:val="0"/>
          <w:marRight w:val="0"/>
          <w:marTop w:val="0"/>
          <w:marBottom w:val="0"/>
          <w:divBdr>
            <w:top w:val="none" w:sz="0" w:space="0" w:color="auto"/>
            <w:left w:val="none" w:sz="0" w:space="0" w:color="auto"/>
            <w:bottom w:val="none" w:sz="0" w:space="0" w:color="auto"/>
            <w:right w:val="none" w:sz="0" w:space="0" w:color="auto"/>
          </w:divBdr>
        </w:div>
        <w:div w:id="40789008">
          <w:marLeft w:val="0"/>
          <w:marRight w:val="0"/>
          <w:marTop w:val="0"/>
          <w:marBottom w:val="0"/>
          <w:divBdr>
            <w:top w:val="none" w:sz="0" w:space="0" w:color="auto"/>
            <w:left w:val="none" w:sz="0" w:space="0" w:color="auto"/>
            <w:bottom w:val="none" w:sz="0" w:space="0" w:color="auto"/>
            <w:right w:val="none" w:sz="0" w:space="0" w:color="auto"/>
          </w:divBdr>
        </w:div>
      </w:divsChild>
    </w:div>
    <w:div w:id="1725983536">
      <w:bodyDiv w:val="1"/>
      <w:marLeft w:val="0"/>
      <w:marRight w:val="0"/>
      <w:marTop w:val="0"/>
      <w:marBottom w:val="0"/>
      <w:divBdr>
        <w:top w:val="none" w:sz="0" w:space="0" w:color="auto"/>
        <w:left w:val="none" w:sz="0" w:space="0" w:color="auto"/>
        <w:bottom w:val="none" w:sz="0" w:space="0" w:color="auto"/>
        <w:right w:val="none" w:sz="0" w:space="0" w:color="auto"/>
      </w:divBdr>
      <w:divsChild>
        <w:div w:id="1600331733">
          <w:marLeft w:val="0"/>
          <w:marRight w:val="0"/>
          <w:marTop w:val="0"/>
          <w:marBottom w:val="0"/>
          <w:divBdr>
            <w:top w:val="none" w:sz="0" w:space="0" w:color="auto"/>
            <w:left w:val="none" w:sz="0" w:space="0" w:color="auto"/>
            <w:bottom w:val="none" w:sz="0" w:space="0" w:color="auto"/>
            <w:right w:val="none" w:sz="0" w:space="0" w:color="auto"/>
          </w:divBdr>
        </w:div>
        <w:div w:id="1309819361">
          <w:marLeft w:val="0"/>
          <w:marRight w:val="0"/>
          <w:marTop w:val="0"/>
          <w:marBottom w:val="0"/>
          <w:divBdr>
            <w:top w:val="none" w:sz="0" w:space="0" w:color="auto"/>
            <w:left w:val="none" w:sz="0" w:space="0" w:color="auto"/>
            <w:bottom w:val="none" w:sz="0" w:space="0" w:color="auto"/>
            <w:right w:val="none" w:sz="0" w:space="0" w:color="auto"/>
          </w:divBdr>
        </w:div>
      </w:divsChild>
    </w:div>
    <w:div w:id="1821460191">
      <w:bodyDiv w:val="1"/>
      <w:marLeft w:val="0"/>
      <w:marRight w:val="0"/>
      <w:marTop w:val="0"/>
      <w:marBottom w:val="0"/>
      <w:divBdr>
        <w:top w:val="none" w:sz="0" w:space="0" w:color="auto"/>
        <w:left w:val="none" w:sz="0" w:space="0" w:color="auto"/>
        <w:bottom w:val="none" w:sz="0" w:space="0" w:color="auto"/>
        <w:right w:val="none" w:sz="0" w:space="0" w:color="auto"/>
      </w:divBdr>
    </w:div>
    <w:div w:id="2084401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Staff%20Information\Forms%20and%20Proformas\Assessment%20Task%20Proform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8945365-0443-4c36-9a63-c127e3ad42e0">
      <Terms xmlns="http://schemas.microsoft.com/office/infopath/2007/PartnerControls"/>
    </lcf76f155ced4ddcb4097134ff3c332f>
    <TaxCatchAll xmlns="2c126f7b-c95c-437e-8427-38f32f6d026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8DF7CBB7219B478797D430270194AA" ma:contentTypeVersion="17" ma:contentTypeDescription="Create a new document." ma:contentTypeScope="" ma:versionID="603637be5d5c06aa2f89b7c09c4d173e">
  <xsd:schema xmlns:xsd="http://www.w3.org/2001/XMLSchema" xmlns:xs="http://www.w3.org/2001/XMLSchema" xmlns:p="http://schemas.microsoft.com/office/2006/metadata/properties" xmlns:ns2="48945365-0443-4c36-9a63-c127e3ad42e0" xmlns:ns3="2c126f7b-c95c-437e-8427-38f32f6d0264" targetNamespace="http://schemas.microsoft.com/office/2006/metadata/properties" ma:root="true" ma:fieldsID="59775cba72d7dc30915f561113228ae7" ns2:_="" ns3:_="">
    <xsd:import namespace="48945365-0443-4c36-9a63-c127e3ad42e0"/>
    <xsd:import namespace="2c126f7b-c95c-437e-8427-38f32f6d02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45365-0443-4c36-9a63-c127e3ad42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126f7b-c95c-437e-8427-38f32f6d02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889aba-0609-4886-a5a7-268d97e5f1e4}" ma:internalName="TaxCatchAll" ma:showField="CatchAllData" ma:web="2c126f7b-c95c-437e-8427-38f32f6d0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F19ED-7678-4C77-A685-C62350311945}">
  <ds:schemaRefs>
    <ds:schemaRef ds:uri="http://purl.org/dc/elements/1.1/"/>
    <ds:schemaRef ds:uri="http://schemas.microsoft.com/office/2006/documentManagement/types"/>
    <ds:schemaRef ds:uri="48945365-0443-4c36-9a63-c127e3ad42e0"/>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2c126f7b-c95c-437e-8427-38f32f6d0264"/>
    <ds:schemaRef ds:uri="http://www.w3.org/XML/1998/namespace"/>
  </ds:schemaRefs>
</ds:datastoreItem>
</file>

<file path=customXml/itemProps2.xml><?xml version="1.0" encoding="utf-8"?>
<ds:datastoreItem xmlns:ds="http://schemas.openxmlformats.org/officeDocument/2006/customXml" ds:itemID="{AB861A28-6CB4-4F35-AF8B-8BA69F58DDB2}">
  <ds:schemaRefs>
    <ds:schemaRef ds:uri="http://schemas.microsoft.com/sharepoint/v3/contenttype/forms"/>
  </ds:schemaRefs>
</ds:datastoreItem>
</file>

<file path=customXml/itemProps3.xml><?xml version="1.0" encoding="utf-8"?>
<ds:datastoreItem xmlns:ds="http://schemas.openxmlformats.org/officeDocument/2006/customXml" ds:itemID="{68690C0B-B472-4532-AFB0-C01CAD6D6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45365-0443-4c36-9a63-c127e3ad42e0"/>
    <ds:schemaRef ds:uri="2c126f7b-c95c-437e-8427-38f32f6d0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Assessment Task Proforma</Template>
  <TotalTime>1</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Brasington</dc:creator>
  <cp:lastModifiedBy>Vicki FREER</cp:lastModifiedBy>
  <cp:revision>2</cp:revision>
  <cp:lastPrinted>2020-09-14T05:17:00Z</cp:lastPrinted>
  <dcterms:created xsi:type="dcterms:W3CDTF">2023-08-29T00:17:00Z</dcterms:created>
  <dcterms:modified xsi:type="dcterms:W3CDTF">2023-08-29T00:17:00Z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0x010100748DF7CBB7219B478797D430270194AA</vt:lpwstr>
  </property>
  <property fmtid="{D5CDD505-2E9C-101B-9397-08002B2CF9AE}" pid="3" name="MediaServiceImageTags">
    <vt:lpwstr/>
  </property>
</Properties>
</file>