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6D4" w:rsidP="00AA3FD9" w:rsidRDefault="000716D4" w14:paraId="3EBA39DA" w14:textId="77777777">
      <w:pPr>
        <w:pStyle w:val="BasicParagraph"/>
        <w:jc w:val="right"/>
        <w:rPr>
          <w:rFonts w:ascii="ArialMT" w:hAnsi="ArialMT" w:cs="ArialMT"/>
          <w:color w:val="0070C0"/>
          <w:sz w:val="52"/>
          <w:szCs w:val="52"/>
        </w:rPr>
      </w:pPr>
    </w:p>
    <w:p w:rsidRPr="008E0C3E" w:rsidR="000716D4" w:rsidP="00AA3FD9" w:rsidRDefault="000716D4" w14:paraId="094A438E" w14:textId="77777777">
      <w:pPr>
        <w:pStyle w:val="BasicParagraph"/>
        <w:jc w:val="right"/>
        <w:rPr>
          <w:rFonts w:ascii="ArialMT" w:hAnsi="ArialMT" w:cs="ArialMT"/>
          <w:color w:val="0070C0"/>
          <w:sz w:val="30"/>
          <w:szCs w:val="52"/>
        </w:rPr>
      </w:pPr>
    </w:p>
    <w:p w:rsidRPr="00FD6014" w:rsidR="00E8171C" w:rsidP="00E8171C" w:rsidRDefault="00E8171C" w14:paraId="3D800450" w14:textId="269AEEE9">
      <w:pPr>
        <w:jc w:val="center"/>
        <w:rPr>
          <w:rFonts w:asciiTheme="majorHAnsi" w:hAnsiTheme="majorHAnsi"/>
          <w:sz w:val="56"/>
          <w:szCs w:val="56"/>
        </w:rPr>
      </w:pPr>
      <w:r w:rsidRPr="00FD6014">
        <w:rPr>
          <w:rFonts w:asciiTheme="majorHAnsi" w:hAnsiTheme="majorHAnsi" w:cstheme="majorHAnsi"/>
          <w:sz w:val="56"/>
          <w:szCs w:val="56"/>
        </w:rPr>
        <w:t>Year</w:t>
      </w:r>
      <w:r w:rsidR="0036578E">
        <w:rPr>
          <w:rFonts w:asciiTheme="majorHAnsi" w:hAnsiTheme="majorHAnsi" w:cstheme="majorHAnsi"/>
          <w:sz w:val="56"/>
          <w:szCs w:val="56"/>
        </w:rPr>
        <w:t xml:space="preserve"> </w:t>
      </w:r>
      <w:r w:rsidRPr="00FD6014">
        <w:rPr>
          <w:rFonts w:asciiTheme="majorHAnsi" w:hAnsiTheme="majorHAnsi" w:cstheme="majorHAnsi"/>
          <w:sz w:val="56"/>
          <w:szCs w:val="56"/>
        </w:rPr>
        <w:t>12 Work Studies</w:t>
      </w:r>
      <w:r w:rsidRPr="00FD6014">
        <w:rPr>
          <w:rFonts w:asciiTheme="majorHAnsi" w:hAnsiTheme="majorHAnsi"/>
          <w:sz w:val="56"/>
          <w:szCs w:val="56"/>
        </w:rPr>
        <w:t xml:space="preserve"> </w:t>
      </w:r>
    </w:p>
    <w:p w:rsidRPr="00FD6014" w:rsidR="00E8171C" w:rsidP="1A2B6DD5" w:rsidRDefault="00E8171C" w14:paraId="73325251" w14:textId="560F4135">
      <w:pPr>
        <w:jc w:val="center"/>
        <w:rPr>
          <w:rFonts w:ascii="Calibri" w:hAnsi="Calibri" w:asciiTheme="majorAscii" w:hAnsiTheme="majorAscii"/>
          <w:sz w:val="56"/>
          <w:szCs w:val="56"/>
        </w:rPr>
      </w:pPr>
      <w:r w:rsidRPr="1A2B6DD5" w:rsidR="00E8171C">
        <w:rPr>
          <w:rFonts w:ascii="Calibri" w:hAnsi="Calibri" w:asciiTheme="majorAscii" w:hAnsiTheme="majorAscii"/>
          <w:sz w:val="56"/>
          <w:szCs w:val="56"/>
        </w:rPr>
        <w:t>Personal Finance Assessment Task 202</w:t>
      </w:r>
      <w:r w:rsidRPr="1A2B6DD5" w:rsidR="00F42E6F">
        <w:rPr>
          <w:rFonts w:ascii="Calibri" w:hAnsi="Calibri" w:asciiTheme="majorAscii" w:hAnsiTheme="majorAscii"/>
          <w:sz w:val="56"/>
          <w:szCs w:val="56"/>
        </w:rPr>
        <w:t>4</w:t>
      </w:r>
    </w:p>
    <w:tbl>
      <w:tblPr>
        <w:tblStyle w:val="TableGrid"/>
        <w:tblW w:w="106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676"/>
      </w:tblGrid>
      <w:tr w:rsidRPr="00C57BB5" w:rsidR="00E8171C" w:rsidTr="00846FE6" w14:paraId="7431DA7E" w14:textId="77777777">
        <w:tc>
          <w:tcPr>
            <w:tcW w:w="10676" w:type="dxa"/>
            <w:vAlign w:val="center"/>
          </w:tcPr>
          <w:p w:rsidRPr="00C57BB5" w:rsidR="00E8171C" w:rsidP="00846FE6" w:rsidRDefault="00E8171C" w14:paraId="6C8CE4C9" w14:textId="77777777">
            <w:pPr>
              <w:jc w:val="center"/>
              <w:rPr>
                <w:rFonts w:asciiTheme="majorHAnsi" w:hAnsiTheme="majorHAnsi"/>
                <w:b/>
                <w:sz w:val="32"/>
                <w:szCs w:val="32"/>
              </w:rPr>
            </w:pPr>
          </w:p>
        </w:tc>
      </w:tr>
    </w:tbl>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088"/>
        <w:gridCol w:w="3352"/>
      </w:tblGrid>
      <w:tr w:rsidRPr="00397828" w:rsidR="00E8171C" w:rsidTr="1A2B6DD5" w14:paraId="73106A8F" w14:textId="77777777">
        <w:trPr>
          <w:trHeight w:val="592"/>
        </w:trPr>
        <w:tc>
          <w:tcPr>
            <w:tcW w:w="7088" w:type="dxa"/>
            <w:tcMar/>
          </w:tcPr>
          <w:p w:rsidRPr="005924CB" w:rsidR="00E8171C" w:rsidP="00846FE6" w:rsidRDefault="00E8171C" w14:paraId="37980E22" w14:textId="77777777">
            <w:pPr>
              <w:jc w:val="both"/>
              <w:rPr>
                <w:rFonts w:cstheme="minorHAnsi"/>
                <w:sz w:val="22"/>
                <w:szCs w:val="22"/>
              </w:rPr>
            </w:pPr>
            <w:r w:rsidRPr="005924CB">
              <w:rPr>
                <w:rFonts w:cstheme="minorHAnsi"/>
                <w:b/>
                <w:sz w:val="22"/>
                <w:szCs w:val="22"/>
              </w:rPr>
              <w:t>TOPIC</w:t>
            </w:r>
            <w:r w:rsidRPr="005924CB">
              <w:rPr>
                <w:rFonts w:cstheme="minorHAnsi"/>
                <w:sz w:val="22"/>
                <w:szCs w:val="22"/>
              </w:rPr>
              <w:t xml:space="preserve">: Holiday Planning and budgeting </w:t>
            </w:r>
          </w:p>
        </w:tc>
        <w:tc>
          <w:tcPr>
            <w:tcW w:w="3352" w:type="dxa"/>
            <w:tcMar/>
          </w:tcPr>
          <w:p w:rsidRPr="005924CB" w:rsidR="00E8171C" w:rsidP="00846FE6" w:rsidRDefault="00E8171C" w14:paraId="5F62F9A7" w14:textId="16F5421C">
            <w:pPr>
              <w:jc w:val="both"/>
              <w:rPr>
                <w:rFonts w:cstheme="minorHAnsi"/>
                <w:b/>
                <w:sz w:val="22"/>
                <w:szCs w:val="22"/>
              </w:rPr>
            </w:pPr>
            <w:r w:rsidRPr="005924CB">
              <w:rPr>
                <w:rFonts w:cstheme="minorHAnsi"/>
                <w:b/>
                <w:sz w:val="22"/>
                <w:szCs w:val="22"/>
              </w:rPr>
              <w:t>MARKS:</w:t>
            </w:r>
            <w:r w:rsidRPr="005924CB">
              <w:rPr>
                <w:rFonts w:cstheme="minorHAnsi"/>
                <w:sz w:val="22"/>
                <w:szCs w:val="22"/>
              </w:rPr>
              <w:tab/>
            </w:r>
            <w:r w:rsidR="0036578E">
              <w:rPr>
                <w:rFonts w:cstheme="minorHAnsi"/>
                <w:sz w:val="22"/>
                <w:szCs w:val="22"/>
              </w:rPr>
              <w:t>/</w:t>
            </w:r>
            <w:r>
              <w:rPr>
                <w:rFonts w:cstheme="minorHAnsi"/>
                <w:sz w:val="22"/>
                <w:szCs w:val="22"/>
              </w:rPr>
              <w:t>2</w:t>
            </w:r>
            <w:r w:rsidRPr="005924CB">
              <w:rPr>
                <w:rFonts w:cstheme="minorHAnsi"/>
                <w:sz w:val="22"/>
                <w:szCs w:val="22"/>
              </w:rPr>
              <w:t>0</w:t>
            </w:r>
          </w:p>
        </w:tc>
      </w:tr>
      <w:tr w:rsidRPr="00397828" w:rsidR="00E8171C" w:rsidTr="1A2B6DD5" w14:paraId="79243C68" w14:textId="77777777">
        <w:trPr>
          <w:trHeight w:val="686"/>
        </w:trPr>
        <w:tc>
          <w:tcPr>
            <w:tcW w:w="7088" w:type="dxa"/>
            <w:tcMar/>
          </w:tcPr>
          <w:p w:rsidRPr="005924CB" w:rsidR="00E8171C" w:rsidP="00846FE6" w:rsidRDefault="00E8171C" w14:paraId="57D4E98F" w14:textId="77777777">
            <w:pPr>
              <w:rPr>
                <w:rFonts w:cstheme="minorHAnsi"/>
                <w:sz w:val="22"/>
                <w:szCs w:val="22"/>
              </w:rPr>
            </w:pPr>
            <w:r w:rsidRPr="005924CB">
              <w:rPr>
                <w:rFonts w:cstheme="minorHAnsi"/>
                <w:b/>
                <w:sz w:val="22"/>
                <w:szCs w:val="22"/>
              </w:rPr>
              <w:t>SUBMISSION REQUIREMENTS:</w:t>
            </w:r>
            <w:r w:rsidRPr="005924CB">
              <w:rPr>
                <w:rFonts w:cstheme="minorHAnsi"/>
                <w:sz w:val="22"/>
                <w:szCs w:val="22"/>
              </w:rPr>
              <w:t xml:space="preserve"> </w:t>
            </w:r>
          </w:p>
          <w:p w:rsidRPr="005924CB" w:rsidR="00E8171C" w:rsidP="1A2B6DD5" w:rsidRDefault="00E8171C" w14:paraId="1E10E54C" w14:textId="09FEB058">
            <w:pPr>
              <w:rPr>
                <w:rFonts w:cs="Cambria" w:cstheme="minorAscii"/>
                <w:sz w:val="22"/>
                <w:szCs w:val="22"/>
              </w:rPr>
            </w:pPr>
            <w:r w:rsidRPr="1A2B6DD5" w:rsidR="00E8171C">
              <w:rPr>
                <w:rFonts w:cs="Cambria" w:cstheme="minorAscii"/>
                <w:sz w:val="22"/>
                <w:szCs w:val="22"/>
              </w:rPr>
              <w:t xml:space="preserve">To be Submitted on CANVAS on Friday </w:t>
            </w:r>
            <w:r w:rsidRPr="1A2B6DD5" w:rsidR="3FF472BA">
              <w:rPr>
                <w:rFonts w:cs="Cambria" w:cstheme="minorAscii"/>
                <w:sz w:val="22"/>
                <w:szCs w:val="22"/>
              </w:rPr>
              <w:t>9</w:t>
            </w:r>
            <w:r w:rsidRPr="1A2B6DD5" w:rsidR="0036578E">
              <w:rPr>
                <w:rFonts w:cs="Cambria" w:cstheme="minorAscii"/>
                <w:sz w:val="22"/>
                <w:szCs w:val="22"/>
              </w:rPr>
              <w:t>/</w:t>
            </w:r>
            <w:r w:rsidRPr="1A2B6DD5" w:rsidR="00E8171C">
              <w:rPr>
                <w:rFonts w:cs="Cambria" w:cstheme="minorAscii"/>
                <w:sz w:val="22"/>
                <w:szCs w:val="22"/>
              </w:rPr>
              <w:t>8</w:t>
            </w:r>
            <w:r w:rsidRPr="1A2B6DD5" w:rsidR="0036578E">
              <w:rPr>
                <w:rFonts w:cs="Cambria" w:cstheme="minorAscii"/>
                <w:sz w:val="22"/>
                <w:szCs w:val="22"/>
              </w:rPr>
              <w:t>/</w:t>
            </w:r>
            <w:r w:rsidRPr="1A2B6DD5" w:rsidR="00E8171C">
              <w:rPr>
                <w:rFonts w:cs="Cambria" w:cstheme="minorAscii"/>
                <w:sz w:val="22"/>
                <w:szCs w:val="22"/>
              </w:rPr>
              <w:t>2</w:t>
            </w:r>
            <w:r w:rsidRPr="1A2B6DD5" w:rsidR="546A558F">
              <w:rPr>
                <w:rFonts w:cs="Cambria" w:cstheme="minorAscii"/>
                <w:sz w:val="22"/>
                <w:szCs w:val="22"/>
              </w:rPr>
              <w:t>4</w:t>
            </w:r>
            <w:r w:rsidRPr="1A2B6DD5" w:rsidR="00E8171C">
              <w:rPr>
                <w:rFonts w:cs="Cambria" w:cstheme="minorAscii"/>
                <w:sz w:val="22"/>
                <w:szCs w:val="22"/>
              </w:rPr>
              <w:t xml:space="preserve"> Term 3, Week </w:t>
            </w:r>
            <w:r w:rsidRPr="1A2B6DD5" w:rsidR="0036578E">
              <w:rPr>
                <w:rFonts w:cs="Cambria" w:cstheme="minorAscii"/>
                <w:sz w:val="22"/>
                <w:szCs w:val="22"/>
              </w:rPr>
              <w:t>3</w:t>
            </w:r>
          </w:p>
        </w:tc>
        <w:tc>
          <w:tcPr>
            <w:tcW w:w="3352" w:type="dxa"/>
            <w:tcMar/>
          </w:tcPr>
          <w:p w:rsidRPr="005924CB" w:rsidR="00E8171C" w:rsidP="1A2B6DD5" w:rsidRDefault="00E8171C" w14:paraId="09395FFE" w14:textId="3AE09E9C">
            <w:pPr>
              <w:jc w:val="both"/>
              <w:rPr>
                <w:rFonts w:cs="Cambria" w:cstheme="minorAscii"/>
                <w:b w:val="1"/>
                <w:bCs w:val="1"/>
                <w:sz w:val="22"/>
                <w:szCs w:val="22"/>
              </w:rPr>
            </w:pPr>
            <w:r w:rsidRPr="1A2B6DD5" w:rsidR="00E8171C">
              <w:rPr>
                <w:rFonts w:cs="Cambria" w:cstheme="minorAscii"/>
                <w:b w:val="1"/>
                <w:bCs w:val="1"/>
                <w:sz w:val="22"/>
                <w:szCs w:val="22"/>
              </w:rPr>
              <w:t xml:space="preserve">WEIGHTING: </w:t>
            </w:r>
            <w:r>
              <w:tab/>
            </w:r>
            <w:r>
              <w:tab/>
            </w:r>
            <w:r w:rsidRPr="1A2B6DD5" w:rsidR="6C137CF1">
              <w:rPr>
                <w:rFonts w:cs="Cambria" w:cstheme="minorAscii"/>
                <w:sz w:val="22"/>
                <w:szCs w:val="22"/>
              </w:rPr>
              <w:t>3</w:t>
            </w:r>
            <w:r w:rsidRPr="1A2B6DD5" w:rsidR="0036578E">
              <w:rPr>
                <w:rFonts w:cs="Cambria" w:cstheme="minorAscii"/>
                <w:sz w:val="22"/>
                <w:szCs w:val="22"/>
              </w:rPr>
              <w:t>0</w:t>
            </w:r>
            <w:r w:rsidRPr="1A2B6DD5" w:rsidR="00E8171C">
              <w:rPr>
                <w:rFonts w:cs="Cambria" w:cstheme="minorAscii"/>
                <w:sz w:val="22"/>
                <w:szCs w:val="22"/>
              </w:rPr>
              <w:t xml:space="preserve">% </w:t>
            </w:r>
          </w:p>
        </w:tc>
      </w:tr>
      <w:tr w:rsidRPr="00397828" w:rsidR="00E8171C" w:rsidTr="1A2B6DD5" w14:paraId="44B81866" w14:textId="77777777">
        <w:trPr>
          <w:trHeight w:val="900"/>
        </w:trPr>
        <w:tc>
          <w:tcPr>
            <w:tcW w:w="10440" w:type="dxa"/>
            <w:gridSpan w:val="2"/>
            <w:tcMar/>
          </w:tcPr>
          <w:p w:rsidRPr="005924CB" w:rsidR="00E8171C" w:rsidP="00846FE6" w:rsidRDefault="00E8171C" w14:paraId="7E2E5744" w14:textId="77777777">
            <w:pPr>
              <w:rPr>
                <w:rFonts w:cstheme="minorHAnsi"/>
                <w:b/>
                <w:sz w:val="22"/>
                <w:szCs w:val="22"/>
              </w:rPr>
            </w:pPr>
            <w:r w:rsidRPr="005924CB">
              <w:rPr>
                <w:rFonts w:cstheme="minorHAnsi"/>
                <w:b/>
                <w:sz w:val="22"/>
                <w:szCs w:val="22"/>
              </w:rPr>
              <w:t>OUTCOMES TO BE ASSESSED:</w:t>
            </w:r>
          </w:p>
          <w:p w:rsidR="00E8171C" w:rsidP="00846FE6" w:rsidRDefault="00E8171C" w14:paraId="52D6C4B6" w14:textId="2FF4B3C6">
            <w:pPr>
              <w:rPr>
                <w:rFonts w:cstheme="minorHAnsi"/>
                <w:sz w:val="22"/>
                <w:szCs w:val="22"/>
              </w:rPr>
            </w:pPr>
            <w:r w:rsidRPr="005924CB">
              <w:rPr>
                <w:rFonts w:cstheme="minorHAnsi"/>
                <w:b/>
                <w:sz w:val="22"/>
                <w:szCs w:val="22"/>
              </w:rPr>
              <w:t>5.</w:t>
            </w:r>
            <w:r w:rsidRPr="005924CB">
              <w:rPr>
                <w:rFonts w:cstheme="minorHAnsi"/>
                <w:sz w:val="22"/>
                <w:szCs w:val="22"/>
              </w:rPr>
              <w:t xml:space="preserve"> Communicates and uses technology effectively</w:t>
            </w:r>
            <w:r w:rsidR="0036578E">
              <w:rPr>
                <w:rFonts w:cstheme="minorHAnsi"/>
                <w:sz w:val="22"/>
                <w:szCs w:val="22"/>
              </w:rPr>
              <w:t>.</w:t>
            </w:r>
          </w:p>
          <w:p w:rsidRPr="0036578E" w:rsidR="0036578E" w:rsidP="00846FE6" w:rsidRDefault="0036578E" w14:paraId="4C7CE7D7" w14:textId="20747D39">
            <w:pPr>
              <w:rPr>
                <w:rFonts w:cstheme="minorHAnsi"/>
                <w:sz w:val="22"/>
                <w:szCs w:val="22"/>
              </w:rPr>
            </w:pPr>
            <w:r>
              <w:rPr>
                <w:rFonts w:cstheme="minorHAnsi"/>
                <w:b/>
                <w:sz w:val="22"/>
                <w:szCs w:val="22"/>
              </w:rPr>
              <w:t xml:space="preserve">7. </w:t>
            </w:r>
            <w:r w:rsidRPr="0036578E">
              <w:rPr>
                <w:rFonts w:cstheme="minorHAnsi"/>
                <w:sz w:val="22"/>
                <w:szCs w:val="22"/>
              </w:rPr>
              <w:t>Utilises strategies to plan. Organise and solve problems.</w:t>
            </w:r>
          </w:p>
          <w:p w:rsidRPr="005924CB" w:rsidR="0036578E" w:rsidP="00846FE6" w:rsidRDefault="0036578E" w14:paraId="6E40E844" w14:textId="1262D996">
            <w:pPr>
              <w:rPr>
                <w:rFonts w:cstheme="minorHAnsi"/>
                <w:b/>
                <w:sz w:val="22"/>
                <w:szCs w:val="22"/>
              </w:rPr>
            </w:pPr>
            <w:r>
              <w:rPr>
                <w:rFonts w:cstheme="minorHAnsi"/>
                <w:b/>
                <w:sz w:val="22"/>
                <w:szCs w:val="22"/>
              </w:rPr>
              <w:t xml:space="preserve">8. </w:t>
            </w:r>
            <w:r w:rsidRPr="0036578E">
              <w:rPr>
                <w:rFonts w:cstheme="minorHAnsi"/>
                <w:sz w:val="22"/>
                <w:szCs w:val="22"/>
              </w:rPr>
              <w:t>Assesses influences on people’s w</w:t>
            </w:r>
            <w:r>
              <w:rPr>
                <w:rFonts w:cstheme="minorHAnsi"/>
                <w:sz w:val="22"/>
                <w:szCs w:val="22"/>
              </w:rPr>
              <w:t>o</w:t>
            </w:r>
            <w:r w:rsidRPr="0036578E">
              <w:rPr>
                <w:rFonts w:cstheme="minorHAnsi"/>
                <w:sz w:val="22"/>
                <w:szCs w:val="22"/>
              </w:rPr>
              <w:t>rking lives.</w:t>
            </w:r>
          </w:p>
          <w:p w:rsidRPr="005924CB" w:rsidR="00E8171C" w:rsidP="00846FE6" w:rsidRDefault="00E8171C" w14:paraId="14456172" w14:textId="59A17205">
            <w:pPr>
              <w:rPr>
                <w:rFonts w:cstheme="minorHAnsi"/>
                <w:sz w:val="22"/>
                <w:szCs w:val="22"/>
              </w:rPr>
            </w:pPr>
            <w:r w:rsidRPr="005924CB">
              <w:rPr>
                <w:rFonts w:cstheme="minorHAnsi"/>
                <w:b/>
                <w:sz w:val="22"/>
                <w:szCs w:val="22"/>
              </w:rPr>
              <w:t>9</w:t>
            </w:r>
            <w:r w:rsidRPr="005924CB">
              <w:rPr>
                <w:rFonts w:cstheme="minorHAnsi"/>
                <w:sz w:val="22"/>
                <w:szCs w:val="22"/>
              </w:rPr>
              <w:t>. Evaluates personal and social influences on individuals and groups</w:t>
            </w:r>
            <w:r w:rsidR="0036578E">
              <w:rPr>
                <w:rFonts w:cstheme="minorHAnsi"/>
                <w:sz w:val="22"/>
                <w:szCs w:val="22"/>
              </w:rPr>
              <w:t>.</w:t>
            </w:r>
          </w:p>
        </w:tc>
      </w:tr>
      <w:tr w:rsidRPr="00397828" w:rsidR="00E8171C" w:rsidTr="1A2B6DD5" w14:paraId="389FA5FB" w14:textId="77777777">
        <w:trPr>
          <w:trHeight w:val="720"/>
        </w:trPr>
        <w:tc>
          <w:tcPr>
            <w:tcW w:w="10440" w:type="dxa"/>
            <w:gridSpan w:val="2"/>
            <w:tcBorders>
              <w:bottom w:val="thickThinMediumGap" w:color="auto" w:sz="24" w:space="0"/>
            </w:tcBorders>
            <w:tcMar/>
          </w:tcPr>
          <w:p w:rsidRPr="00492F83" w:rsidR="00E8171C" w:rsidP="00846FE6" w:rsidRDefault="00E8171C" w14:paraId="658CCD8E" w14:textId="77777777">
            <w:pPr>
              <w:rPr>
                <w:rFonts w:cstheme="minorHAnsi"/>
                <w:b/>
                <w:sz w:val="22"/>
                <w:szCs w:val="22"/>
              </w:rPr>
            </w:pPr>
            <w:r w:rsidRPr="00492F83">
              <w:rPr>
                <w:rFonts w:cstheme="minorHAnsi"/>
                <w:b/>
                <w:sz w:val="22"/>
                <w:szCs w:val="22"/>
              </w:rPr>
              <w:t>DIRECTIONAL VERBS:</w:t>
            </w:r>
          </w:p>
          <w:p w:rsidRPr="00492F83" w:rsidR="00E8171C" w:rsidP="00846FE6" w:rsidRDefault="00E8171C" w14:paraId="65B6ABE2" w14:textId="77777777">
            <w:pPr>
              <w:rPr>
                <w:rFonts w:cstheme="minorHAnsi"/>
                <w:bCs/>
                <w:sz w:val="22"/>
                <w:szCs w:val="22"/>
              </w:rPr>
            </w:pPr>
            <w:r w:rsidRPr="00492F83">
              <w:rPr>
                <w:rFonts w:cstheme="minorHAnsi"/>
                <w:b/>
                <w:sz w:val="22"/>
                <w:szCs w:val="22"/>
              </w:rPr>
              <w:t xml:space="preserve">Evaluate – </w:t>
            </w:r>
            <w:r w:rsidRPr="00492F83">
              <w:rPr>
                <w:rFonts w:cstheme="minorHAnsi"/>
                <w:bCs/>
                <w:sz w:val="22"/>
                <w:szCs w:val="22"/>
              </w:rPr>
              <w:t>Make a judgement based on criteria; determine the value of</w:t>
            </w:r>
          </w:p>
          <w:p w:rsidRPr="00492F83" w:rsidR="00E8171C" w:rsidP="00846FE6" w:rsidRDefault="00E8171C" w14:paraId="2BECDB23" w14:textId="77777777">
            <w:pPr>
              <w:rPr>
                <w:rFonts w:cstheme="minorHAnsi"/>
              </w:rPr>
            </w:pPr>
            <w:r w:rsidRPr="00492F83">
              <w:rPr>
                <w:rFonts w:cstheme="minorHAnsi"/>
                <w:b/>
                <w:bCs/>
                <w:sz w:val="22"/>
                <w:szCs w:val="22"/>
              </w:rPr>
              <w:t xml:space="preserve">Communicates – </w:t>
            </w:r>
            <w:r w:rsidRPr="00492F83">
              <w:rPr>
                <w:rFonts w:cstheme="minorHAnsi"/>
                <w:color w:val="202124"/>
                <w:sz w:val="22"/>
                <w:szCs w:val="22"/>
                <w:shd w:val="clear" w:color="auto" w:fill="FFFFFF"/>
              </w:rPr>
              <w:t>share or exchange information, news, or ideas</w:t>
            </w:r>
          </w:p>
        </w:tc>
      </w:tr>
      <w:tr w:rsidRPr="00397828" w:rsidR="00E8171C" w:rsidTr="1A2B6DD5" w14:paraId="0413C937" w14:textId="77777777">
        <w:trPr>
          <w:trHeight w:val="900"/>
        </w:trPr>
        <w:tc>
          <w:tcPr>
            <w:tcW w:w="10440" w:type="dxa"/>
            <w:gridSpan w:val="2"/>
            <w:tcBorders>
              <w:top w:val="thickThinMediumGap" w:color="auto" w:sz="24" w:space="0"/>
              <w:left w:val="thickThinMediumGap" w:color="auto" w:sz="24" w:space="0"/>
              <w:bottom w:val="thinThickMediumGap" w:color="auto" w:sz="24" w:space="0"/>
              <w:right w:val="thinThickMediumGap" w:color="auto" w:sz="24" w:space="0"/>
            </w:tcBorders>
            <w:tcMar/>
          </w:tcPr>
          <w:p w:rsidRPr="005924CB" w:rsidR="00E8171C" w:rsidP="00846FE6" w:rsidRDefault="00E8171C" w14:paraId="5FAF66F9" w14:textId="77777777">
            <w:pPr>
              <w:rPr>
                <w:rFonts w:cstheme="minorHAnsi"/>
                <w:b/>
                <w:sz w:val="22"/>
                <w:szCs w:val="22"/>
              </w:rPr>
            </w:pPr>
            <w:r w:rsidRPr="005924CB">
              <w:rPr>
                <w:rFonts w:cstheme="minorHAnsi"/>
                <w:b/>
                <w:sz w:val="22"/>
                <w:szCs w:val="22"/>
              </w:rPr>
              <w:t>TASK DESCRIPTION:</w:t>
            </w:r>
          </w:p>
          <w:p w:rsidRPr="005924CB" w:rsidR="00E8171C" w:rsidP="00846FE6" w:rsidRDefault="00E8171C" w14:paraId="670E41A9" w14:textId="77777777">
            <w:pPr>
              <w:rPr>
                <w:rFonts w:cstheme="minorHAnsi"/>
                <w:sz w:val="22"/>
                <w:szCs w:val="22"/>
              </w:rPr>
            </w:pPr>
          </w:p>
          <w:p w:rsidRPr="005924CB" w:rsidR="00E8171C" w:rsidP="00846FE6" w:rsidRDefault="00E8171C" w14:paraId="28F9DD1E" w14:textId="16D2BB30">
            <w:pPr>
              <w:rPr>
                <w:rFonts w:cstheme="minorHAnsi"/>
                <w:sz w:val="22"/>
                <w:szCs w:val="22"/>
              </w:rPr>
            </w:pPr>
            <w:r w:rsidRPr="005924CB">
              <w:rPr>
                <w:rFonts w:cstheme="minorHAnsi"/>
                <w:sz w:val="22"/>
                <w:szCs w:val="22"/>
              </w:rPr>
              <w:t>You are to plan an overseas holiday for 202</w:t>
            </w:r>
            <w:r w:rsidR="0036578E">
              <w:rPr>
                <w:rFonts w:cstheme="minorHAnsi"/>
                <w:sz w:val="22"/>
                <w:szCs w:val="22"/>
              </w:rPr>
              <w:t>4</w:t>
            </w:r>
            <w:bookmarkStart w:name="_GoBack" w:id="0"/>
            <w:bookmarkEnd w:id="0"/>
            <w:r w:rsidRPr="005924CB">
              <w:rPr>
                <w:rFonts w:cstheme="minorHAnsi"/>
                <w:sz w:val="22"/>
                <w:szCs w:val="22"/>
              </w:rPr>
              <w:t xml:space="preserve"> to a destination of your choice and </w:t>
            </w:r>
            <w:r w:rsidRPr="005924CB">
              <w:rPr>
                <w:rFonts w:cstheme="minorHAnsi"/>
                <w:b/>
                <w:bCs/>
                <w:i/>
                <w:iCs/>
                <w:sz w:val="22"/>
                <w:szCs w:val="22"/>
              </w:rPr>
              <w:t>evaluate</w:t>
            </w:r>
            <w:r w:rsidRPr="005924CB">
              <w:rPr>
                <w:rFonts w:cstheme="minorHAnsi"/>
                <w:sz w:val="22"/>
                <w:szCs w:val="22"/>
              </w:rPr>
              <w:t xml:space="preserve"> based on the individual’s personal influences (their budget) </w:t>
            </w:r>
            <w:r>
              <w:rPr>
                <w:rFonts w:cstheme="minorHAnsi"/>
                <w:sz w:val="22"/>
                <w:szCs w:val="22"/>
              </w:rPr>
              <w:t xml:space="preserve">the best way to fund the holiday. </w:t>
            </w:r>
          </w:p>
          <w:p w:rsidRPr="005924CB" w:rsidR="00E8171C" w:rsidP="00846FE6" w:rsidRDefault="00E8171C" w14:paraId="14A490E2" w14:textId="77777777">
            <w:pPr>
              <w:rPr>
                <w:rFonts w:cstheme="minorHAnsi"/>
                <w:sz w:val="22"/>
                <w:szCs w:val="22"/>
              </w:rPr>
            </w:pPr>
          </w:p>
          <w:p w:rsidRPr="005924CB" w:rsidR="00E8171C" w:rsidP="00846FE6" w:rsidRDefault="00E8171C" w14:paraId="0856DE6F" w14:textId="42A19E61">
            <w:pPr>
              <w:rPr>
                <w:rFonts w:cstheme="minorHAnsi"/>
                <w:sz w:val="22"/>
                <w:szCs w:val="22"/>
              </w:rPr>
            </w:pPr>
            <w:r w:rsidRPr="005924CB">
              <w:rPr>
                <w:rFonts w:cstheme="minorHAnsi"/>
                <w:sz w:val="22"/>
                <w:szCs w:val="22"/>
              </w:rPr>
              <w:t xml:space="preserve">There are 2 parts to this task that needs to be </w:t>
            </w:r>
            <w:r w:rsidRPr="005924CB">
              <w:rPr>
                <w:rFonts w:cstheme="minorHAnsi"/>
                <w:b/>
                <w:bCs/>
                <w:i/>
                <w:iCs/>
                <w:sz w:val="22"/>
                <w:szCs w:val="22"/>
              </w:rPr>
              <w:t>communicated</w:t>
            </w:r>
            <w:r w:rsidRPr="005924CB">
              <w:rPr>
                <w:rFonts w:cstheme="minorHAnsi"/>
                <w:sz w:val="22"/>
                <w:szCs w:val="22"/>
              </w:rPr>
              <w:t xml:space="preserve"> using technology (s</w:t>
            </w:r>
            <w:r>
              <w:rPr>
                <w:rFonts w:cstheme="minorHAnsi"/>
                <w:sz w:val="22"/>
                <w:szCs w:val="22"/>
              </w:rPr>
              <w:t>preadsheet/</w:t>
            </w:r>
            <w:r w:rsidRPr="005924CB">
              <w:rPr>
                <w:rFonts w:cstheme="minorHAnsi"/>
                <w:sz w:val="22"/>
                <w:szCs w:val="22"/>
              </w:rPr>
              <w:t>template) and upload to Canvas:</w:t>
            </w:r>
          </w:p>
          <w:p w:rsidRPr="005924CB" w:rsidR="00E8171C" w:rsidP="00846FE6" w:rsidRDefault="00E8171C" w14:paraId="07A001DF" w14:textId="77777777">
            <w:pPr>
              <w:rPr>
                <w:rFonts w:cstheme="minorHAnsi"/>
                <w:sz w:val="22"/>
                <w:szCs w:val="22"/>
              </w:rPr>
            </w:pPr>
          </w:p>
          <w:p w:rsidRPr="005924CB" w:rsidR="00E8171C" w:rsidP="00846FE6" w:rsidRDefault="00E8171C" w14:paraId="20748EAC" w14:textId="77777777">
            <w:pPr>
              <w:rPr>
                <w:rFonts w:cstheme="minorHAnsi"/>
                <w:b/>
                <w:bCs/>
                <w:sz w:val="22"/>
                <w:szCs w:val="22"/>
              </w:rPr>
            </w:pPr>
            <w:r w:rsidRPr="005924CB">
              <w:rPr>
                <w:rFonts w:cstheme="minorHAnsi"/>
                <w:sz w:val="22"/>
                <w:szCs w:val="22"/>
              </w:rPr>
              <w:t xml:space="preserve">Part A: Budget creation for the holiday - Create a budget for your trip </w:t>
            </w:r>
            <w:r>
              <w:rPr>
                <w:rFonts w:cstheme="minorHAnsi"/>
                <w:sz w:val="22"/>
                <w:szCs w:val="22"/>
              </w:rPr>
              <w:t xml:space="preserve">and </w:t>
            </w:r>
            <w:r w:rsidRPr="005924CB">
              <w:rPr>
                <w:rFonts w:cstheme="minorHAnsi"/>
                <w:b/>
                <w:bCs/>
                <w:i/>
                <w:iCs/>
                <w:sz w:val="22"/>
                <w:szCs w:val="22"/>
              </w:rPr>
              <w:t>communicate</w:t>
            </w:r>
            <w:r>
              <w:rPr>
                <w:rFonts w:cstheme="minorHAnsi"/>
                <w:sz w:val="22"/>
                <w:szCs w:val="22"/>
              </w:rPr>
              <w:t xml:space="preserve"> the values </w:t>
            </w:r>
            <w:r w:rsidRPr="005924CB">
              <w:rPr>
                <w:rFonts w:cstheme="minorHAnsi"/>
                <w:sz w:val="22"/>
                <w:szCs w:val="22"/>
              </w:rPr>
              <w:t xml:space="preserve">using the template </w:t>
            </w:r>
            <w:r w:rsidRPr="005924CB">
              <w:rPr>
                <w:rFonts w:cstheme="minorHAnsi"/>
                <w:b/>
                <w:bCs/>
                <w:sz w:val="22"/>
                <w:szCs w:val="22"/>
              </w:rPr>
              <w:t>(</w:t>
            </w:r>
            <w:r>
              <w:rPr>
                <w:rFonts w:cstheme="minorHAnsi"/>
                <w:b/>
                <w:bCs/>
                <w:sz w:val="22"/>
                <w:szCs w:val="22"/>
              </w:rPr>
              <w:t>1</w:t>
            </w:r>
            <w:r w:rsidRPr="005924CB">
              <w:rPr>
                <w:rFonts w:cstheme="minorHAnsi"/>
                <w:b/>
                <w:bCs/>
                <w:sz w:val="22"/>
                <w:szCs w:val="22"/>
              </w:rPr>
              <w:t>0 marks)</w:t>
            </w:r>
          </w:p>
          <w:p w:rsidRPr="005924CB" w:rsidR="00E8171C" w:rsidP="00846FE6" w:rsidRDefault="00E8171C" w14:paraId="32921AFA" w14:textId="77777777">
            <w:pPr>
              <w:rPr>
                <w:rFonts w:cstheme="minorHAnsi"/>
                <w:sz w:val="22"/>
                <w:szCs w:val="22"/>
              </w:rPr>
            </w:pPr>
          </w:p>
          <w:p w:rsidRPr="005924CB" w:rsidR="00E8171C" w:rsidP="00846FE6" w:rsidRDefault="00E8171C" w14:paraId="2A21AF08" w14:textId="77777777">
            <w:pPr>
              <w:rPr>
                <w:rFonts w:cstheme="minorHAnsi"/>
                <w:b/>
                <w:bCs/>
                <w:sz w:val="22"/>
                <w:szCs w:val="22"/>
              </w:rPr>
            </w:pPr>
            <w:r w:rsidRPr="005924CB">
              <w:rPr>
                <w:rFonts w:cstheme="minorHAnsi"/>
                <w:sz w:val="22"/>
                <w:szCs w:val="22"/>
              </w:rPr>
              <w:t xml:space="preserve">Part B: </w:t>
            </w:r>
            <w:r w:rsidRPr="005924CB">
              <w:rPr>
                <w:rFonts w:cstheme="minorHAnsi"/>
                <w:b/>
                <w:bCs/>
                <w:i/>
                <w:iCs/>
                <w:sz w:val="22"/>
                <w:szCs w:val="22"/>
              </w:rPr>
              <w:t>Evaluat</w:t>
            </w:r>
            <w:r>
              <w:rPr>
                <w:rFonts w:cstheme="minorHAnsi"/>
                <w:b/>
                <w:bCs/>
                <w:i/>
                <w:iCs/>
                <w:sz w:val="22"/>
                <w:szCs w:val="22"/>
              </w:rPr>
              <w:t>e</w:t>
            </w:r>
            <w:r w:rsidRPr="005924CB">
              <w:rPr>
                <w:rFonts w:cstheme="minorHAnsi"/>
                <w:sz w:val="22"/>
                <w:szCs w:val="22"/>
              </w:rPr>
              <w:t xml:space="preserve"> </w:t>
            </w:r>
            <w:r>
              <w:rPr>
                <w:rFonts w:cstheme="minorHAnsi"/>
                <w:sz w:val="22"/>
                <w:szCs w:val="22"/>
              </w:rPr>
              <w:t>the best method</w:t>
            </w:r>
            <w:r w:rsidRPr="005924CB">
              <w:rPr>
                <w:rFonts w:cstheme="minorHAnsi"/>
                <w:sz w:val="22"/>
                <w:szCs w:val="22"/>
              </w:rPr>
              <w:t xml:space="preserve"> to fund the </w:t>
            </w:r>
            <w:r>
              <w:rPr>
                <w:rFonts w:cstheme="minorHAnsi"/>
                <w:sz w:val="22"/>
                <w:szCs w:val="22"/>
              </w:rPr>
              <w:t>holiday</w:t>
            </w:r>
            <w:r w:rsidRPr="005924CB">
              <w:rPr>
                <w:rFonts w:cstheme="minorHAnsi"/>
                <w:sz w:val="22"/>
                <w:szCs w:val="22"/>
              </w:rPr>
              <w:t xml:space="preserve"> </w:t>
            </w:r>
            <w:r w:rsidRPr="005924CB">
              <w:rPr>
                <w:rFonts w:cstheme="minorHAnsi"/>
                <w:b/>
                <w:bCs/>
                <w:sz w:val="22"/>
                <w:szCs w:val="22"/>
              </w:rPr>
              <w:t>(</w:t>
            </w:r>
            <w:r>
              <w:rPr>
                <w:rFonts w:cstheme="minorHAnsi"/>
                <w:b/>
                <w:bCs/>
                <w:sz w:val="22"/>
                <w:szCs w:val="22"/>
              </w:rPr>
              <w:t>1</w:t>
            </w:r>
            <w:r w:rsidRPr="005924CB">
              <w:rPr>
                <w:rFonts w:cstheme="minorHAnsi"/>
                <w:b/>
                <w:bCs/>
                <w:sz w:val="22"/>
                <w:szCs w:val="22"/>
              </w:rPr>
              <w:t xml:space="preserve">0 marks) </w:t>
            </w:r>
          </w:p>
          <w:p w:rsidRPr="00397828" w:rsidR="00E8171C" w:rsidP="00846FE6" w:rsidRDefault="00E8171C" w14:paraId="694480F3" w14:textId="77777777">
            <w:pPr>
              <w:pStyle w:val="NoSpacing"/>
              <w:rPr>
                <w:rFonts w:asciiTheme="majorHAnsi" w:hAnsiTheme="majorHAnsi" w:cstheme="majorHAnsi"/>
                <w:color w:val="FF0000"/>
                <w:sz w:val="22"/>
                <w:szCs w:val="22"/>
              </w:rPr>
            </w:pPr>
          </w:p>
        </w:tc>
      </w:tr>
      <w:tr w:rsidRPr="00397828" w:rsidR="00E8171C" w:rsidTr="1A2B6DD5" w14:paraId="4D3C526A" w14:textId="77777777">
        <w:trPr>
          <w:trHeight w:val="900"/>
        </w:trPr>
        <w:tc>
          <w:tcPr>
            <w:tcW w:w="10440" w:type="dxa"/>
            <w:gridSpan w:val="2"/>
            <w:tcBorders>
              <w:top w:val="thinThickMediumGap" w:color="auto" w:sz="24" w:space="0"/>
            </w:tcBorders>
            <w:tcMar/>
          </w:tcPr>
          <w:p w:rsidRPr="005924CB" w:rsidR="00E8171C" w:rsidP="00846FE6" w:rsidRDefault="00E8171C" w14:paraId="061AFBC8" w14:textId="77777777">
            <w:pPr>
              <w:rPr>
                <w:rFonts w:cstheme="minorHAnsi"/>
                <w:b/>
                <w:sz w:val="22"/>
                <w:szCs w:val="22"/>
              </w:rPr>
            </w:pPr>
            <w:r w:rsidRPr="005924CB">
              <w:rPr>
                <w:rFonts w:cstheme="minorHAnsi"/>
                <w:b/>
                <w:sz w:val="22"/>
                <w:szCs w:val="22"/>
              </w:rPr>
              <w:t>ASSESSMENT CRITERIA:</w:t>
            </w:r>
          </w:p>
          <w:p w:rsidRPr="005924CB" w:rsidR="00E8171C" w:rsidP="00846FE6" w:rsidRDefault="00E8171C" w14:paraId="5439CEFE" w14:textId="77777777">
            <w:pPr>
              <w:pStyle w:val="NoSpacing"/>
              <w:rPr>
                <w:rFonts w:asciiTheme="minorHAnsi" w:hAnsiTheme="minorHAnsi" w:cstheme="minorHAnsi"/>
                <w:sz w:val="22"/>
                <w:szCs w:val="22"/>
              </w:rPr>
            </w:pPr>
            <w:r w:rsidRPr="005924CB">
              <w:rPr>
                <w:rFonts w:asciiTheme="minorHAnsi" w:hAnsiTheme="minorHAnsi" w:cstheme="minorHAnsi"/>
                <w:bCs/>
                <w:sz w:val="22"/>
                <w:szCs w:val="22"/>
              </w:rPr>
              <w:t xml:space="preserve">Students are required to: </w:t>
            </w:r>
          </w:p>
          <w:p w:rsidRPr="005924CB" w:rsidR="00E8171C" w:rsidP="00E8171C" w:rsidRDefault="00E8171C" w14:paraId="48C6CDF9" w14:textId="77777777">
            <w:pPr>
              <w:pStyle w:val="NoSpacing"/>
              <w:numPr>
                <w:ilvl w:val="0"/>
                <w:numId w:val="27"/>
              </w:numPr>
              <w:rPr>
                <w:rFonts w:asciiTheme="minorHAnsi" w:hAnsiTheme="minorHAnsi" w:cstheme="minorHAnsi"/>
                <w:sz w:val="22"/>
                <w:szCs w:val="22"/>
              </w:rPr>
            </w:pPr>
            <w:r w:rsidRPr="005924CB">
              <w:rPr>
                <w:rFonts w:asciiTheme="minorHAnsi" w:hAnsiTheme="minorHAnsi" w:cstheme="minorHAnsi"/>
                <w:b/>
                <w:bCs/>
                <w:sz w:val="22"/>
                <w:szCs w:val="22"/>
              </w:rPr>
              <w:t xml:space="preserve">Part A – </w:t>
            </w:r>
            <w:r w:rsidRPr="005924CB">
              <w:rPr>
                <w:rFonts w:asciiTheme="minorHAnsi" w:hAnsiTheme="minorHAnsi" w:cstheme="minorHAnsi"/>
                <w:sz w:val="22"/>
                <w:szCs w:val="22"/>
              </w:rPr>
              <w:t xml:space="preserve">Create a budget for your trip using the template. </w:t>
            </w:r>
            <w:r>
              <w:rPr>
                <w:rFonts w:asciiTheme="minorHAnsi" w:hAnsiTheme="minorHAnsi" w:cstheme="minorHAnsi"/>
                <w:sz w:val="22"/>
                <w:szCs w:val="22"/>
              </w:rPr>
              <w:t>You</w:t>
            </w:r>
            <w:r w:rsidRPr="005924CB">
              <w:rPr>
                <w:rFonts w:asciiTheme="minorHAnsi" w:hAnsiTheme="minorHAnsi" w:cstheme="minorHAnsi"/>
                <w:sz w:val="22"/>
                <w:szCs w:val="22"/>
              </w:rPr>
              <w:t xml:space="preserve"> are to use real prices by researching actual flight companies, accommodation options such as hotels, bed and breakfasts, and hostel’s, actual companies providing sightseeing and events. If the price is unavailable use approximations. </w:t>
            </w:r>
          </w:p>
          <w:p w:rsidRPr="006D1B4D" w:rsidR="00E8171C" w:rsidP="00E8171C" w:rsidRDefault="00E8171C" w14:paraId="0DD8B249" w14:textId="75FE4372">
            <w:pPr>
              <w:pStyle w:val="NoSpacing"/>
              <w:numPr>
                <w:ilvl w:val="0"/>
                <w:numId w:val="27"/>
              </w:numPr>
              <w:rPr>
                <w:rFonts w:asciiTheme="majorHAnsi" w:hAnsiTheme="majorHAnsi" w:cstheme="majorHAnsi"/>
                <w:sz w:val="22"/>
                <w:szCs w:val="22"/>
              </w:rPr>
            </w:pPr>
            <w:r w:rsidRPr="005924CB">
              <w:rPr>
                <w:rFonts w:asciiTheme="minorHAnsi" w:hAnsiTheme="minorHAnsi" w:cstheme="minorHAnsi"/>
                <w:b/>
                <w:sz w:val="22"/>
                <w:szCs w:val="22"/>
              </w:rPr>
              <w:t xml:space="preserve">Part B – </w:t>
            </w:r>
            <w:r w:rsidRPr="005924CB">
              <w:rPr>
                <w:rFonts w:asciiTheme="minorHAnsi" w:hAnsiTheme="minorHAnsi" w:cstheme="minorHAnsi"/>
                <w:bCs/>
                <w:sz w:val="22"/>
                <w:szCs w:val="22"/>
              </w:rPr>
              <w:t xml:space="preserve">Make a judgement based on the budget created in Part A and select the best method to use to fund the holiday; </w:t>
            </w:r>
            <w:r w:rsidRPr="005924CB">
              <w:rPr>
                <w:rFonts w:asciiTheme="minorHAnsi" w:hAnsiTheme="minorHAnsi" w:cstheme="minorHAnsi"/>
                <w:sz w:val="22"/>
                <w:szCs w:val="22"/>
              </w:rPr>
              <w:t xml:space="preserve">saving the money, getting a personal loan or a credit card to finance your holiday. Students are to use research from </w:t>
            </w:r>
            <w:hyperlink w:history="1" r:id="rId7">
              <w:r w:rsidRPr="005924CB">
                <w:rPr>
                  <w:rStyle w:val="Hyperlink"/>
                  <w:rFonts w:asciiTheme="minorHAnsi" w:hAnsiTheme="minorHAnsi" w:cstheme="minorHAnsi"/>
                  <w:sz w:val="22"/>
                  <w:szCs w:val="22"/>
                </w:rPr>
                <w:t>www.moneysmart.gov.au</w:t>
              </w:r>
            </w:hyperlink>
            <w:r w:rsidRPr="005924CB">
              <w:rPr>
                <w:rFonts w:asciiTheme="minorHAnsi" w:hAnsiTheme="minorHAnsi" w:cstheme="minorHAnsi"/>
                <w:sz w:val="22"/>
                <w:szCs w:val="22"/>
              </w:rPr>
              <w:t xml:space="preserve"> and a variety of banks to help them answer the </w:t>
            </w:r>
            <w:r w:rsidR="00731631">
              <w:rPr>
                <w:rFonts w:asciiTheme="minorHAnsi" w:hAnsiTheme="minorHAnsi" w:cstheme="minorHAnsi"/>
                <w:sz w:val="22"/>
                <w:szCs w:val="22"/>
              </w:rPr>
              <w:t>3</w:t>
            </w:r>
            <w:r w:rsidRPr="005924CB">
              <w:rPr>
                <w:rFonts w:asciiTheme="minorHAnsi" w:hAnsiTheme="minorHAnsi" w:cstheme="minorHAnsi"/>
                <w:sz w:val="22"/>
                <w:szCs w:val="22"/>
              </w:rPr>
              <w:t xml:space="preserve"> questions.</w:t>
            </w:r>
          </w:p>
        </w:tc>
      </w:tr>
    </w:tbl>
    <w:p w:rsidR="00E8171C" w:rsidP="00E8171C" w:rsidRDefault="00E8171C" w14:paraId="1E3299AE" w14:textId="4D45D25E">
      <w:pPr>
        <w:pStyle w:val="BasicParagraph"/>
        <w:rPr>
          <w:rFonts w:asciiTheme="majorHAnsi" w:hAnsiTheme="majorHAnsi" w:cstheme="majorHAnsi"/>
          <w:color w:val="0070C0"/>
          <w:sz w:val="22"/>
          <w:szCs w:val="22"/>
        </w:rPr>
      </w:pPr>
    </w:p>
    <w:p w:rsidR="00E8171C" w:rsidP="00E8171C" w:rsidRDefault="00E8171C" w14:paraId="0AA445E8" w14:textId="5B1A7C05">
      <w:pPr>
        <w:pStyle w:val="BasicParagraph"/>
        <w:rPr>
          <w:rFonts w:asciiTheme="majorHAnsi" w:hAnsiTheme="majorHAnsi" w:cstheme="majorHAnsi"/>
          <w:color w:val="0070C0"/>
          <w:sz w:val="22"/>
          <w:szCs w:val="22"/>
        </w:rPr>
      </w:pPr>
    </w:p>
    <w:p w:rsidR="00E8171C" w:rsidP="00E8171C" w:rsidRDefault="00E8171C" w14:paraId="2214A223" w14:textId="0C9CD5C9">
      <w:pPr>
        <w:pStyle w:val="BasicParagraph"/>
        <w:rPr>
          <w:rFonts w:asciiTheme="majorHAnsi" w:hAnsiTheme="majorHAnsi" w:cstheme="majorHAnsi"/>
          <w:color w:val="0070C0"/>
          <w:sz w:val="22"/>
          <w:szCs w:val="22"/>
        </w:rPr>
      </w:pPr>
    </w:p>
    <w:p w:rsidR="00E8171C" w:rsidP="00E8171C" w:rsidRDefault="00E8171C" w14:paraId="77C234EA" w14:textId="7074FE59">
      <w:pPr>
        <w:pStyle w:val="BasicParagraph"/>
        <w:rPr>
          <w:rFonts w:asciiTheme="majorHAnsi" w:hAnsiTheme="majorHAnsi" w:cstheme="majorHAnsi"/>
          <w:color w:val="0070C0"/>
          <w:sz w:val="22"/>
          <w:szCs w:val="22"/>
        </w:rPr>
      </w:pPr>
    </w:p>
    <w:p w:rsidR="00E8171C" w:rsidP="00E8171C" w:rsidRDefault="00E8171C" w14:paraId="534E9A96" w14:textId="098D48E2">
      <w:pPr>
        <w:pStyle w:val="BasicParagraph"/>
        <w:rPr>
          <w:rFonts w:asciiTheme="majorHAnsi" w:hAnsiTheme="majorHAnsi" w:cstheme="majorHAnsi"/>
          <w:color w:val="0070C0"/>
          <w:sz w:val="22"/>
          <w:szCs w:val="22"/>
        </w:rPr>
      </w:pPr>
    </w:p>
    <w:p w:rsidR="00E8171C" w:rsidP="00E8171C" w:rsidRDefault="00E8171C" w14:paraId="0C31B828" w14:textId="6A7296E4">
      <w:pPr>
        <w:pStyle w:val="BasicParagraph"/>
        <w:rPr>
          <w:rFonts w:asciiTheme="majorHAnsi" w:hAnsiTheme="majorHAnsi" w:cstheme="majorHAnsi"/>
          <w:color w:val="0070C0"/>
          <w:sz w:val="22"/>
          <w:szCs w:val="22"/>
        </w:rPr>
      </w:pPr>
    </w:p>
    <w:p w:rsidR="00E8171C" w:rsidP="00E8171C" w:rsidRDefault="00E8171C" w14:paraId="4913AA27" w14:textId="127387A4">
      <w:pPr>
        <w:pStyle w:val="BasicParagraph"/>
        <w:rPr>
          <w:rFonts w:asciiTheme="majorHAnsi" w:hAnsiTheme="majorHAnsi" w:cstheme="majorHAnsi"/>
          <w:color w:val="0070C0"/>
          <w:sz w:val="22"/>
          <w:szCs w:val="22"/>
        </w:rPr>
      </w:pPr>
    </w:p>
    <w:p w:rsidR="00E8171C" w:rsidP="00E8171C" w:rsidRDefault="00E8171C" w14:paraId="75276083" w14:textId="02AE7BCD">
      <w:pPr>
        <w:pStyle w:val="BasicParagraph"/>
        <w:rPr>
          <w:rFonts w:asciiTheme="majorHAnsi" w:hAnsiTheme="majorHAnsi" w:cstheme="majorHAnsi"/>
          <w:color w:val="0070C0"/>
          <w:sz w:val="22"/>
          <w:szCs w:val="22"/>
        </w:rPr>
      </w:pPr>
    </w:p>
    <w:p w:rsidR="00E8171C" w:rsidP="00E8171C" w:rsidRDefault="00E8171C" w14:paraId="7AD024D6" w14:textId="77777777">
      <w:pPr>
        <w:pStyle w:val="BasicParagraph"/>
        <w:rPr>
          <w:rFonts w:asciiTheme="majorHAnsi" w:hAnsiTheme="majorHAnsi" w:cstheme="majorHAnsi"/>
          <w:color w:val="0070C0"/>
          <w:sz w:val="22"/>
          <w:szCs w:val="22"/>
        </w:rPr>
      </w:pPr>
    </w:p>
    <w:p w:rsidR="00E8171C" w:rsidP="00E8171C" w:rsidRDefault="00E8171C" w14:paraId="163E74A4" w14:textId="77777777">
      <w:pPr>
        <w:pStyle w:val="Heading1"/>
        <w:pBdr>
          <w:top w:val="none" w:color="auto" w:sz="0" w:space="0"/>
          <w:left w:val="none" w:color="auto" w:sz="0" w:space="0"/>
          <w:bottom w:val="none" w:color="auto" w:sz="0" w:space="0"/>
          <w:right w:val="none" w:color="auto" w:sz="0" w:space="0"/>
        </w:pBdr>
        <w:spacing w:after="13" w:line="266" w:lineRule="auto"/>
        <w:ind w:left="48"/>
      </w:pPr>
      <w:r>
        <w:rPr>
          <w:sz w:val="24"/>
        </w:rPr>
        <w:lastRenderedPageBreak/>
        <w:t xml:space="preserve">RESOURCE LIST  </w:t>
      </w:r>
    </w:p>
    <w:p w:rsidR="00E8171C" w:rsidP="00E8171C" w:rsidRDefault="00E8171C" w14:paraId="750D758A" w14:textId="77777777">
      <w:r>
        <w:t xml:space="preserve">Below is a list of resources that may assist you with your research. </w:t>
      </w:r>
    </w:p>
    <w:tbl>
      <w:tblPr>
        <w:tblStyle w:val="TableGrid0"/>
        <w:tblW w:w="10685" w:type="dxa"/>
        <w:tblInd w:w="-58" w:type="dxa"/>
        <w:tblCellMar>
          <w:top w:w="7" w:type="dxa"/>
          <w:left w:w="110" w:type="dxa"/>
          <w:right w:w="110" w:type="dxa"/>
        </w:tblCellMar>
        <w:tblLook w:val="04A0" w:firstRow="1" w:lastRow="0" w:firstColumn="1" w:lastColumn="0" w:noHBand="0" w:noVBand="1"/>
      </w:tblPr>
      <w:tblGrid>
        <w:gridCol w:w="2482"/>
        <w:gridCol w:w="8203"/>
      </w:tblGrid>
      <w:tr w:rsidR="00E8171C" w:rsidTr="00846FE6" w14:paraId="23FEA0FA" w14:textId="77777777">
        <w:trPr>
          <w:trHeight w:val="1411"/>
        </w:trPr>
        <w:tc>
          <w:tcPr>
            <w:tcW w:w="2482" w:type="dxa"/>
            <w:tcBorders>
              <w:top w:val="single" w:color="000000" w:sz="4" w:space="0"/>
              <w:left w:val="single" w:color="000000" w:sz="4" w:space="0"/>
              <w:bottom w:val="single" w:color="000000" w:sz="4" w:space="0"/>
              <w:right w:val="single" w:color="000000" w:sz="4" w:space="0"/>
            </w:tcBorders>
            <w:hideMark/>
          </w:tcPr>
          <w:p w:rsidR="00E8171C" w:rsidP="00846FE6" w:rsidRDefault="00E8171C" w14:paraId="206337A8" w14:textId="77777777">
            <w:pPr>
              <w:spacing w:line="256" w:lineRule="auto"/>
            </w:pPr>
            <w:r>
              <w:t xml:space="preserve">Transport </w:t>
            </w:r>
          </w:p>
        </w:tc>
        <w:tc>
          <w:tcPr>
            <w:tcW w:w="8203" w:type="dxa"/>
            <w:tcBorders>
              <w:top w:val="single" w:color="000000" w:sz="4" w:space="0"/>
              <w:left w:val="single" w:color="000000" w:sz="4" w:space="0"/>
              <w:bottom w:val="single" w:color="000000" w:sz="4" w:space="0"/>
              <w:right w:val="single" w:color="000000" w:sz="4" w:space="0"/>
            </w:tcBorders>
            <w:hideMark/>
          </w:tcPr>
          <w:p w:rsidR="00E8171C" w:rsidP="00E8171C" w:rsidRDefault="00E8171C" w14:paraId="195AD9B6" w14:textId="77777777">
            <w:pPr>
              <w:numPr>
                <w:ilvl w:val="0"/>
                <w:numId w:val="21"/>
              </w:numPr>
              <w:spacing w:after="19" w:line="256" w:lineRule="auto"/>
              <w:ind w:hanging="360"/>
            </w:pPr>
            <w:r>
              <w:rPr>
                <w:color w:val="0463C1"/>
                <w:u w:val="single" w:color="0463C1"/>
              </w:rPr>
              <w:t>https://www.flightcentre.com.au/</w:t>
            </w:r>
            <w:r>
              <w:t xml:space="preserve"> </w:t>
            </w:r>
          </w:p>
          <w:p w:rsidR="00E8171C" w:rsidP="00E8171C" w:rsidRDefault="00E8171C" w14:paraId="4D5EDF00" w14:textId="77777777">
            <w:pPr>
              <w:numPr>
                <w:ilvl w:val="0"/>
                <w:numId w:val="21"/>
              </w:numPr>
              <w:spacing w:after="19" w:line="256" w:lineRule="auto"/>
              <w:ind w:hanging="360"/>
            </w:pPr>
            <w:r>
              <w:rPr>
                <w:color w:val="0463C1"/>
                <w:u w:val="single" w:color="0463C1"/>
              </w:rPr>
              <w:t>https://www.webjet.com.au/</w:t>
            </w:r>
            <w:r>
              <w:t xml:space="preserve"> </w:t>
            </w:r>
          </w:p>
          <w:p w:rsidR="00E8171C" w:rsidP="00E8171C" w:rsidRDefault="00E8171C" w14:paraId="4B9DF291" w14:textId="77777777">
            <w:pPr>
              <w:numPr>
                <w:ilvl w:val="0"/>
                <w:numId w:val="21"/>
              </w:numPr>
              <w:spacing w:after="19" w:line="256" w:lineRule="auto"/>
              <w:ind w:hanging="360"/>
            </w:pPr>
            <w:r>
              <w:rPr>
                <w:color w:val="0463C1"/>
                <w:u w:val="single" w:color="0463C1"/>
              </w:rPr>
              <w:t>https://www.skyscanner.com.au/</w:t>
            </w:r>
            <w:r>
              <w:t xml:space="preserve"> </w:t>
            </w:r>
          </w:p>
          <w:p w:rsidR="00E8171C" w:rsidP="00E8171C" w:rsidRDefault="00E8171C" w14:paraId="056F9047" w14:textId="77777777">
            <w:pPr>
              <w:numPr>
                <w:ilvl w:val="0"/>
                <w:numId w:val="21"/>
              </w:numPr>
              <w:spacing w:line="256" w:lineRule="auto"/>
              <w:ind w:hanging="360"/>
            </w:pPr>
            <w:r>
              <w:rPr>
                <w:color w:val="0463C1"/>
                <w:u w:val="single" w:color="0463C1"/>
              </w:rPr>
              <w:t>https://www.rome2rio.com/</w:t>
            </w:r>
            <w:r>
              <w:t xml:space="preserve"> </w:t>
            </w:r>
          </w:p>
        </w:tc>
      </w:tr>
      <w:tr w:rsidR="00E8171C" w:rsidTr="00846FE6" w14:paraId="1AEFBCAE" w14:textId="77777777">
        <w:trPr>
          <w:trHeight w:val="1406"/>
        </w:trPr>
        <w:tc>
          <w:tcPr>
            <w:tcW w:w="2482" w:type="dxa"/>
            <w:tcBorders>
              <w:top w:val="single" w:color="000000" w:sz="4" w:space="0"/>
              <w:left w:val="single" w:color="000000" w:sz="4" w:space="0"/>
              <w:bottom w:val="single" w:color="000000" w:sz="4" w:space="0"/>
              <w:right w:val="single" w:color="000000" w:sz="4" w:space="0"/>
            </w:tcBorders>
            <w:hideMark/>
          </w:tcPr>
          <w:p w:rsidR="00E8171C" w:rsidP="00846FE6" w:rsidRDefault="00E8171C" w14:paraId="7A725E99" w14:textId="77777777">
            <w:pPr>
              <w:spacing w:line="256" w:lineRule="auto"/>
            </w:pPr>
            <w:r>
              <w:t xml:space="preserve">Accommodation </w:t>
            </w:r>
          </w:p>
        </w:tc>
        <w:tc>
          <w:tcPr>
            <w:tcW w:w="8203" w:type="dxa"/>
            <w:tcBorders>
              <w:top w:val="single" w:color="000000" w:sz="4" w:space="0"/>
              <w:left w:val="single" w:color="000000" w:sz="4" w:space="0"/>
              <w:bottom w:val="single" w:color="000000" w:sz="4" w:space="0"/>
              <w:right w:val="single" w:color="000000" w:sz="4" w:space="0"/>
            </w:tcBorders>
            <w:hideMark/>
          </w:tcPr>
          <w:p w:rsidR="00E8171C" w:rsidP="00E8171C" w:rsidRDefault="00E8171C" w14:paraId="10A4143D" w14:textId="77777777">
            <w:pPr>
              <w:numPr>
                <w:ilvl w:val="0"/>
                <w:numId w:val="22"/>
              </w:numPr>
              <w:spacing w:after="19" w:line="256" w:lineRule="auto"/>
              <w:ind w:hanging="360"/>
            </w:pPr>
            <w:r>
              <w:rPr>
                <w:color w:val="0463C1"/>
                <w:u w:val="single" w:color="0463C1"/>
              </w:rPr>
              <w:t>https://www.trivago.com.au/</w:t>
            </w:r>
            <w:r>
              <w:t xml:space="preserve"> </w:t>
            </w:r>
          </w:p>
          <w:p w:rsidR="00E8171C" w:rsidP="00E8171C" w:rsidRDefault="00E8171C" w14:paraId="01A916FF" w14:textId="77777777">
            <w:pPr>
              <w:numPr>
                <w:ilvl w:val="0"/>
                <w:numId w:val="22"/>
              </w:numPr>
              <w:spacing w:after="19" w:line="256" w:lineRule="auto"/>
              <w:ind w:hanging="360"/>
            </w:pPr>
            <w:r>
              <w:rPr>
                <w:color w:val="0463C1"/>
                <w:u w:val="single" w:color="0463C1"/>
              </w:rPr>
              <w:t>https://www.booking.com/</w:t>
            </w:r>
            <w:r>
              <w:t xml:space="preserve"> </w:t>
            </w:r>
          </w:p>
          <w:p w:rsidR="00E8171C" w:rsidP="00E8171C" w:rsidRDefault="00E8171C" w14:paraId="4EE3D5E8" w14:textId="77777777">
            <w:pPr>
              <w:numPr>
                <w:ilvl w:val="0"/>
                <w:numId w:val="22"/>
              </w:numPr>
              <w:spacing w:after="14" w:line="256" w:lineRule="auto"/>
              <w:ind w:hanging="360"/>
            </w:pPr>
            <w:r>
              <w:rPr>
                <w:color w:val="0463C1"/>
                <w:u w:val="single" w:color="0463C1"/>
              </w:rPr>
              <w:t>https://www.agoda.com/en-au/?cid=1844104</w:t>
            </w:r>
            <w:r>
              <w:t xml:space="preserve"> </w:t>
            </w:r>
          </w:p>
          <w:p w:rsidR="00E8171C" w:rsidP="00E8171C" w:rsidRDefault="00E8171C" w14:paraId="1591F1A3" w14:textId="77777777">
            <w:pPr>
              <w:numPr>
                <w:ilvl w:val="0"/>
                <w:numId w:val="22"/>
              </w:numPr>
              <w:spacing w:line="256" w:lineRule="auto"/>
              <w:ind w:hanging="360"/>
            </w:pPr>
            <w:r>
              <w:rPr>
                <w:color w:val="0463C1"/>
                <w:u w:val="single" w:color="0463C1"/>
              </w:rPr>
              <w:t>https://www.airbnb.com.au/</w:t>
            </w:r>
            <w:r>
              <w:t xml:space="preserve"> </w:t>
            </w:r>
          </w:p>
        </w:tc>
      </w:tr>
      <w:tr w:rsidR="00E8171C" w:rsidTr="00846FE6" w14:paraId="7ED23D9F" w14:textId="77777777">
        <w:trPr>
          <w:trHeight w:val="1747"/>
        </w:trPr>
        <w:tc>
          <w:tcPr>
            <w:tcW w:w="2482" w:type="dxa"/>
            <w:tcBorders>
              <w:top w:val="single" w:color="000000" w:sz="4" w:space="0"/>
              <w:left w:val="single" w:color="000000" w:sz="4" w:space="0"/>
              <w:bottom w:val="single" w:color="000000" w:sz="4" w:space="0"/>
              <w:right w:val="single" w:color="000000" w:sz="4" w:space="0"/>
            </w:tcBorders>
            <w:hideMark/>
          </w:tcPr>
          <w:p w:rsidR="00E8171C" w:rsidP="00846FE6" w:rsidRDefault="00E8171C" w14:paraId="7A26171B" w14:textId="77777777">
            <w:pPr>
              <w:spacing w:line="256" w:lineRule="auto"/>
            </w:pPr>
            <w:r>
              <w:t xml:space="preserve">Activities </w:t>
            </w:r>
          </w:p>
        </w:tc>
        <w:tc>
          <w:tcPr>
            <w:tcW w:w="8203" w:type="dxa"/>
            <w:tcBorders>
              <w:top w:val="single" w:color="000000" w:sz="4" w:space="0"/>
              <w:left w:val="single" w:color="000000" w:sz="4" w:space="0"/>
              <w:bottom w:val="single" w:color="000000" w:sz="4" w:space="0"/>
              <w:right w:val="single" w:color="000000" w:sz="4" w:space="0"/>
            </w:tcBorders>
            <w:hideMark/>
          </w:tcPr>
          <w:p w:rsidR="00E8171C" w:rsidP="00E8171C" w:rsidRDefault="00E8171C" w14:paraId="225153FB" w14:textId="77777777">
            <w:pPr>
              <w:numPr>
                <w:ilvl w:val="0"/>
                <w:numId w:val="23"/>
              </w:numPr>
              <w:spacing w:after="19" w:line="256" w:lineRule="auto"/>
              <w:ind w:hanging="360"/>
            </w:pPr>
            <w:r>
              <w:rPr>
                <w:color w:val="0463C1"/>
                <w:u w:val="single" w:color="0463C1"/>
              </w:rPr>
              <w:t>https://www.tripadvisor.com.au/</w:t>
            </w:r>
            <w:r>
              <w:t xml:space="preserve"> </w:t>
            </w:r>
          </w:p>
          <w:p w:rsidR="00E8171C" w:rsidP="00E8171C" w:rsidRDefault="00E8171C" w14:paraId="250F90B0" w14:textId="77777777">
            <w:pPr>
              <w:numPr>
                <w:ilvl w:val="0"/>
                <w:numId w:val="23"/>
              </w:numPr>
              <w:spacing w:after="19" w:line="256" w:lineRule="auto"/>
              <w:ind w:hanging="360"/>
            </w:pPr>
            <w:r>
              <w:rPr>
                <w:color w:val="0463C1"/>
                <w:u w:val="single" w:color="0463C1"/>
              </w:rPr>
              <w:t>https://9now.nine.com.au/getaway</w:t>
            </w:r>
            <w:r>
              <w:t xml:space="preserve"> </w:t>
            </w:r>
          </w:p>
          <w:p w:rsidR="00E8171C" w:rsidP="00E8171C" w:rsidRDefault="00E8171C" w14:paraId="612E74DF" w14:textId="77777777">
            <w:pPr>
              <w:numPr>
                <w:ilvl w:val="0"/>
                <w:numId w:val="23"/>
              </w:numPr>
              <w:spacing w:after="19" w:line="256" w:lineRule="auto"/>
              <w:ind w:hanging="360"/>
            </w:pPr>
            <w:r>
              <w:rPr>
                <w:color w:val="0463C1"/>
                <w:u w:val="single" w:color="0463C1"/>
              </w:rPr>
              <w:t>https://www.lonelyplanet.com/best-in-travel</w:t>
            </w:r>
            <w:r>
              <w:t xml:space="preserve"> </w:t>
            </w:r>
          </w:p>
          <w:p w:rsidR="00E8171C" w:rsidP="00E8171C" w:rsidRDefault="00E8171C" w14:paraId="4E466D0C" w14:textId="77777777">
            <w:pPr>
              <w:numPr>
                <w:ilvl w:val="0"/>
                <w:numId w:val="23"/>
              </w:numPr>
              <w:spacing w:line="256" w:lineRule="auto"/>
              <w:ind w:hanging="360"/>
            </w:pPr>
            <w:r>
              <w:rPr>
                <w:color w:val="0463C1"/>
                <w:u w:val="single" w:color="0463C1"/>
              </w:rPr>
              <w:t>https://www.forbes.com/sites/laurabegleybloom/2019/09/04/bucket-listtravel-the-top-50-places-in-the-world/#70a5375d20cf</w:t>
            </w:r>
            <w:r>
              <w:t xml:space="preserve"> </w:t>
            </w:r>
          </w:p>
        </w:tc>
      </w:tr>
      <w:tr w:rsidR="00E8171C" w:rsidTr="00846FE6" w14:paraId="26FCBE64" w14:textId="77777777">
        <w:trPr>
          <w:trHeight w:val="1061"/>
        </w:trPr>
        <w:tc>
          <w:tcPr>
            <w:tcW w:w="2482" w:type="dxa"/>
            <w:tcBorders>
              <w:top w:val="single" w:color="000000" w:sz="4" w:space="0"/>
              <w:left w:val="single" w:color="000000" w:sz="4" w:space="0"/>
              <w:bottom w:val="single" w:color="000000" w:sz="4" w:space="0"/>
              <w:right w:val="single" w:color="000000" w:sz="4" w:space="0"/>
            </w:tcBorders>
            <w:hideMark/>
          </w:tcPr>
          <w:p w:rsidR="00E8171C" w:rsidP="00846FE6" w:rsidRDefault="00E8171C" w14:paraId="6292FBEA" w14:textId="77777777">
            <w:pPr>
              <w:spacing w:line="256" w:lineRule="auto"/>
            </w:pPr>
            <w:r>
              <w:t xml:space="preserve">Travel Insurance </w:t>
            </w:r>
          </w:p>
        </w:tc>
        <w:tc>
          <w:tcPr>
            <w:tcW w:w="8203" w:type="dxa"/>
            <w:tcBorders>
              <w:top w:val="single" w:color="000000" w:sz="4" w:space="0"/>
              <w:left w:val="single" w:color="000000" w:sz="4" w:space="0"/>
              <w:bottom w:val="single" w:color="000000" w:sz="4" w:space="0"/>
              <w:right w:val="single" w:color="000000" w:sz="4" w:space="0"/>
            </w:tcBorders>
            <w:hideMark/>
          </w:tcPr>
          <w:p w:rsidR="00E8171C" w:rsidP="00E8171C" w:rsidRDefault="00E8171C" w14:paraId="3BD7234A" w14:textId="77777777">
            <w:pPr>
              <w:numPr>
                <w:ilvl w:val="0"/>
                <w:numId w:val="24"/>
              </w:numPr>
              <w:spacing w:after="19" w:line="256" w:lineRule="auto"/>
              <w:ind w:hanging="360"/>
            </w:pPr>
            <w:r>
              <w:rPr>
                <w:color w:val="0463C1"/>
                <w:u w:val="single" w:color="0463C1"/>
              </w:rPr>
              <w:t>https://www.travelinsurance.com.au/</w:t>
            </w:r>
            <w:r>
              <w:t xml:space="preserve"> </w:t>
            </w:r>
          </w:p>
          <w:p w:rsidR="00E8171C" w:rsidP="00E8171C" w:rsidRDefault="00E8171C" w14:paraId="47719B35" w14:textId="77777777">
            <w:pPr>
              <w:numPr>
                <w:ilvl w:val="0"/>
                <w:numId w:val="24"/>
              </w:numPr>
              <w:spacing w:after="19" w:line="256" w:lineRule="auto"/>
              <w:ind w:hanging="360"/>
            </w:pPr>
            <w:r>
              <w:rPr>
                <w:color w:val="0463C1"/>
                <w:u w:val="single" w:color="0463C1"/>
              </w:rPr>
              <w:t>https://www.comparetravelinsurance.com.au/</w:t>
            </w:r>
            <w:r>
              <w:t xml:space="preserve"> </w:t>
            </w:r>
          </w:p>
          <w:p w:rsidR="00E8171C" w:rsidP="00E8171C" w:rsidRDefault="00E8171C" w14:paraId="6C5C2B79" w14:textId="77777777">
            <w:pPr>
              <w:numPr>
                <w:ilvl w:val="0"/>
                <w:numId w:val="24"/>
              </w:numPr>
              <w:spacing w:line="256" w:lineRule="auto"/>
              <w:ind w:hanging="360"/>
            </w:pPr>
            <w:r>
              <w:rPr>
                <w:color w:val="0463C1"/>
                <w:u w:val="single" w:color="0463C1"/>
              </w:rPr>
              <w:t>https://www.smartraveller.gov.au/before-you-go/the-basics/insurance</w:t>
            </w:r>
            <w:r>
              <w:t xml:space="preserve"> </w:t>
            </w:r>
          </w:p>
        </w:tc>
      </w:tr>
      <w:tr w:rsidR="00E8171C" w:rsidTr="00846FE6" w14:paraId="135545AF" w14:textId="77777777">
        <w:trPr>
          <w:trHeight w:val="360"/>
        </w:trPr>
        <w:tc>
          <w:tcPr>
            <w:tcW w:w="2482" w:type="dxa"/>
            <w:tcBorders>
              <w:top w:val="single" w:color="000000" w:sz="4" w:space="0"/>
              <w:left w:val="single" w:color="000000" w:sz="4" w:space="0"/>
              <w:bottom w:val="single" w:color="000000" w:sz="4" w:space="0"/>
              <w:right w:val="single" w:color="000000" w:sz="4" w:space="0"/>
            </w:tcBorders>
            <w:hideMark/>
          </w:tcPr>
          <w:p w:rsidR="00E8171C" w:rsidP="00846FE6" w:rsidRDefault="00E8171C" w14:paraId="4920B880" w14:textId="77777777">
            <w:pPr>
              <w:spacing w:line="256" w:lineRule="auto"/>
            </w:pPr>
            <w:r>
              <w:t xml:space="preserve">Passports </w:t>
            </w:r>
          </w:p>
        </w:tc>
        <w:tc>
          <w:tcPr>
            <w:tcW w:w="8203" w:type="dxa"/>
            <w:tcBorders>
              <w:top w:val="single" w:color="000000" w:sz="4" w:space="0"/>
              <w:left w:val="single" w:color="000000" w:sz="4" w:space="0"/>
              <w:bottom w:val="single" w:color="000000" w:sz="4" w:space="0"/>
              <w:right w:val="single" w:color="000000" w:sz="4" w:space="0"/>
            </w:tcBorders>
            <w:hideMark/>
          </w:tcPr>
          <w:p w:rsidR="00E8171C" w:rsidP="00846FE6" w:rsidRDefault="00E8171C" w14:paraId="0752ECDB" w14:textId="77777777">
            <w:pPr>
              <w:spacing w:line="256" w:lineRule="auto"/>
              <w:ind w:left="360"/>
            </w:pPr>
            <w:r>
              <w:rPr>
                <w:rFonts w:ascii="Segoe UI Symbol" w:hAnsi="Segoe UI Symbol" w:eastAsia="Segoe UI Symbol" w:cs="Segoe UI Symbol"/>
              </w:rPr>
              <w:t>•</w:t>
            </w:r>
            <w:r>
              <w:rPr>
                <w:rFonts w:ascii="Arial" w:hAnsi="Arial" w:eastAsia="Arial" w:cs="Arial"/>
              </w:rPr>
              <w:t xml:space="preserve"> </w:t>
            </w:r>
            <w:r>
              <w:rPr>
                <w:color w:val="0463C1"/>
                <w:u w:val="single" w:color="0463C1"/>
              </w:rPr>
              <w:t>https://www.passports.gov.au/</w:t>
            </w:r>
            <w:r>
              <w:t xml:space="preserve"> </w:t>
            </w:r>
          </w:p>
        </w:tc>
      </w:tr>
      <w:tr w:rsidR="00E8171C" w:rsidTr="00846FE6" w14:paraId="248CF559" w14:textId="77777777">
        <w:trPr>
          <w:trHeight w:val="360"/>
        </w:trPr>
        <w:tc>
          <w:tcPr>
            <w:tcW w:w="2482" w:type="dxa"/>
            <w:tcBorders>
              <w:top w:val="single" w:color="000000" w:sz="4" w:space="0"/>
              <w:left w:val="single" w:color="000000" w:sz="4" w:space="0"/>
              <w:bottom w:val="single" w:color="000000" w:sz="4" w:space="0"/>
              <w:right w:val="single" w:color="000000" w:sz="4" w:space="0"/>
            </w:tcBorders>
            <w:hideMark/>
          </w:tcPr>
          <w:p w:rsidR="00E8171C" w:rsidP="00846FE6" w:rsidRDefault="00E8171C" w14:paraId="495EFFEC" w14:textId="77777777">
            <w:pPr>
              <w:spacing w:line="256" w:lineRule="auto"/>
            </w:pPr>
            <w:r>
              <w:t xml:space="preserve">Travel Warnings </w:t>
            </w:r>
          </w:p>
        </w:tc>
        <w:tc>
          <w:tcPr>
            <w:tcW w:w="8203" w:type="dxa"/>
            <w:tcBorders>
              <w:top w:val="single" w:color="000000" w:sz="4" w:space="0"/>
              <w:left w:val="single" w:color="000000" w:sz="4" w:space="0"/>
              <w:bottom w:val="single" w:color="000000" w:sz="4" w:space="0"/>
              <w:right w:val="single" w:color="000000" w:sz="4" w:space="0"/>
            </w:tcBorders>
            <w:hideMark/>
          </w:tcPr>
          <w:p w:rsidR="00E8171C" w:rsidP="00846FE6" w:rsidRDefault="00E8171C" w14:paraId="5C8CE729" w14:textId="77777777">
            <w:pPr>
              <w:spacing w:line="256" w:lineRule="auto"/>
              <w:ind w:left="360"/>
            </w:pPr>
            <w:r>
              <w:rPr>
                <w:rFonts w:ascii="Segoe UI Symbol" w:hAnsi="Segoe UI Symbol" w:eastAsia="Segoe UI Symbol" w:cs="Segoe UI Symbol"/>
              </w:rPr>
              <w:t>•</w:t>
            </w:r>
            <w:r>
              <w:rPr>
                <w:rFonts w:ascii="Arial" w:hAnsi="Arial" w:eastAsia="Arial" w:cs="Arial"/>
              </w:rPr>
              <w:t xml:space="preserve"> </w:t>
            </w:r>
            <w:r>
              <w:rPr>
                <w:color w:val="0463C1"/>
                <w:u w:val="single" w:color="0463C1"/>
              </w:rPr>
              <w:t>https://www.smartraveller.gov.au/</w:t>
            </w:r>
            <w:r>
              <w:t xml:space="preserve"> </w:t>
            </w:r>
          </w:p>
        </w:tc>
      </w:tr>
      <w:tr w:rsidR="00E8171C" w:rsidTr="00846FE6" w14:paraId="624C2B60" w14:textId="77777777">
        <w:trPr>
          <w:trHeight w:val="1382"/>
        </w:trPr>
        <w:tc>
          <w:tcPr>
            <w:tcW w:w="2482" w:type="dxa"/>
            <w:tcBorders>
              <w:top w:val="single" w:color="000000" w:sz="4" w:space="0"/>
              <w:left w:val="single" w:color="000000" w:sz="4" w:space="0"/>
              <w:bottom w:val="single" w:color="000000" w:sz="4" w:space="0"/>
              <w:right w:val="single" w:color="000000" w:sz="4" w:space="0"/>
            </w:tcBorders>
            <w:hideMark/>
          </w:tcPr>
          <w:p w:rsidR="00E8171C" w:rsidP="00846FE6" w:rsidRDefault="00E8171C" w14:paraId="4EAD2EEC" w14:textId="77777777">
            <w:pPr>
              <w:spacing w:line="256" w:lineRule="auto"/>
            </w:pPr>
            <w:r>
              <w:t xml:space="preserve">Medical Requirements </w:t>
            </w:r>
          </w:p>
        </w:tc>
        <w:tc>
          <w:tcPr>
            <w:tcW w:w="8203" w:type="dxa"/>
            <w:tcBorders>
              <w:top w:val="single" w:color="000000" w:sz="4" w:space="0"/>
              <w:left w:val="single" w:color="000000" w:sz="4" w:space="0"/>
              <w:bottom w:val="single" w:color="000000" w:sz="4" w:space="0"/>
              <w:right w:val="single" w:color="000000" w:sz="4" w:space="0"/>
            </w:tcBorders>
            <w:hideMark/>
          </w:tcPr>
          <w:p w:rsidR="00E8171C" w:rsidP="00E8171C" w:rsidRDefault="00E8171C" w14:paraId="64EDFA89" w14:textId="77777777">
            <w:pPr>
              <w:numPr>
                <w:ilvl w:val="0"/>
                <w:numId w:val="25"/>
              </w:numPr>
              <w:spacing w:after="36" w:line="271" w:lineRule="auto"/>
              <w:ind w:hanging="360"/>
            </w:pPr>
            <w:r>
              <w:rPr>
                <w:color w:val="0463C1"/>
                <w:u w:val="single" w:color="0463C1"/>
              </w:rPr>
              <w:t>https://www.travelvax.com.au/holiday-traveller/vaccinationrequirements</w:t>
            </w:r>
            <w:r>
              <w:t xml:space="preserve"> </w:t>
            </w:r>
          </w:p>
          <w:p w:rsidR="00E8171C" w:rsidP="00E8171C" w:rsidRDefault="00E8171C" w14:paraId="18B13BB4" w14:textId="77777777">
            <w:pPr>
              <w:numPr>
                <w:ilvl w:val="0"/>
                <w:numId w:val="25"/>
              </w:numPr>
              <w:spacing w:line="256" w:lineRule="auto"/>
              <w:ind w:hanging="360"/>
            </w:pPr>
            <w:r>
              <w:rPr>
                <w:color w:val="0463C1"/>
                <w:u w:val="single" w:color="0463C1"/>
              </w:rPr>
              <w:t>https://www.health.gov.au/health-topics/immunisation/immunisationthroughout-life/immunisation-for-travel</w:t>
            </w:r>
            <w:r>
              <w:t xml:space="preserve"> </w:t>
            </w:r>
          </w:p>
        </w:tc>
      </w:tr>
      <w:tr w:rsidR="00E8171C" w:rsidTr="00846FE6" w14:paraId="167B8666" w14:textId="77777777">
        <w:trPr>
          <w:trHeight w:val="706"/>
        </w:trPr>
        <w:tc>
          <w:tcPr>
            <w:tcW w:w="2482" w:type="dxa"/>
            <w:tcBorders>
              <w:top w:val="single" w:color="000000" w:sz="4" w:space="0"/>
              <w:left w:val="single" w:color="000000" w:sz="4" w:space="0"/>
              <w:bottom w:val="single" w:color="000000" w:sz="4" w:space="0"/>
              <w:right w:val="single" w:color="000000" w:sz="4" w:space="0"/>
            </w:tcBorders>
            <w:hideMark/>
          </w:tcPr>
          <w:p w:rsidR="00E8171C" w:rsidP="00846FE6" w:rsidRDefault="00E8171C" w14:paraId="1F28EA8D" w14:textId="77777777">
            <w:pPr>
              <w:spacing w:line="256" w:lineRule="auto"/>
            </w:pPr>
            <w:r>
              <w:t xml:space="preserve">Currency / Finance </w:t>
            </w:r>
          </w:p>
        </w:tc>
        <w:tc>
          <w:tcPr>
            <w:tcW w:w="8203" w:type="dxa"/>
            <w:tcBorders>
              <w:top w:val="single" w:color="000000" w:sz="4" w:space="0"/>
              <w:left w:val="single" w:color="000000" w:sz="4" w:space="0"/>
              <w:bottom w:val="single" w:color="000000" w:sz="4" w:space="0"/>
              <w:right w:val="single" w:color="000000" w:sz="4" w:space="0"/>
            </w:tcBorders>
            <w:hideMark/>
          </w:tcPr>
          <w:p w:rsidR="00E8171C" w:rsidP="00E8171C" w:rsidRDefault="00E8171C" w14:paraId="7FBAF38B" w14:textId="77777777">
            <w:pPr>
              <w:numPr>
                <w:ilvl w:val="0"/>
                <w:numId w:val="26"/>
              </w:numPr>
              <w:spacing w:after="19" w:line="256" w:lineRule="auto"/>
              <w:ind w:hanging="360"/>
            </w:pPr>
            <w:r>
              <w:rPr>
                <w:color w:val="0463C1"/>
                <w:u w:val="single" w:color="0463C1"/>
              </w:rPr>
              <w:t>https://www.xe.com/currencyconverter/</w:t>
            </w:r>
            <w:r>
              <w:t xml:space="preserve"> </w:t>
            </w:r>
          </w:p>
          <w:p w:rsidR="00E8171C" w:rsidP="00E8171C" w:rsidRDefault="00E8171C" w14:paraId="421E10E9" w14:textId="77777777">
            <w:pPr>
              <w:numPr>
                <w:ilvl w:val="0"/>
                <w:numId w:val="26"/>
              </w:numPr>
              <w:spacing w:line="256" w:lineRule="auto"/>
              <w:ind w:hanging="360"/>
            </w:pPr>
            <w:r>
              <w:rPr>
                <w:color w:val="0463C1"/>
                <w:u w:val="single" w:color="0463C1"/>
              </w:rPr>
              <w:t>https://www.travelex.com.au/rates/currency-converter</w:t>
            </w:r>
            <w:r>
              <w:t xml:space="preserve"> </w:t>
            </w:r>
          </w:p>
        </w:tc>
      </w:tr>
    </w:tbl>
    <w:p w:rsidR="00E8171C" w:rsidP="00E8171C" w:rsidRDefault="00E8171C" w14:paraId="1BDFC309" w14:textId="77777777">
      <w:pPr>
        <w:rPr>
          <w:rFonts w:asciiTheme="majorHAnsi" w:hAnsiTheme="majorHAnsi" w:cstheme="majorHAnsi"/>
          <w:color w:val="0070C0"/>
          <w:sz w:val="22"/>
          <w:szCs w:val="22"/>
        </w:rPr>
      </w:pPr>
    </w:p>
    <w:p w:rsidR="00E8171C" w:rsidP="00E8171C" w:rsidRDefault="00E8171C" w14:paraId="7249EAC9" w14:textId="77777777">
      <w:pPr>
        <w:rPr>
          <w:rFonts w:asciiTheme="majorHAnsi" w:hAnsiTheme="majorHAnsi" w:cstheme="majorHAnsi"/>
          <w:color w:val="0070C0"/>
          <w:sz w:val="22"/>
          <w:szCs w:val="22"/>
        </w:rPr>
      </w:pPr>
    </w:p>
    <w:p w:rsidR="00E8171C" w:rsidP="00E8171C" w:rsidRDefault="00E8171C" w14:paraId="18C11BE8" w14:textId="77777777">
      <w:pPr>
        <w:rPr>
          <w:rFonts w:asciiTheme="majorHAnsi" w:hAnsiTheme="majorHAnsi" w:cstheme="majorHAnsi"/>
          <w:color w:val="0070C0"/>
          <w:sz w:val="22"/>
          <w:szCs w:val="22"/>
        </w:rPr>
      </w:pPr>
    </w:p>
    <w:p w:rsidR="00E8171C" w:rsidP="00E8171C" w:rsidRDefault="00E8171C" w14:paraId="43584290" w14:textId="77777777">
      <w:pPr>
        <w:rPr>
          <w:rFonts w:ascii="ArialMT" w:hAnsi="ArialMT" w:cs="ArialMT"/>
          <w:color w:val="0070C0"/>
          <w:sz w:val="16"/>
          <w:szCs w:val="16"/>
          <w:lang w:val="en-GB"/>
        </w:rPr>
      </w:pPr>
    </w:p>
    <w:p w:rsidR="00E8171C" w:rsidP="00E8171C" w:rsidRDefault="00E8171C" w14:paraId="2BFE5964" w14:textId="77777777">
      <w:pPr>
        <w:rPr>
          <w:rFonts w:ascii="ArialMT" w:hAnsi="ArialMT" w:cs="ArialMT"/>
          <w:color w:val="0070C0"/>
          <w:sz w:val="16"/>
          <w:szCs w:val="16"/>
          <w:lang w:val="en-GB"/>
        </w:rPr>
      </w:pPr>
    </w:p>
    <w:p w:rsidR="00E8171C" w:rsidP="00E8171C" w:rsidRDefault="00E8171C" w14:paraId="57B82B51" w14:textId="77777777">
      <w:pPr>
        <w:rPr>
          <w:rFonts w:ascii="ArialMT" w:hAnsi="ArialMT" w:cs="ArialMT"/>
          <w:color w:val="0070C0"/>
          <w:sz w:val="16"/>
          <w:szCs w:val="16"/>
          <w:lang w:val="en-GB"/>
        </w:rPr>
      </w:pPr>
    </w:p>
    <w:p w:rsidR="00E8171C" w:rsidP="00E8171C" w:rsidRDefault="00E8171C" w14:paraId="4F62A209" w14:textId="77777777">
      <w:pPr>
        <w:rPr>
          <w:rFonts w:ascii="ArialMT" w:hAnsi="ArialMT" w:cs="ArialMT"/>
          <w:color w:val="0070C0"/>
          <w:sz w:val="16"/>
          <w:szCs w:val="16"/>
          <w:lang w:val="en-GB"/>
        </w:rPr>
      </w:pPr>
    </w:p>
    <w:p w:rsidR="00E8171C" w:rsidP="00E8171C" w:rsidRDefault="00E8171C" w14:paraId="15EF046B" w14:textId="77777777">
      <w:pPr>
        <w:rPr>
          <w:rFonts w:ascii="ArialMT" w:hAnsi="ArialMT" w:cs="ArialMT"/>
          <w:color w:val="0070C0"/>
          <w:sz w:val="16"/>
          <w:szCs w:val="16"/>
          <w:lang w:val="en-GB"/>
        </w:rPr>
      </w:pPr>
    </w:p>
    <w:p w:rsidR="00E8171C" w:rsidP="00E8171C" w:rsidRDefault="00E8171C" w14:paraId="0D894BD9" w14:textId="77777777">
      <w:pPr>
        <w:rPr>
          <w:rFonts w:ascii="ArialMT" w:hAnsi="ArialMT" w:cs="ArialMT"/>
          <w:color w:val="0070C0"/>
          <w:sz w:val="16"/>
          <w:szCs w:val="16"/>
          <w:lang w:val="en-GB"/>
        </w:rPr>
      </w:pPr>
    </w:p>
    <w:p w:rsidR="00E8171C" w:rsidP="00E8171C" w:rsidRDefault="00E8171C" w14:paraId="672F888A" w14:textId="77777777">
      <w:pPr>
        <w:rPr>
          <w:rFonts w:ascii="ArialMT" w:hAnsi="ArialMT" w:cs="ArialMT"/>
          <w:color w:val="0070C0"/>
          <w:sz w:val="16"/>
          <w:szCs w:val="16"/>
          <w:lang w:val="en-GB"/>
        </w:rPr>
      </w:pPr>
    </w:p>
    <w:p w:rsidR="00E8171C" w:rsidP="00E8171C" w:rsidRDefault="00E8171C" w14:paraId="259605A1" w14:textId="77777777">
      <w:pPr>
        <w:rPr>
          <w:rFonts w:ascii="ArialMT" w:hAnsi="ArialMT" w:cs="ArialMT"/>
          <w:color w:val="0070C0"/>
          <w:sz w:val="16"/>
          <w:szCs w:val="16"/>
          <w:lang w:val="en-GB"/>
        </w:rPr>
      </w:pPr>
    </w:p>
    <w:p w:rsidR="00E8171C" w:rsidP="00E8171C" w:rsidRDefault="00E8171C" w14:paraId="0762AFC2" w14:textId="77777777">
      <w:pPr>
        <w:rPr>
          <w:rFonts w:ascii="ArialMT" w:hAnsi="ArialMT" w:cs="ArialMT"/>
          <w:color w:val="0070C0"/>
          <w:sz w:val="16"/>
          <w:szCs w:val="16"/>
          <w:lang w:val="en-GB"/>
        </w:rPr>
      </w:pPr>
    </w:p>
    <w:p w:rsidR="00E8171C" w:rsidP="00E8171C" w:rsidRDefault="00E8171C" w14:paraId="6FFD56C7" w14:textId="77777777">
      <w:pPr>
        <w:rPr>
          <w:rFonts w:ascii="ArialMT" w:hAnsi="ArialMT" w:cs="ArialMT"/>
          <w:color w:val="0070C0"/>
          <w:sz w:val="16"/>
          <w:szCs w:val="16"/>
          <w:lang w:val="en-GB"/>
        </w:rPr>
      </w:pPr>
    </w:p>
    <w:p w:rsidR="00E8171C" w:rsidP="00E8171C" w:rsidRDefault="00E8171C" w14:paraId="64F6FE10" w14:textId="77777777">
      <w:pPr>
        <w:rPr>
          <w:rFonts w:ascii="ArialMT" w:hAnsi="ArialMT" w:cs="ArialMT"/>
          <w:color w:val="0070C0"/>
          <w:sz w:val="16"/>
          <w:szCs w:val="16"/>
          <w:lang w:val="en-GB"/>
        </w:rPr>
      </w:pPr>
    </w:p>
    <w:p w:rsidR="00E8171C" w:rsidP="00E8171C" w:rsidRDefault="00E8171C" w14:paraId="727D89B2" w14:textId="77777777">
      <w:pPr>
        <w:rPr>
          <w:rFonts w:ascii="ArialMT" w:hAnsi="ArialMT" w:cs="ArialMT"/>
          <w:color w:val="0070C0"/>
          <w:sz w:val="16"/>
          <w:szCs w:val="16"/>
          <w:lang w:val="en-GB"/>
        </w:rPr>
      </w:pPr>
    </w:p>
    <w:p w:rsidR="00E8171C" w:rsidP="00E8171C" w:rsidRDefault="00E8171C" w14:paraId="5518625B" w14:textId="77777777">
      <w:pPr>
        <w:rPr>
          <w:rFonts w:ascii="ArialMT" w:hAnsi="ArialMT" w:cs="ArialMT"/>
          <w:color w:val="0070C0"/>
          <w:sz w:val="16"/>
          <w:szCs w:val="16"/>
          <w:lang w:val="en-GB"/>
        </w:rPr>
      </w:pPr>
    </w:p>
    <w:p w:rsidR="00E8171C" w:rsidP="00E8171C" w:rsidRDefault="00E8171C" w14:paraId="23821E18" w14:textId="77777777">
      <w:pPr>
        <w:rPr>
          <w:rFonts w:ascii="ArialMT" w:hAnsi="ArialMT" w:cs="ArialMT"/>
          <w:color w:val="0070C0"/>
          <w:sz w:val="16"/>
          <w:szCs w:val="16"/>
          <w:lang w:val="en-GB"/>
        </w:rPr>
      </w:pPr>
    </w:p>
    <w:p w:rsidR="00E8171C" w:rsidP="00E8171C" w:rsidRDefault="00E8171C" w14:paraId="51C93ACF" w14:textId="77777777">
      <w:pPr>
        <w:rPr>
          <w:rFonts w:ascii="ArialMT" w:hAnsi="ArialMT" w:cs="ArialMT"/>
          <w:color w:val="0070C0"/>
          <w:sz w:val="16"/>
          <w:szCs w:val="16"/>
          <w:lang w:val="en-GB"/>
        </w:rPr>
      </w:pPr>
    </w:p>
    <w:p w:rsidR="00E8171C" w:rsidP="00E8171C" w:rsidRDefault="00E8171C" w14:paraId="2FE20AF7" w14:textId="77777777">
      <w:pPr>
        <w:rPr>
          <w:rFonts w:ascii="ArialMT" w:hAnsi="ArialMT" w:cs="ArialMT"/>
          <w:color w:val="0070C0"/>
          <w:sz w:val="16"/>
          <w:szCs w:val="16"/>
          <w:lang w:val="en-GB"/>
        </w:rPr>
      </w:pPr>
    </w:p>
    <w:p w:rsidR="00E8171C" w:rsidP="00E8171C" w:rsidRDefault="00E8171C" w14:paraId="0DCB7190" w14:textId="77777777">
      <w:pPr>
        <w:rPr>
          <w:rFonts w:ascii="ArialMT" w:hAnsi="ArialMT" w:cs="ArialMT"/>
          <w:color w:val="0070C0"/>
          <w:sz w:val="16"/>
          <w:szCs w:val="16"/>
          <w:lang w:val="en-GB"/>
        </w:rPr>
      </w:pPr>
    </w:p>
    <w:p w:rsidR="00E8171C" w:rsidP="00E8171C" w:rsidRDefault="00E8171C" w14:paraId="50D04DE5" w14:textId="77777777">
      <w:pPr>
        <w:rPr>
          <w:rFonts w:ascii="ArialMT" w:hAnsi="ArialMT" w:cs="ArialMT"/>
          <w:color w:val="0070C0"/>
          <w:sz w:val="16"/>
          <w:szCs w:val="16"/>
          <w:lang w:val="en-GB"/>
        </w:rPr>
      </w:pPr>
    </w:p>
    <w:p w:rsidR="00E8171C" w:rsidP="00E8171C" w:rsidRDefault="00E8171C" w14:paraId="624926F3" w14:textId="77777777">
      <w:pPr>
        <w:rPr>
          <w:rFonts w:ascii="ArialMT" w:hAnsi="ArialMT" w:cs="ArialMT"/>
          <w:color w:val="0070C0"/>
          <w:sz w:val="16"/>
          <w:szCs w:val="16"/>
          <w:lang w:val="en-GB"/>
        </w:rPr>
      </w:pPr>
    </w:p>
    <w:p w:rsidR="00E8171C" w:rsidP="00E8171C" w:rsidRDefault="00E8171C" w14:paraId="2B683389" w14:textId="77777777">
      <w:pPr>
        <w:rPr>
          <w:rFonts w:ascii="ArialMT" w:hAnsi="ArialMT" w:cs="ArialMT"/>
          <w:color w:val="0070C0"/>
          <w:sz w:val="16"/>
          <w:szCs w:val="16"/>
          <w:lang w:val="en-GB"/>
        </w:rPr>
      </w:pPr>
    </w:p>
    <w:p w:rsidR="00E8171C" w:rsidP="00E8171C" w:rsidRDefault="00E8171C" w14:paraId="578DE0E4" w14:textId="77777777">
      <w:pPr>
        <w:rPr>
          <w:rFonts w:ascii="ArialMT" w:hAnsi="ArialMT" w:cs="ArialMT"/>
          <w:color w:val="0070C0"/>
          <w:sz w:val="16"/>
          <w:szCs w:val="16"/>
          <w:lang w:val="en-GB"/>
        </w:rPr>
      </w:pPr>
    </w:p>
    <w:p w:rsidR="00E8171C" w:rsidP="00E8171C" w:rsidRDefault="00E8171C" w14:paraId="78F967A9" w14:textId="77777777">
      <w:pPr>
        <w:rPr>
          <w:rFonts w:ascii="ArialMT" w:hAnsi="ArialMT" w:cs="ArialMT"/>
          <w:color w:val="0070C0"/>
          <w:sz w:val="16"/>
          <w:szCs w:val="16"/>
          <w:lang w:val="en-GB"/>
        </w:rPr>
      </w:pPr>
    </w:p>
    <w:p w:rsidR="00E8171C" w:rsidP="00E8171C" w:rsidRDefault="00E8171C" w14:paraId="130AC09F" w14:textId="77777777">
      <w:pPr>
        <w:rPr>
          <w:rFonts w:ascii="ArialMT" w:hAnsi="ArialMT" w:cs="ArialMT"/>
          <w:color w:val="0070C0"/>
          <w:sz w:val="16"/>
          <w:szCs w:val="16"/>
          <w:lang w:val="en-GB"/>
        </w:rPr>
      </w:pPr>
    </w:p>
    <w:p w:rsidR="00E8171C" w:rsidP="00E8171C" w:rsidRDefault="00E8171C" w14:paraId="1E8C61EA" w14:textId="77777777">
      <w:pPr>
        <w:rPr>
          <w:rFonts w:ascii="ArialMT" w:hAnsi="ArialMT" w:cs="ArialMT"/>
          <w:color w:val="0070C0"/>
          <w:sz w:val="16"/>
          <w:szCs w:val="16"/>
          <w:lang w:val="en-GB"/>
        </w:rPr>
      </w:pPr>
    </w:p>
    <w:p w:rsidR="00E8171C" w:rsidP="00E8171C" w:rsidRDefault="00E8171C" w14:paraId="0A9512CC" w14:textId="77777777">
      <w:pPr>
        <w:rPr>
          <w:rFonts w:ascii="ArialMT" w:hAnsi="ArialMT" w:cs="ArialMT"/>
          <w:color w:val="0070C0"/>
          <w:sz w:val="16"/>
          <w:szCs w:val="16"/>
          <w:lang w:val="en-GB"/>
        </w:rPr>
      </w:pPr>
    </w:p>
    <w:p w:rsidR="00E8171C" w:rsidP="00E8171C" w:rsidRDefault="00E8171C" w14:paraId="13FEC5D9" w14:textId="77777777">
      <w:pPr>
        <w:rPr>
          <w:rFonts w:ascii="ArialMT" w:hAnsi="ArialMT" w:cs="ArialMT"/>
          <w:color w:val="0070C0"/>
          <w:sz w:val="16"/>
          <w:szCs w:val="16"/>
          <w:lang w:val="en-GB"/>
        </w:rPr>
      </w:pPr>
    </w:p>
    <w:p w:rsidR="00E8171C" w:rsidP="00E8171C" w:rsidRDefault="00E8171C" w14:paraId="2FF8CFFA" w14:textId="77777777">
      <w:pPr>
        <w:rPr>
          <w:rFonts w:ascii="ArialMT" w:hAnsi="ArialMT" w:cs="ArialMT"/>
          <w:color w:val="0070C0"/>
          <w:sz w:val="16"/>
          <w:szCs w:val="16"/>
          <w:lang w:val="en-GB"/>
        </w:rPr>
      </w:pPr>
    </w:p>
    <w:p w:rsidR="00E8171C" w:rsidP="00E8171C" w:rsidRDefault="00E8171C" w14:paraId="774F81DC" w14:textId="77777777">
      <w:pPr>
        <w:rPr>
          <w:rFonts w:ascii="ArialMT" w:hAnsi="ArialMT" w:cs="ArialMT"/>
          <w:color w:val="0070C0"/>
          <w:sz w:val="16"/>
          <w:szCs w:val="16"/>
          <w:lang w:val="en-GB"/>
        </w:rPr>
      </w:pPr>
    </w:p>
    <w:p w:rsidR="00E8171C" w:rsidP="00E8171C" w:rsidRDefault="00E8171C" w14:paraId="5EBE264E" w14:textId="77777777">
      <w:pPr>
        <w:rPr>
          <w:rFonts w:ascii="ArialMT" w:hAnsi="ArialMT" w:cs="ArialMT"/>
          <w:color w:val="0070C0"/>
          <w:sz w:val="16"/>
          <w:szCs w:val="16"/>
          <w:lang w:val="en-GB"/>
        </w:rPr>
      </w:pPr>
    </w:p>
    <w:p w:rsidRPr="004A2BA6" w:rsidR="00E8171C" w:rsidP="00E8171C" w:rsidRDefault="00E8171C" w14:paraId="3FD065AA" w14:textId="77777777">
      <w:pPr>
        <w:rPr>
          <w:rFonts w:ascii="ArialMT" w:hAnsi="ArialMT" w:cs="ArialMT"/>
          <w:color w:val="0070C0"/>
          <w:sz w:val="16"/>
          <w:szCs w:val="16"/>
          <w:lang w:val="en-GB"/>
        </w:rPr>
      </w:pPr>
    </w:p>
    <w:tbl>
      <w:tblPr>
        <w:tblStyle w:val="TableGrid1"/>
        <w:tblW w:w="105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8613"/>
        <w:gridCol w:w="992"/>
        <w:gridCol w:w="993"/>
      </w:tblGrid>
      <w:tr w:rsidRPr="009F7746" w:rsidR="00E8171C" w:rsidTr="00846FE6" w14:paraId="74E180F9" w14:textId="77777777">
        <w:trPr>
          <w:trHeight w:val="915"/>
        </w:trPr>
        <w:tc>
          <w:tcPr>
            <w:tcW w:w="10598" w:type="dxa"/>
            <w:gridSpan w:val="3"/>
          </w:tcPr>
          <w:p w:rsidRPr="009F7746" w:rsidR="00E8171C" w:rsidP="00846FE6" w:rsidRDefault="00E8171C" w14:paraId="38D8F0BE" w14:textId="77777777">
            <w:pPr>
              <w:rPr>
                <w:rFonts w:cstheme="minorHAnsi"/>
              </w:rPr>
            </w:pPr>
            <w:bookmarkStart w:name="_Hlk78445820" w:id="1"/>
          </w:p>
          <w:p w:rsidRPr="009F7746" w:rsidR="00E8171C" w:rsidP="00846FE6" w:rsidRDefault="00E8171C" w14:paraId="75987586" w14:textId="77777777">
            <w:pPr>
              <w:jc w:val="center"/>
              <w:rPr>
                <w:rFonts w:cstheme="minorHAnsi"/>
                <w:sz w:val="32"/>
                <w:szCs w:val="32"/>
              </w:rPr>
            </w:pPr>
            <w:r w:rsidRPr="009F7746">
              <w:rPr>
                <w:rFonts w:cstheme="minorHAnsi"/>
                <w:b/>
                <w:sz w:val="28"/>
                <w:szCs w:val="32"/>
              </w:rPr>
              <w:t xml:space="preserve"> ASSESSMENT MARKING CRITERIA</w:t>
            </w:r>
          </w:p>
        </w:tc>
      </w:tr>
      <w:tr w:rsidRPr="009F7746" w:rsidR="00E8171C" w:rsidTr="00846FE6" w14:paraId="62094C25" w14:textId="77777777">
        <w:trPr>
          <w:trHeight w:val="349"/>
        </w:trPr>
        <w:tc>
          <w:tcPr>
            <w:tcW w:w="8613" w:type="dxa"/>
          </w:tcPr>
          <w:p w:rsidRPr="009F7746" w:rsidR="00E8171C" w:rsidP="00846FE6" w:rsidRDefault="00E8171C" w14:paraId="0A1DD4DC" w14:textId="77777777">
            <w:pPr>
              <w:rPr>
                <w:rFonts w:cstheme="minorHAnsi"/>
                <w:b/>
                <w:bCs/>
                <w:sz w:val="22"/>
                <w:szCs w:val="22"/>
              </w:rPr>
            </w:pPr>
            <w:r w:rsidRPr="009F7746">
              <w:rPr>
                <w:rFonts w:cstheme="minorHAnsi"/>
                <w:b/>
                <w:bCs/>
                <w:sz w:val="22"/>
                <w:szCs w:val="22"/>
              </w:rPr>
              <w:t>Part A:</w:t>
            </w:r>
            <w:r w:rsidRPr="009F7746">
              <w:rPr>
                <w:rFonts w:cstheme="minorHAnsi"/>
                <w:sz w:val="22"/>
                <w:szCs w:val="22"/>
              </w:rPr>
              <w:t xml:space="preserve"> Budget creation for the holiday - Create a budget for your trip and </w:t>
            </w:r>
            <w:r w:rsidRPr="009F7746">
              <w:rPr>
                <w:rFonts w:cstheme="minorHAnsi"/>
                <w:b/>
                <w:bCs/>
                <w:i/>
                <w:iCs/>
                <w:sz w:val="22"/>
                <w:szCs w:val="22"/>
              </w:rPr>
              <w:t>communicate</w:t>
            </w:r>
            <w:r w:rsidRPr="009F7746">
              <w:rPr>
                <w:rFonts w:cstheme="minorHAnsi"/>
                <w:sz w:val="22"/>
                <w:szCs w:val="22"/>
              </w:rPr>
              <w:t xml:space="preserve"> the values using the template </w:t>
            </w:r>
            <w:r w:rsidRPr="009F7746">
              <w:rPr>
                <w:rFonts w:cstheme="minorHAnsi"/>
                <w:b/>
                <w:bCs/>
                <w:sz w:val="22"/>
                <w:szCs w:val="22"/>
              </w:rPr>
              <w:t>(20 marks)</w:t>
            </w:r>
          </w:p>
        </w:tc>
        <w:tc>
          <w:tcPr>
            <w:tcW w:w="992" w:type="dxa"/>
          </w:tcPr>
          <w:p w:rsidRPr="009F7746" w:rsidR="00E8171C" w:rsidP="00846FE6" w:rsidRDefault="00E8171C" w14:paraId="357BADE6" w14:textId="77777777">
            <w:pPr>
              <w:jc w:val="center"/>
              <w:rPr>
                <w:rFonts w:cstheme="minorHAnsi"/>
                <w:b/>
              </w:rPr>
            </w:pPr>
            <w:r w:rsidRPr="009F7746">
              <w:rPr>
                <w:rFonts w:cstheme="minorHAnsi"/>
                <w:b/>
              </w:rPr>
              <w:t>Mark</w:t>
            </w:r>
          </w:p>
        </w:tc>
        <w:tc>
          <w:tcPr>
            <w:tcW w:w="993" w:type="dxa"/>
          </w:tcPr>
          <w:p w:rsidRPr="009F7746" w:rsidR="00E8171C" w:rsidP="00846FE6" w:rsidRDefault="00E8171C" w14:paraId="64CB3050" w14:textId="77777777">
            <w:pPr>
              <w:jc w:val="center"/>
              <w:rPr>
                <w:rFonts w:cstheme="minorHAnsi"/>
                <w:b/>
              </w:rPr>
            </w:pPr>
            <w:r w:rsidRPr="009F7746">
              <w:rPr>
                <w:rFonts w:cstheme="minorHAnsi"/>
                <w:b/>
              </w:rPr>
              <w:t>Grade</w:t>
            </w:r>
          </w:p>
        </w:tc>
      </w:tr>
      <w:tr w:rsidRPr="009F7746" w:rsidR="00E8171C" w:rsidTr="00846FE6" w14:paraId="2DC9061E" w14:textId="77777777">
        <w:trPr>
          <w:trHeight w:val="642"/>
        </w:trPr>
        <w:tc>
          <w:tcPr>
            <w:tcW w:w="8613" w:type="dxa"/>
          </w:tcPr>
          <w:p w:rsidRPr="009F7746" w:rsidR="00E8171C" w:rsidP="00846FE6" w:rsidRDefault="00E8171C" w14:paraId="19BB148A" w14:textId="574D61DC">
            <w:pPr>
              <w:autoSpaceDE w:val="0"/>
              <w:autoSpaceDN w:val="0"/>
              <w:adjustRightInd w:val="0"/>
              <w:rPr>
                <w:rFonts w:cstheme="minorHAnsi"/>
                <w:sz w:val="22"/>
                <w:szCs w:val="22"/>
              </w:rPr>
            </w:pPr>
            <w:r w:rsidRPr="009F7746">
              <w:rPr>
                <w:rFonts w:cstheme="minorHAnsi"/>
                <w:sz w:val="22"/>
                <w:szCs w:val="22"/>
              </w:rPr>
              <w:t xml:space="preserve">Outstanding budget creation for the holiday. </w:t>
            </w:r>
            <w:r w:rsidRPr="009F7746">
              <w:rPr>
                <w:rFonts w:cstheme="minorHAnsi"/>
                <w:i/>
                <w:iCs/>
                <w:sz w:val="22"/>
                <w:szCs w:val="22"/>
              </w:rPr>
              <w:t xml:space="preserve">The student clearly </w:t>
            </w:r>
            <w:r w:rsidRPr="009F7746">
              <w:rPr>
                <w:rFonts w:cstheme="minorHAnsi"/>
                <w:b/>
                <w:bCs/>
                <w:i/>
                <w:iCs/>
                <w:sz w:val="22"/>
                <w:szCs w:val="22"/>
              </w:rPr>
              <w:t>communicates</w:t>
            </w:r>
            <w:r w:rsidRPr="009F7746">
              <w:rPr>
                <w:rFonts w:cstheme="minorHAnsi"/>
                <w:i/>
                <w:iCs/>
                <w:sz w:val="22"/>
                <w:szCs w:val="22"/>
              </w:rPr>
              <w:t xml:space="preserve"> the transportation, accommodation, food, entertainment, </w:t>
            </w:r>
            <w:r w:rsidR="00F9597E">
              <w:rPr>
                <w:rFonts w:cstheme="minorHAnsi"/>
                <w:i/>
                <w:iCs/>
                <w:sz w:val="22"/>
                <w:szCs w:val="22"/>
              </w:rPr>
              <w:t xml:space="preserve">insurance required, </w:t>
            </w:r>
            <w:r w:rsidRPr="009F7746">
              <w:rPr>
                <w:rFonts w:cstheme="minorHAnsi"/>
                <w:i/>
                <w:iCs/>
                <w:sz w:val="22"/>
                <w:szCs w:val="22"/>
              </w:rPr>
              <w:t>spending money types and costs</w:t>
            </w:r>
            <w:r>
              <w:rPr>
                <w:rFonts w:cstheme="minorHAnsi"/>
                <w:i/>
                <w:iCs/>
                <w:sz w:val="22"/>
                <w:szCs w:val="22"/>
              </w:rPr>
              <w:t xml:space="preserve"> using the template</w:t>
            </w:r>
            <w:r w:rsidRPr="009F7746">
              <w:rPr>
                <w:rFonts w:cstheme="minorHAnsi"/>
                <w:i/>
                <w:iCs/>
                <w:sz w:val="22"/>
                <w:szCs w:val="22"/>
              </w:rPr>
              <w:t>.</w:t>
            </w:r>
          </w:p>
        </w:tc>
        <w:tc>
          <w:tcPr>
            <w:tcW w:w="992" w:type="dxa"/>
            <w:vAlign w:val="center"/>
          </w:tcPr>
          <w:p w:rsidRPr="009F7746" w:rsidR="00E8171C" w:rsidP="00846FE6" w:rsidRDefault="00E8171C" w14:paraId="390FB798" w14:textId="77777777">
            <w:pPr>
              <w:jc w:val="center"/>
              <w:rPr>
                <w:rFonts w:cstheme="minorHAnsi"/>
                <w:szCs w:val="28"/>
              </w:rPr>
            </w:pPr>
            <w:r w:rsidRPr="009F7746">
              <w:rPr>
                <w:rFonts w:cstheme="minorHAnsi"/>
                <w:szCs w:val="28"/>
              </w:rPr>
              <w:t>9-10</w:t>
            </w:r>
          </w:p>
        </w:tc>
        <w:tc>
          <w:tcPr>
            <w:tcW w:w="993" w:type="dxa"/>
            <w:vAlign w:val="center"/>
          </w:tcPr>
          <w:p w:rsidRPr="009F7746" w:rsidR="00E8171C" w:rsidP="00846FE6" w:rsidRDefault="00E8171C" w14:paraId="2B03044F" w14:textId="77777777">
            <w:pPr>
              <w:jc w:val="center"/>
              <w:rPr>
                <w:rFonts w:cstheme="minorHAnsi"/>
                <w:szCs w:val="28"/>
              </w:rPr>
            </w:pPr>
            <w:r w:rsidRPr="009F7746">
              <w:rPr>
                <w:rFonts w:cstheme="minorHAnsi"/>
                <w:szCs w:val="28"/>
              </w:rPr>
              <w:t>A</w:t>
            </w:r>
          </w:p>
        </w:tc>
      </w:tr>
      <w:tr w:rsidRPr="009F7746" w:rsidR="00E8171C" w:rsidTr="00846FE6" w14:paraId="3269198D" w14:textId="77777777">
        <w:trPr>
          <w:trHeight w:val="879"/>
        </w:trPr>
        <w:tc>
          <w:tcPr>
            <w:tcW w:w="8613" w:type="dxa"/>
          </w:tcPr>
          <w:p w:rsidRPr="009F7746" w:rsidR="00E8171C" w:rsidP="00846FE6" w:rsidRDefault="00E8171C" w14:paraId="13FC8850" w14:textId="7720A103">
            <w:pPr>
              <w:autoSpaceDE w:val="0"/>
              <w:autoSpaceDN w:val="0"/>
              <w:adjustRightInd w:val="0"/>
              <w:rPr>
                <w:rFonts w:cstheme="minorHAnsi"/>
                <w:i/>
                <w:color w:val="FF0000"/>
                <w:sz w:val="20"/>
                <w:szCs w:val="22"/>
              </w:rPr>
            </w:pPr>
            <w:r w:rsidRPr="009F7746">
              <w:rPr>
                <w:rFonts w:cstheme="minorHAnsi"/>
                <w:sz w:val="22"/>
                <w:szCs w:val="22"/>
              </w:rPr>
              <w:t xml:space="preserve">Thorough budget creation for the holiday. </w:t>
            </w:r>
            <w:r w:rsidRPr="009F7746">
              <w:rPr>
                <w:rFonts w:cstheme="minorHAnsi"/>
                <w:i/>
                <w:iCs/>
                <w:sz w:val="22"/>
                <w:szCs w:val="22"/>
              </w:rPr>
              <w:t xml:space="preserve">The student </w:t>
            </w:r>
            <w:r w:rsidRPr="009F7746">
              <w:rPr>
                <w:rFonts w:cstheme="minorHAnsi"/>
                <w:b/>
                <w:bCs/>
                <w:i/>
                <w:iCs/>
                <w:sz w:val="22"/>
                <w:szCs w:val="22"/>
              </w:rPr>
              <w:t>communicates</w:t>
            </w:r>
            <w:r w:rsidRPr="009F7746">
              <w:rPr>
                <w:rFonts w:cstheme="minorHAnsi"/>
                <w:i/>
                <w:iCs/>
                <w:sz w:val="22"/>
                <w:szCs w:val="22"/>
              </w:rPr>
              <w:t xml:space="preserve"> the transportation, accommodation, food, entertainment,</w:t>
            </w:r>
            <w:r w:rsidR="00F9597E">
              <w:rPr>
                <w:rFonts w:cstheme="minorHAnsi"/>
                <w:i/>
                <w:iCs/>
                <w:sz w:val="22"/>
                <w:szCs w:val="22"/>
              </w:rPr>
              <w:t xml:space="preserve"> insurance</w:t>
            </w:r>
            <w:r w:rsidRPr="009F7746">
              <w:rPr>
                <w:rFonts w:cstheme="minorHAnsi"/>
                <w:i/>
                <w:iCs/>
                <w:sz w:val="22"/>
                <w:szCs w:val="22"/>
              </w:rPr>
              <w:t xml:space="preserve"> </w:t>
            </w:r>
            <w:r w:rsidR="00F9597E">
              <w:rPr>
                <w:rFonts w:cstheme="minorHAnsi"/>
                <w:i/>
                <w:iCs/>
                <w:sz w:val="22"/>
                <w:szCs w:val="22"/>
              </w:rPr>
              <w:t xml:space="preserve">required, </w:t>
            </w:r>
            <w:r w:rsidRPr="009F7746">
              <w:rPr>
                <w:rFonts w:cstheme="minorHAnsi"/>
                <w:i/>
                <w:iCs/>
                <w:sz w:val="22"/>
                <w:szCs w:val="22"/>
              </w:rPr>
              <w:t>spending money types and costs</w:t>
            </w:r>
            <w:r>
              <w:rPr>
                <w:rFonts w:cstheme="minorHAnsi"/>
                <w:i/>
                <w:iCs/>
                <w:sz w:val="22"/>
                <w:szCs w:val="22"/>
              </w:rPr>
              <w:t xml:space="preserve"> using the template</w:t>
            </w:r>
            <w:r w:rsidRPr="009F7746">
              <w:rPr>
                <w:rFonts w:cstheme="minorHAnsi"/>
                <w:i/>
                <w:iCs/>
                <w:sz w:val="22"/>
                <w:szCs w:val="22"/>
              </w:rPr>
              <w:t>. Although aspects are not communicated thoroughly or incomplete.</w:t>
            </w:r>
          </w:p>
        </w:tc>
        <w:tc>
          <w:tcPr>
            <w:tcW w:w="992" w:type="dxa"/>
            <w:vAlign w:val="center"/>
          </w:tcPr>
          <w:p w:rsidRPr="009F7746" w:rsidR="00E8171C" w:rsidP="00846FE6" w:rsidRDefault="00E8171C" w14:paraId="5A062F9D" w14:textId="77777777">
            <w:pPr>
              <w:jc w:val="center"/>
              <w:rPr>
                <w:rFonts w:cstheme="minorHAnsi"/>
                <w:szCs w:val="28"/>
              </w:rPr>
            </w:pPr>
            <w:r w:rsidRPr="009F7746">
              <w:rPr>
                <w:rFonts w:cstheme="minorHAnsi"/>
                <w:szCs w:val="28"/>
              </w:rPr>
              <w:t>7-8</w:t>
            </w:r>
          </w:p>
        </w:tc>
        <w:tc>
          <w:tcPr>
            <w:tcW w:w="993" w:type="dxa"/>
            <w:vAlign w:val="center"/>
          </w:tcPr>
          <w:p w:rsidRPr="009F7746" w:rsidR="00E8171C" w:rsidP="00846FE6" w:rsidRDefault="00E8171C" w14:paraId="3A5D8FF9" w14:textId="77777777">
            <w:pPr>
              <w:jc w:val="center"/>
              <w:rPr>
                <w:rFonts w:cstheme="minorHAnsi"/>
                <w:szCs w:val="28"/>
              </w:rPr>
            </w:pPr>
            <w:r w:rsidRPr="009F7746">
              <w:rPr>
                <w:rFonts w:cstheme="minorHAnsi"/>
                <w:szCs w:val="28"/>
              </w:rPr>
              <w:t>B</w:t>
            </w:r>
          </w:p>
        </w:tc>
      </w:tr>
      <w:tr w:rsidRPr="009F7746" w:rsidR="00E8171C" w:rsidTr="00846FE6" w14:paraId="3704BD4C" w14:textId="77777777">
        <w:trPr>
          <w:trHeight w:val="948"/>
        </w:trPr>
        <w:tc>
          <w:tcPr>
            <w:tcW w:w="8613" w:type="dxa"/>
          </w:tcPr>
          <w:p w:rsidRPr="009F7746" w:rsidR="00E8171C" w:rsidP="00846FE6" w:rsidRDefault="00E8171C" w14:paraId="050604C0" w14:textId="6A2208ED">
            <w:pPr>
              <w:autoSpaceDE w:val="0"/>
              <w:autoSpaceDN w:val="0"/>
              <w:adjustRightInd w:val="0"/>
              <w:rPr>
                <w:rFonts w:cstheme="minorHAnsi"/>
                <w:color w:val="FF0000"/>
                <w:sz w:val="22"/>
                <w:szCs w:val="22"/>
              </w:rPr>
            </w:pPr>
            <w:r w:rsidRPr="009F7746">
              <w:rPr>
                <w:rFonts w:cstheme="minorHAnsi"/>
                <w:sz w:val="22"/>
                <w:szCs w:val="22"/>
              </w:rPr>
              <w:t xml:space="preserve">Sound budget creation for the holiday. </w:t>
            </w:r>
            <w:r w:rsidRPr="009F7746">
              <w:rPr>
                <w:rFonts w:cstheme="minorHAnsi"/>
                <w:i/>
                <w:iCs/>
                <w:sz w:val="22"/>
                <w:szCs w:val="22"/>
              </w:rPr>
              <w:t xml:space="preserve">The student </w:t>
            </w:r>
            <w:r w:rsidRPr="009F7746">
              <w:rPr>
                <w:rFonts w:cstheme="minorHAnsi"/>
                <w:b/>
                <w:bCs/>
                <w:i/>
                <w:iCs/>
                <w:sz w:val="22"/>
                <w:szCs w:val="22"/>
              </w:rPr>
              <w:t>communicates</w:t>
            </w:r>
            <w:r w:rsidRPr="009F7746">
              <w:rPr>
                <w:rFonts w:cstheme="minorHAnsi"/>
                <w:i/>
                <w:iCs/>
                <w:sz w:val="22"/>
                <w:szCs w:val="22"/>
              </w:rPr>
              <w:t xml:space="preserve"> of the transportation, accommodation, food, entertainment</w:t>
            </w:r>
            <w:r w:rsidR="00F9597E">
              <w:rPr>
                <w:rFonts w:cstheme="minorHAnsi"/>
                <w:i/>
                <w:iCs/>
                <w:sz w:val="22"/>
                <w:szCs w:val="22"/>
              </w:rPr>
              <w:t xml:space="preserve">, insurance required, </w:t>
            </w:r>
            <w:r w:rsidRPr="009F7746" w:rsidR="00F9597E">
              <w:rPr>
                <w:rFonts w:cstheme="minorHAnsi"/>
                <w:i/>
                <w:iCs/>
                <w:sz w:val="22"/>
                <w:szCs w:val="22"/>
              </w:rPr>
              <w:t>spending money types and costs</w:t>
            </w:r>
            <w:r w:rsidR="00F9597E">
              <w:rPr>
                <w:rFonts w:cstheme="minorHAnsi"/>
                <w:i/>
                <w:iCs/>
                <w:sz w:val="22"/>
                <w:szCs w:val="22"/>
              </w:rPr>
              <w:t xml:space="preserve"> using the template. </w:t>
            </w:r>
            <w:r w:rsidRPr="009F7746">
              <w:rPr>
                <w:rFonts w:cstheme="minorHAnsi"/>
                <w:i/>
                <w:iCs/>
                <w:sz w:val="22"/>
                <w:szCs w:val="22"/>
              </w:rPr>
              <w:t>Although some aspects are not communicated or incomplete.</w:t>
            </w:r>
          </w:p>
        </w:tc>
        <w:tc>
          <w:tcPr>
            <w:tcW w:w="992" w:type="dxa"/>
            <w:vAlign w:val="center"/>
          </w:tcPr>
          <w:p w:rsidRPr="009F7746" w:rsidR="00E8171C" w:rsidP="00846FE6" w:rsidRDefault="00E8171C" w14:paraId="52F0FB03" w14:textId="77777777">
            <w:pPr>
              <w:rPr>
                <w:rFonts w:cstheme="minorHAnsi"/>
                <w:szCs w:val="28"/>
              </w:rPr>
            </w:pPr>
            <w:r w:rsidRPr="009F7746">
              <w:rPr>
                <w:rFonts w:cstheme="minorHAnsi"/>
                <w:szCs w:val="28"/>
              </w:rPr>
              <w:t xml:space="preserve">   5-6 </w:t>
            </w:r>
          </w:p>
        </w:tc>
        <w:tc>
          <w:tcPr>
            <w:tcW w:w="993" w:type="dxa"/>
            <w:vAlign w:val="center"/>
          </w:tcPr>
          <w:p w:rsidRPr="009F7746" w:rsidR="00E8171C" w:rsidP="00846FE6" w:rsidRDefault="00E8171C" w14:paraId="01DA83F3" w14:textId="77777777">
            <w:pPr>
              <w:jc w:val="center"/>
              <w:rPr>
                <w:rFonts w:cstheme="minorHAnsi"/>
                <w:szCs w:val="28"/>
              </w:rPr>
            </w:pPr>
            <w:r w:rsidRPr="009F7746">
              <w:rPr>
                <w:rFonts w:cstheme="minorHAnsi"/>
                <w:szCs w:val="28"/>
              </w:rPr>
              <w:t>C</w:t>
            </w:r>
          </w:p>
        </w:tc>
      </w:tr>
      <w:tr w:rsidRPr="009F7746" w:rsidR="00E8171C" w:rsidTr="00846FE6" w14:paraId="32966BC4" w14:textId="77777777">
        <w:trPr>
          <w:trHeight w:val="833"/>
        </w:trPr>
        <w:tc>
          <w:tcPr>
            <w:tcW w:w="8613" w:type="dxa"/>
          </w:tcPr>
          <w:p w:rsidRPr="009F7746" w:rsidR="00E8171C" w:rsidP="00846FE6" w:rsidRDefault="00E8171C" w14:paraId="4BDED30B" w14:textId="241C83DC">
            <w:pPr>
              <w:autoSpaceDE w:val="0"/>
              <w:autoSpaceDN w:val="0"/>
              <w:adjustRightInd w:val="0"/>
              <w:rPr>
                <w:rFonts w:cstheme="minorHAnsi"/>
                <w:color w:val="FF0000"/>
                <w:sz w:val="22"/>
                <w:szCs w:val="22"/>
              </w:rPr>
            </w:pPr>
            <w:r w:rsidRPr="009F7746">
              <w:rPr>
                <w:rFonts w:cstheme="minorHAnsi"/>
                <w:sz w:val="22"/>
                <w:szCs w:val="22"/>
              </w:rPr>
              <w:t xml:space="preserve">Basic budget creation for the holiday. </w:t>
            </w:r>
            <w:r w:rsidRPr="009F7746">
              <w:rPr>
                <w:rFonts w:cstheme="minorHAnsi"/>
                <w:i/>
                <w:iCs/>
                <w:sz w:val="22"/>
                <w:szCs w:val="22"/>
              </w:rPr>
              <w:t xml:space="preserve">The student attempts to </w:t>
            </w:r>
            <w:r w:rsidRPr="009F7746">
              <w:rPr>
                <w:rFonts w:cstheme="minorHAnsi"/>
                <w:b/>
                <w:bCs/>
                <w:i/>
                <w:iCs/>
                <w:sz w:val="22"/>
                <w:szCs w:val="22"/>
              </w:rPr>
              <w:t>communicate</w:t>
            </w:r>
            <w:r w:rsidRPr="009F7746">
              <w:rPr>
                <w:rFonts w:cstheme="minorHAnsi"/>
                <w:i/>
                <w:iCs/>
                <w:sz w:val="22"/>
                <w:szCs w:val="22"/>
              </w:rPr>
              <w:t xml:space="preserve"> the transportation, accommodation, food, entertainment,</w:t>
            </w:r>
            <w:r w:rsidR="00F9597E">
              <w:rPr>
                <w:rFonts w:cstheme="minorHAnsi"/>
                <w:i/>
                <w:iCs/>
                <w:sz w:val="22"/>
                <w:szCs w:val="22"/>
              </w:rPr>
              <w:t xml:space="preserve"> insurance required,</w:t>
            </w:r>
            <w:r w:rsidRPr="009F7746">
              <w:rPr>
                <w:rFonts w:cstheme="minorHAnsi"/>
                <w:i/>
                <w:iCs/>
                <w:sz w:val="22"/>
                <w:szCs w:val="22"/>
              </w:rPr>
              <w:t xml:space="preserve"> spending money types and costs</w:t>
            </w:r>
            <w:r>
              <w:rPr>
                <w:rFonts w:cstheme="minorHAnsi"/>
                <w:i/>
                <w:iCs/>
                <w:sz w:val="22"/>
                <w:szCs w:val="22"/>
              </w:rPr>
              <w:t xml:space="preserve"> using the template</w:t>
            </w:r>
            <w:r w:rsidRPr="009F7746">
              <w:rPr>
                <w:rFonts w:cstheme="minorHAnsi"/>
                <w:i/>
                <w:iCs/>
                <w:sz w:val="22"/>
                <w:szCs w:val="22"/>
              </w:rPr>
              <w:t>. Although many aspects are not communicated or incomplete.</w:t>
            </w:r>
          </w:p>
        </w:tc>
        <w:tc>
          <w:tcPr>
            <w:tcW w:w="992" w:type="dxa"/>
            <w:vAlign w:val="center"/>
          </w:tcPr>
          <w:p w:rsidRPr="009F7746" w:rsidR="00E8171C" w:rsidP="00846FE6" w:rsidRDefault="00E8171C" w14:paraId="3E5333F3" w14:textId="77777777">
            <w:pPr>
              <w:jc w:val="center"/>
              <w:rPr>
                <w:rFonts w:cstheme="minorHAnsi"/>
                <w:szCs w:val="28"/>
              </w:rPr>
            </w:pPr>
            <w:r w:rsidRPr="009F7746">
              <w:rPr>
                <w:rFonts w:cstheme="minorHAnsi"/>
                <w:szCs w:val="28"/>
              </w:rPr>
              <w:t>3-4</w:t>
            </w:r>
          </w:p>
        </w:tc>
        <w:tc>
          <w:tcPr>
            <w:tcW w:w="993" w:type="dxa"/>
            <w:vAlign w:val="center"/>
          </w:tcPr>
          <w:p w:rsidRPr="009F7746" w:rsidR="00E8171C" w:rsidP="00846FE6" w:rsidRDefault="00E8171C" w14:paraId="18FCBAC9" w14:textId="77777777">
            <w:pPr>
              <w:jc w:val="center"/>
              <w:rPr>
                <w:rFonts w:cstheme="minorHAnsi"/>
                <w:szCs w:val="28"/>
              </w:rPr>
            </w:pPr>
            <w:r w:rsidRPr="009F7746">
              <w:rPr>
                <w:rFonts w:cstheme="minorHAnsi"/>
                <w:szCs w:val="28"/>
              </w:rPr>
              <w:t>D</w:t>
            </w:r>
          </w:p>
        </w:tc>
      </w:tr>
      <w:tr w:rsidRPr="009F7746" w:rsidR="00E8171C" w:rsidTr="00846FE6" w14:paraId="29DD0E2D" w14:textId="77777777">
        <w:trPr>
          <w:trHeight w:val="763"/>
        </w:trPr>
        <w:tc>
          <w:tcPr>
            <w:tcW w:w="8613" w:type="dxa"/>
          </w:tcPr>
          <w:p w:rsidRPr="009F7746" w:rsidR="00E8171C" w:rsidP="00846FE6" w:rsidRDefault="00E8171C" w14:paraId="4FB10143" w14:textId="187B25CC">
            <w:pPr>
              <w:autoSpaceDE w:val="0"/>
              <w:autoSpaceDN w:val="0"/>
              <w:adjustRightInd w:val="0"/>
              <w:rPr>
                <w:rFonts w:cstheme="minorHAnsi"/>
                <w:color w:val="FF0000"/>
                <w:sz w:val="22"/>
                <w:szCs w:val="22"/>
              </w:rPr>
            </w:pPr>
            <w:r w:rsidRPr="009F7746">
              <w:rPr>
                <w:rFonts w:cstheme="minorHAnsi"/>
                <w:sz w:val="22"/>
                <w:szCs w:val="22"/>
              </w:rPr>
              <w:t xml:space="preserve">Limited budget creation for the holiday. </w:t>
            </w:r>
            <w:r w:rsidRPr="009F7746">
              <w:rPr>
                <w:rFonts w:cstheme="minorHAnsi"/>
                <w:i/>
                <w:iCs/>
                <w:sz w:val="22"/>
                <w:szCs w:val="22"/>
              </w:rPr>
              <w:t xml:space="preserve">The student attempts to </w:t>
            </w:r>
            <w:r w:rsidRPr="009F7746">
              <w:rPr>
                <w:rFonts w:cstheme="minorHAnsi"/>
                <w:b/>
                <w:bCs/>
                <w:i/>
                <w:iCs/>
                <w:sz w:val="22"/>
                <w:szCs w:val="22"/>
              </w:rPr>
              <w:t>communicate</w:t>
            </w:r>
            <w:r w:rsidRPr="009F7746">
              <w:rPr>
                <w:rFonts w:cstheme="minorHAnsi"/>
                <w:i/>
                <w:iCs/>
                <w:sz w:val="22"/>
                <w:szCs w:val="22"/>
              </w:rPr>
              <w:t xml:space="preserve"> the transportation, accommodation, food, entertainment, </w:t>
            </w:r>
            <w:r w:rsidR="00F9597E">
              <w:rPr>
                <w:rFonts w:cstheme="minorHAnsi"/>
                <w:i/>
                <w:iCs/>
                <w:sz w:val="22"/>
                <w:szCs w:val="22"/>
              </w:rPr>
              <w:t xml:space="preserve">insurance required, </w:t>
            </w:r>
            <w:r w:rsidRPr="009F7746">
              <w:rPr>
                <w:rFonts w:cstheme="minorHAnsi"/>
                <w:i/>
                <w:iCs/>
                <w:sz w:val="22"/>
                <w:szCs w:val="22"/>
              </w:rPr>
              <w:t>spending money types and costs</w:t>
            </w:r>
            <w:r>
              <w:rPr>
                <w:rFonts w:cstheme="minorHAnsi"/>
                <w:i/>
                <w:iCs/>
                <w:sz w:val="22"/>
                <w:szCs w:val="22"/>
              </w:rPr>
              <w:t xml:space="preserve"> using the template</w:t>
            </w:r>
            <w:r w:rsidRPr="009F7746">
              <w:rPr>
                <w:rFonts w:cstheme="minorHAnsi"/>
                <w:i/>
                <w:iCs/>
                <w:sz w:val="22"/>
                <w:szCs w:val="22"/>
              </w:rPr>
              <w:t>. Although most aspects are not communicated or incomplete.</w:t>
            </w:r>
          </w:p>
        </w:tc>
        <w:tc>
          <w:tcPr>
            <w:tcW w:w="992" w:type="dxa"/>
            <w:vAlign w:val="center"/>
          </w:tcPr>
          <w:p w:rsidRPr="009F7746" w:rsidR="00E8171C" w:rsidP="00846FE6" w:rsidRDefault="00E8171C" w14:paraId="548A56FB" w14:textId="77777777">
            <w:pPr>
              <w:jc w:val="center"/>
              <w:rPr>
                <w:rFonts w:cstheme="minorHAnsi"/>
                <w:szCs w:val="28"/>
              </w:rPr>
            </w:pPr>
            <w:r w:rsidRPr="009F7746">
              <w:rPr>
                <w:rFonts w:cstheme="minorHAnsi"/>
                <w:szCs w:val="28"/>
              </w:rPr>
              <w:t>1-2</w:t>
            </w:r>
          </w:p>
        </w:tc>
        <w:tc>
          <w:tcPr>
            <w:tcW w:w="993" w:type="dxa"/>
            <w:vAlign w:val="center"/>
          </w:tcPr>
          <w:p w:rsidRPr="009F7746" w:rsidR="00E8171C" w:rsidP="00846FE6" w:rsidRDefault="00E8171C" w14:paraId="5A37CDBF" w14:textId="77777777">
            <w:pPr>
              <w:jc w:val="center"/>
              <w:rPr>
                <w:rFonts w:cstheme="minorHAnsi"/>
                <w:szCs w:val="28"/>
              </w:rPr>
            </w:pPr>
            <w:r w:rsidRPr="009F7746">
              <w:rPr>
                <w:rFonts w:cstheme="minorHAnsi"/>
                <w:szCs w:val="28"/>
              </w:rPr>
              <w:t>E</w:t>
            </w:r>
          </w:p>
        </w:tc>
      </w:tr>
      <w:bookmarkEnd w:id="1"/>
    </w:tbl>
    <w:p w:rsidR="00E8171C" w:rsidP="00E8171C" w:rsidRDefault="00E8171C" w14:paraId="20759C81" w14:textId="77777777">
      <w:pPr>
        <w:rPr>
          <w:rFonts w:asciiTheme="majorHAnsi" w:hAnsiTheme="majorHAnsi" w:cstheme="majorHAnsi"/>
          <w:color w:val="0070C0"/>
          <w:sz w:val="22"/>
          <w:szCs w:val="22"/>
        </w:rPr>
      </w:pPr>
    </w:p>
    <w:p w:rsidRPr="004A2BA6" w:rsidR="00E8171C" w:rsidP="00E8171C" w:rsidRDefault="00E8171C" w14:paraId="5B01D7A1" w14:textId="77777777">
      <w:pPr>
        <w:rPr>
          <w:rFonts w:asciiTheme="majorHAnsi" w:hAnsiTheme="majorHAnsi" w:cstheme="majorHAnsi"/>
          <w:color w:val="0070C0"/>
          <w:sz w:val="22"/>
          <w:szCs w:val="22"/>
        </w:rPr>
      </w:pPr>
    </w:p>
    <w:tbl>
      <w:tblPr>
        <w:tblStyle w:val="TableGrid1"/>
        <w:tblW w:w="105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8613"/>
        <w:gridCol w:w="992"/>
        <w:gridCol w:w="993"/>
      </w:tblGrid>
      <w:tr w:rsidRPr="004A2BA6" w:rsidR="00E8171C" w:rsidTr="00846FE6" w14:paraId="3B3648CE" w14:textId="77777777">
        <w:trPr>
          <w:trHeight w:val="915"/>
        </w:trPr>
        <w:tc>
          <w:tcPr>
            <w:tcW w:w="10598" w:type="dxa"/>
            <w:gridSpan w:val="3"/>
          </w:tcPr>
          <w:p w:rsidRPr="004A2BA6" w:rsidR="00E8171C" w:rsidP="00846FE6" w:rsidRDefault="00E8171C" w14:paraId="70BA225D" w14:textId="77777777">
            <w:pPr>
              <w:rPr>
                <w:rFonts w:asciiTheme="majorHAnsi" w:hAnsiTheme="majorHAnsi" w:cstheme="majorHAnsi"/>
              </w:rPr>
            </w:pPr>
          </w:p>
          <w:p w:rsidRPr="004A2BA6" w:rsidR="00E8171C" w:rsidP="00846FE6" w:rsidRDefault="00E8171C" w14:paraId="2FC532B0" w14:textId="77777777">
            <w:pPr>
              <w:jc w:val="center"/>
              <w:rPr>
                <w:rFonts w:asciiTheme="majorHAnsi" w:hAnsiTheme="majorHAnsi" w:cstheme="majorHAnsi"/>
                <w:sz w:val="32"/>
                <w:szCs w:val="32"/>
              </w:rPr>
            </w:pPr>
            <w:r w:rsidRPr="004A2BA6">
              <w:rPr>
                <w:rFonts w:asciiTheme="majorHAnsi" w:hAnsiTheme="majorHAnsi" w:cstheme="majorHAnsi"/>
                <w:b/>
                <w:sz w:val="28"/>
                <w:szCs w:val="32"/>
              </w:rPr>
              <w:t xml:space="preserve"> ASSESSMENT MARKING CRITERIA</w:t>
            </w:r>
          </w:p>
        </w:tc>
      </w:tr>
      <w:tr w:rsidRPr="004A2BA6" w:rsidR="00E8171C" w:rsidTr="00846FE6" w14:paraId="0C11F854" w14:textId="77777777">
        <w:trPr>
          <w:trHeight w:val="349"/>
        </w:trPr>
        <w:tc>
          <w:tcPr>
            <w:tcW w:w="8613" w:type="dxa"/>
          </w:tcPr>
          <w:p w:rsidRPr="009F7746" w:rsidR="00E8171C" w:rsidP="00846FE6" w:rsidRDefault="00E8171C" w14:paraId="2C93C986" w14:textId="77777777">
            <w:pPr>
              <w:rPr>
                <w:rFonts w:cstheme="minorHAnsi"/>
                <w:b/>
                <w:bCs/>
                <w:sz w:val="22"/>
                <w:szCs w:val="22"/>
              </w:rPr>
            </w:pPr>
            <w:r w:rsidRPr="005924CB">
              <w:rPr>
                <w:rFonts w:cstheme="minorHAnsi"/>
                <w:sz w:val="22"/>
                <w:szCs w:val="22"/>
              </w:rPr>
              <w:t xml:space="preserve">Part B: </w:t>
            </w:r>
            <w:r w:rsidRPr="005924CB">
              <w:rPr>
                <w:rFonts w:cstheme="minorHAnsi"/>
                <w:b/>
                <w:bCs/>
                <w:i/>
                <w:iCs/>
                <w:sz w:val="22"/>
                <w:szCs w:val="22"/>
              </w:rPr>
              <w:t>Evaluat</w:t>
            </w:r>
            <w:r>
              <w:rPr>
                <w:rFonts w:cstheme="minorHAnsi"/>
                <w:b/>
                <w:bCs/>
                <w:i/>
                <w:iCs/>
                <w:sz w:val="22"/>
                <w:szCs w:val="22"/>
              </w:rPr>
              <w:t>e</w:t>
            </w:r>
            <w:r w:rsidRPr="005924CB">
              <w:rPr>
                <w:rFonts w:cstheme="minorHAnsi"/>
                <w:sz w:val="22"/>
                <w:szCs w:val="22"/>
              </w:rPr>
              <w:t xml:space="preserve"> </w:t>
            </w:r>
            <w:r>
              <w:rPr>
                <w:rFonts w:cstheme="minorHAnsi"/>
                <w:sz w:val="22"/>
                <w:szCs w:val="22"/>
              </w:rPr>
              <w:t>the best method</w:t>
            </w:r>
            <w:r w:rsidRPr="005924CB">
              <w:rPr>
                <w:rFonts w:cstheme="minorHAnsi"/>
                <w:sz w:val="22"/>
                <w:szCs w:val="22"/>
              </w:rPr>
              <w:t xml:space="preserve"> to fund the </w:t>
            </w:r>
            <w:r>
              <w:rPr>
                <w:rFonts w:cstheme="minorHAnsi"/>
                <w:sz w:val="22"/>
                <w:szCs w:val="22"/>
              </w:rPr>
              <w:t>holiday</w:t>
            </w:r>
            <w:r w:rsidRPr="005924CB">
              <w:rPr>
                <w:rFonts w:cstheme="minorHAnsi"/>
                <w:sz w:val="22"/>
                <w:szCs w:val="22"/>
              </w:rPr>
              <w:t xml:space="preserve"> </w:t>
            </w:r>
            <w:r w:rsidRPr="005924CB">
              <w:rPr>
                <w:rFonts w:cstheme="minorHAnsi"/>
                <w:b/>
                <w:bCs/>
                <w:sz w:val="22"/>
                <w:szCs w:val="22"/>
              </w:rPr>
              <w:t>(</w:t>
            </w:r>
            <w:r>
              <w:rPr>
                <w:rFonts w:cstheme="minorHAnsi"/>
                <w:b/>
                <w:bCs/>
                <w:sz w:val="22"/>
                <w:szCs w:val="22"/>
              </w:rPr>
              <w:t>1</w:t>
            </w:r>
            <w:r w:rsidRPr="005924CB">
              <w:rPr>
                <w:rFonts w:cstheme="minorHAnsi"/>
                <w:b/>
                <w:bCs/>
                <w:sz w:val="22"/>
                <w:szCs w:val="22"/>
              </w:rPr>
              <w:t xml:space="preserve">0 marks) </w:t>
            </w:r>
          </w:p>
        </w:tc>
        <w:tc>
          <w:tcPr>
            <w:tcW w:w="992" w:type="dxa"/>
          </w:tcPr>
          <w:p w:rsidRPr="004A2BA6" w:rsidR="00E8171C" w:rsidP="00846FE6" w:rsidRDefault="00E8171C" w14:paraId="3CA6E67B" w14:textId="77777777">
            <w:pPr>
              <w:jc w:val="center"/>
              <w:rPr>
                <w:rFonts w:asciiTheme="majorHAnsi" w:hAnsiTheme="majorHAnsi" w:cstheme="majorHAnsi"/>
                <w:b/>
              </w:rPr>
            </w:pPr>
            <w:r w:rsidRPr="009F7746">
              <w:rPr>
                <w:rFonts w:cstheme="minorHAnsi"/>
                <w:b/>
              </w:rPr>
              <w:t>Mark</w:t>
            </w:r>
          </w:p>
        </w:tc>
        <w:tc>
          <w:tcPr>
            <w:tcW w:w="993" w:type="dxa"/>
          </w:tcPr>
          <w:p w:rsidRPr="004A2BA6" w:rsidR="00E8171C" w:rsidP="00846FE6" w:rsidRDefault="00E8171C" w14:paraId="69E4DD7D" w14:textId="77777777">
            <w:pPr>
              <w:jc w:val="center"/>
              <w:rPr>
                <w:rFonts w:asciiTheme="majorHAnsi" w:hAnsiTheme="majorHAnsi" w:cstheme="majorHAnsi"/>
                <w:b/>
              </w:rPr>
            </w:pPr>
            <w:r w:rsidRPr="009F7746">
              <w:rPr>
                <w:rFonts w:cstheme="minorHAnsi"/>
                <w:b/>
              </w:rPr>
              <w:t>Grade</w:t>
            </w:r>
          </w:p>
        </w:tc>
      </w:tr>
      <w:tr w:rsidRPr="004A2BA6" w:rsidR="00E8171C" w:rsidTr="00846FE6" w14:paraId="15FB455C" w14:textId="77777777">
        <w:trPr>
          <w:trHeight w:val="857"/>
        </w:trPr>
        <w:tc>
          <w:tcPr>
            <w:tcW w:w="8613" w:type="dxa"/>
          </w:tcPr>
          <w:p w:rsidRPr="00984FEB" w:rsidR="00E8171C" w:rsidP="00846FE6" w:rsidRDefault="00E8171C" w14:paraId="287061EB" w14:textId="77777777">
            <w:pPr>
              <w:pStyle w:val="NoSpacing"/>
              <w:rPr>
                <w:rFonts w:asciiTheme="minorHAnsi" w:hAnsiTheme="minorHAnsi" w:cstheme="minorHAnsi"/>
                <w:bCs/>
                <w:sz w:val="22"/>
                <w:szCs w:val="22"/>
              </w:rPr>
            </w:pPr>
            <w:r w:rsidRPr="00984FEB">
              <w:rPr>
                <w:rFonts w:asciiTheme="minorHAnsi" w:hAnsiTheme="minorHAnsi" w:cstheme="minorHAnsi"/>
                <w:b/>
                <w:bCs/>
                <w:sz w:val="22"/>
                <w:szCs w:val="22"/>
              </w:rPr>
              <w:t>Evaluates</w:t>
            </w:r>
            <w:r>
              <w:rPr>
                <w:rFonts w:asciiTheme="minorHAnsi" w:hAnsiTheme="minorHAnsi" w:cstheme="minorHAnsi"/>
                <w:b/>
                <w:sz w:val="22"/>
                <w:szCs w:val="22"/>
              </w:rPr>
              <w:t xml:space="preserve"> </w:t>
            </w:r>
            <w:r w:rsidRPr="00984FEB">
              <w:rPr>
                <w:rFonts w:asciiTheme="minorHAnsi" w:hAnsiTheme="minorHAnsi" w:cstheme="minorHAnsi"/>
                <w:bCs/>
                <w:sz w:val="22"/>
                <w:szCs w:val="22"/>
              </w:rPr>
              <w:t>extensively</w:t>
            </w:r>
            <w:r w:rsidRPr="00984FEB">
              <w:rPr>
                <w:rFonts w:asciiTheme="minorHAnsi" w:hAnsiTheme="minorHAnsi" w:cstheme="minorHAnsi"/>
                <w:b/>
                <w:sz w:val="22"/>
                <w:szCs w:val="22"/>
              </w:rPr>
              <w:t xml:space="preserve"> </w:t>
            </w:r>
            <w:r w:rsidRPr="00984FEB">
              <w:rPr>
                <w:rFonts w:asciiTheme="minorHAnsi" w:hAnsiTheme="minorHAnsi" w:cstheme="minorHAnsi"/>
                <w:bCs/>
                <w:sz w:val="22"/>
                <w:szCs w:val="22"/>
              </w:rPr>
              <w:t xml:space="preserve">the best </w:t>
            </w:r>
            <w:r>
              <w:rPr>
                <w:rFonts w:asciiTheme="minorHAnsi" w:hAnsiTheme="minorHAnsi" w:cstheme="minorHAnsi"/>
                <w:bCs/>
                <w:sz w:val="22"/>
                <w:szCs w:val="22"/>
              </w:rPr>
              <w:t>method</w:t>
            </w:r>
            <w:r w:rsidRPr="00984FEB">
              <w:rPr>
                <w:rFonts w:asciiTheme="minorHAnsi" w:hAnsiTheme="minorHAnsi" w:cstheme="minorHAnsi"/>
                <w:bCs/>
                <w:sz w:val="22"/>
                <w:szCs w:val="22"/>
              </w:rPr>
              <w:t xml:space="preserve"> to fund the holiday.</w:t>
            </w:r>
            <w:r>
              <w:rPr>
                <w:rFonts w:asciiTheme="minorHAnsi" w:hAnsiTheme="minorHAnsi" w:cstheme="minorHAnsi"/>
                <w:bCs/>
                <w:sz w:val="22"/>
                <w:szCs w:val="22"/>
              </w:rPr>
              <w:t xml:space="preserve"> </w:t>
            </w:r>
            <w:r w:rsidRPr="00984FEB">
              <w:rPr>
                <w:rFonts w:asciiTheme="minorHAnsi" w:hAnsiTheme="minorHAnsi" w:cstheme="minorHAnsi"/>
                <w:bCs/>
                <w:i/>
                <w:iCs/>
                <w:sz w:val="22"/>
                <w:szCs w:val="22"/>
              </w:rPr>
              <w:t xml:space="preserve">The student describes the options available to fund the holiday, </w:t>
            </w:r>
            <w:r>
              <w:rPr>
                <w:rFonts w:asciiTheme="minorHAnsi" w:hAnsiTheme="minorHAnsi" w:cstheme="minorHAnsi"/>
                <w:bCs/>
                <w:i/>
                <w:iCs/>
                <w:sz w:val="22"/>
                <w:szCs w:val="22"/>
              </w:rPr>
              <w:t>analyses in-depth</w:t>
            </w:r>
            <w:r w:rsidRPr="00984FEB">
              <w:rPr>
                <w:rFonts w:asciiTheme="minorHAnsi" w:hAnsiTheme="minorHAnsi" w:cstheme="minorHAnsi"/>
                <w:bCs/>
                <w:i/>
                <w:iCs/>
                <w:sz w:val="22"/>
                <w:szCs w:val="22"/>
              </w:rPr>
              <w:t xml:space="preserve"> the positives, and negatives of using that method</w:t>
            </w:r>
            <w:r>
              <w:rPr>
                <w:rFonts w:asciiTheme="minorHAnsi" w:hAnsiTheme="minorHAnsi" w:cstheme="minorHAnsi"/>
                <w:bCs/>
                <w:i/>
                <w:iCs/>
                <w:sz w:val="22"/>
                <w:szCs w:val="22"/>
              </w:rPr>
              <w:t xml:space="preserve">, and </w:t>
            </w:r>
            <w:r w:rsidRPr="00984FEB">
              <w:rPr>
                <w:rFonts w:asciiTheme="minorHAnsi" w:hAnsiTheme="minorHAnsi" w:cstheme="minorHAnsi"/>
                <w:bCs/>
                <w:i/>
                <w:iCs/>
                <w:sz w:val="22"/>
                <w:szCs w:val="22"/>
              </w:rPr>
              <w:t>clearly make</w:t>
            </w:r>
            <w:r>
              <w:rPr>
                <w:rFonts w:asciiTheme="minorHAnsi" w:hAnsiTheme="minorHAnsi" w:cstheme="minorHAnsi"/>
                <w:bCs/>
                <w:i/>
                <w:iCs/>
                <w:sz w:val="22"/>
                <w:szCs w:val="22"/>
              </w:rPr>
              <w:t>s</w:t>
            </w:r>
            <w:r w:rsidRPr="00984FEB">
              <w:rPr>
                <w:rFonts w:asciiTheme="minorHAnsi" w:hAnsiTheme="minorHAnsi" w:cstheme="minorHAnsi"/>
                <w:bCs/>
                <w:i/>
                <w:iCs/>
                <w:sz w:val="22"/>
                <w:szCs w:val="22"/>
              </w:rPr>
              <w:t xml:space="preserve"> a judgement of the best option</w:t>
            </w:r>
            <w:r>
              <w:rPr>
                <w:rFonts w:asciiTheme="minorHAnsi" w:hAnsiTheme="minorHAnsi" w:cstheme="minorHAnsi"/>
                <w:bCs/>
                <w:i/>
                <w:iCs/>
                <w:sz w:val="22"/>
                <w:szCs w:val="22"/>
              </w:rPr>
              <w:t xml:space="preserve"> for the individual</w:t>
            </w:r>
            <w:r w:rsidRPr="00984FEB">
              <w:rPr>
                <w:rFonts w:asciiTheme="minorHAnsi" w:hAnsiTheme="minorHAnsi" w:cstheme="minorHAnsi"/>
                <w:bCs/>
                <w:i/>
                <w:iCs/>
                <w:sz w:val="22"/>
                <w:szCs w:val="22"/>
              </w:rPr>
              <w:t>.</w:t>
            </w:r>
            <w:r>
              <w:rPr>
                <w:rFonts w:asciiTheme="minorHAnsi" w:hAnsiTheme="minorHAnsi" w:cstheme="minorHAnsi"/>
                <w:bCs/>
                <w:sz w:val="22"/>
                <w:szCs w:val="22"/>
              </w:rPr>
              <w:t xml:space="preserve"> </w:t>
            </w:r>
          </w:p>
        </w:tc>
        <w:tc>
          <w:tcPr>
            <w:tcW w:w="992" w:type="dxa"/>
            <w:vAlign w:val="center"/>
          </w:tcPr>
          <w:p w:rsidRPr="004A2BA6" w:rsidR="00E8171C" w:rsidP="00846FE6" w:rsidRDefault="00E8171C" w14:paraId="7A693F12" w14:textId="77777777">
            <w:pPr>
              <w:jc w:val="center"/>
              <w:rPr>
                <w:rFonts w:asciiTheme="majorHAnsi" w:hAnsiTheme="majorHAnsi" w:cstheme="majorHAnsi"/>
                <w:szCs w:val="28"/>
              </w:rPr>
            </w:pPr>
            <w:r w:rsidRPr="009F7746">
              <w:rPr>
                <w:rFonts w:cstheme="minorHAnsi"/>
                <w:szCs w:val="28"/>
              </w:rPr>
              <w:t>9-10</w:t>
            </w:r>
          </w:p>
        </w:tc>
        <w:tc>
          <w:tcPr>
            <w:tcW w:w="993" w:type="dxa"/>
            <w:vAlign w:val="center"/>
          </w:tcPr>
          <w:p w:rsidRPr="004A2BA6" w:rsidR="00E8171C" w:rsidP="00846FE6" w:rsidRDefault="00E8171C" w14:paraId="32A5996A" w14:textId="77777777">
            <w:pPr>
              <w:jc w:val="center"/>
              <w:rPr>
                <w:rFonts w:asciiTheme="majorHAnsi" w:hAnsiTheme="majorHAnsi" w:cstheme="majorHAnsi"/>
                <w:szCs w:val="28"/>
              </w:rPr>
            </w:pPr>
            <w:r w:rsidRPr="009F7746">
              <w:rPr>
                <w:rFonts w:cstheme="minorHAnsi"/>
                <w:szCs w:val="28"/>
              </w:rPr>
              <w:t>A</w:t>
            </w:r>
          </w:p>
        </w:tc>
      </w:tr>
      <w:tr w:rsidRPr="004A2BA6" w:rsidR="00E8171C" w:rsidTr="00846FE6" w14:paraId="3B55EC52" w14:textId="77777777">
        <w:trPr>
          <w:trHeight w:val="879"/>
        </w:trPr>
        <w:tc>
          <w:tcPr>
            <w:tcW w:w="8613" w:type="dxa"/>
          </w:tcPr>
          <w:p w:rsidRPr="004A2BA6" w:rsidR="00E8171C" w:rsidP="00846FE6" w:rsidRDefault="00E8171C" w14:paraId="63A0A9B2" w14:textId="77777777">
            <w:pPr>
              <w:autoSpaceDE w:val="0"/>
              <w:autoSpaceDN w:val="0"/>
              <w:adjustRightInd w:val="0"/>
              <w:rPr>
                <w:rFonts w:asciiTheme="majorHAnsi" w:hAnsiTheme="majorHAnsi" w:cstheme="majorHAnsi"/>
                <w:i/>
                <w:color w:val="FF0000"/>
                <w:sz w:val="20"/>
                <w:szCs w:val="22"/>
              </w:rPr>
            </w:pPr>
            <w:r w:rsidRPr="00984FEB">
              <w:rPr>
                <w:rFonts w:cstheme="minorHAnsi"/>
                <w:b/>
                <w:bCs/>
                <w:sz w:val="22"/>
                <w:szCs w:val="22"/>
              </w:rPr>
              <w:t>Evaluates</w:t>
            </w:r>
            <w:r>
              <w:rPr>
                <w:rFonts w:cstheme="minorHAnsi"/>
                <w:b/>
                <w:sz w:val="22"/>
                <w:szCs w:val="22"/>
              </w:rPr>
              <w:t xml:space="preserve"> </w:t>
            </w:r>
            <w:r>
              <w:rPr>
                <w:rFonts w:cstheme="minorHAnsi"/>
                <w:bCs/>
                <w:sz w:val="22"/>
                <w:szCs w:val="22"/>
              </w:rPr>
              <w:t>thoroughly</w:t>
            </w:r>
            <w:r w:rsidRPr="00984FEB">
              <w:rPr>
                <w:rFonts w:cstheme="minorHAnsi"/>
                <w:b/>
                <w:sz w:val="22"/>
                <w:szCs w:val="22"/>
              </w:rPr>
              <w:t xml:space="preserve"> </w:t>
            </w:r>
            <w:r w:rsidRPr="00984FEB">
              <w:rPr>
                <w:rFonts w:cstheme="minorHAnsi"/>
                <w:bCs/>
                <w:sz w:val="22"/>
                <w:szCs w:val="22"/>
              </w:rPr>
              <w:t xml:space="preserve">the best </w:t>
            </w:r>
            <w:r>
              <w:rPr>
                <w:rFonts w:cstheme="minorHAnsi"/>
                <w:bCs/>
                <w:sz w:val="22"/>
                <w:szCs w:val="22"/>
              </w:rPr>
              <w:t>method</w:t>
            </w:r>
            <w:r w:rsidRPr="00984FEB">
              <w:rPr>
                <w:rFonts w:cstheme="minorHAnsi"/>
                <w:bCs/>
                <w:sz w:val="22"/>
                <w:szCs w:val="22"/>
              </w:rPr>
              <w:t xml:space="preserve"> to fund the holiday.</w:t>
            </w:r>
            <w:r>
              <w:rPr>
                <w:rFonts w:cstheme="minorHAnsi"/>
                <w:bCs/>
                <w:sz w:val="22"/>
                <w:szCs w:val="22"/>
              </w:rPr>
              <w:t xml:space="preserve"> </w:t>
            </w:r>
            <w:r w:rsidRPr="00984FEB">
              <w:rPr>
                <w:rFonts w:cstheme="minorHAnsi"/>
                <w:bCs/>
                <w:i/>
                <w:iCs/>
                <w:sz w:val="22"/>
                <w:szCs w:val="22"/>
              </w:rPr>
              <w:t xml:space="preserve">The student describes the options available to fund the holiday, </w:t>
            </w:r>
            <w:r>
              <w:rPr>
                <w:rFonts w:cstheme="minorHAnsi"/>
                <w:bCs/>
                <w:i/>
                <w:iCs/>
                <w:sz w:val="22"/>
                <w:szCs w:val="22"/>
              </w:rPr>
              <w:t xml:space="preserve">analyses </w:t>
            </w:r>
            <w:r w:rsidRPr="00984FEB">
              <w:rPr>
                <w:rFonts w:cstheme="minorHAnsi"/>
                <w:bCs/>
                <w:i/>
                <w:iCs/>
                <w:sz w:val="22"/>
                <w:szCs w:val="22"/>
              </w:rPr>
              <w:t>the positives, and negatives of using that method</w:t>
            </w:r>
            <w:r>
              <w:rPr>
                <w:rFonts w:cstheme="minorHAnsi"/>
                <w:bCs/>
                <w:i/>
                <w:iCs/>
                <w:sz w:val="22"/>
                <w:szCs w:val="22"/>
              </w:rPr>
              <w:t xml:space="preserve">, and </w:t>
            </w:r>
            <w:r w:rsidRPr="00984FEB">
              <w:rPr>
                <w:rFonts w:cstheme="minorHAnsi"/>
                <w:bCs/>
                <w:i/>
                <w:iCs/>
                <w:sz w:val="22"/>
                <w:szCs w:val="22"/>
              </w:rPr>
              <w:t>make</w:t>
            </w:r>
            <w:r>
              <w:rPr>
                <w:rFonts w:cstheme="minorHAnsi"/>
                <w:bCs/>
                <w:i/>
                <w:iCs/>
                <w:sz w:val="22"/>
                <w:szCs w:val="22"/>
              </w:rPr>
              <w:t>s</w:t>
            </w:r>
            <w:r w:rsidRPr="00984FEB">
              <w:rPr>
                <w:rFonts w:cstheme="minorHAnsi"/>
                <w:bCs/>
                <w:i/>
                <w:iCs/>
                <w:sz w:val="22"/>
                <w:szCs w:val="22"/>
              </w:rPr>
              <w:t xml:space="preserve"> a judgement of the best option</w:t>
            </w:r>
            <w:r>
              <w:rPr>
                <w:rFonts w:cstheme="minorHAnsi"/>
                <w:bCs/>
                <w:i/>
                <w:iCs/>
                <w:sz w:val="22"/>
                <w:szCs w:val="22"/>
              </w:rPr>
              <w:t xml:space="preserve"> for the individual</w:t>
            </w:r>
            <w:r w:rsidRPr="00984FEB">
              <w:rPr>
                <w:rFonts w:cstheme="minorHAnsi"/>
                <w:bCs/>
                <w:i/>
                <w:iCs/>
                <w:sz w:val="22"/>
                <w:szCs w:val="22"/>
              </w:rPr>
              <w:t>.</w:t>
            </w:r>
            <w:r>
              <w:rPr>
                <w:rFonts w:cstheme="minorHAnsi"/>
                <w:bCs/>
                <w:sz w:val="22"/>
                <w:szCs w:val="22"/>
              </w:rPr>
              <w:t xml:space="preserve"> </w:t>
            </w:r>
            <w:r w:rsidRPr="00984FEB">
              <w:rPr>
                <w:rFonts w:cstheme="minorHAnsi"/>
                <w:bCs/>
                <w:i/>
                <w:iCs/>
                <w:sz w:val="22"/>
                <w:szCs w:val="22"/>
              </w:rPr>
              <w:t>Although aspects of the evaluation may not be incorrect or incomplete.</w:t>
            </w:r>
            <w:r>
              <w:rPr>
                <w:rFonts w:cstheme="minorHAnsi"/>
                <w:bCs/>
                <w:sz w:val="22"/>
                <w:szCs w:val="22"/>
              </w:rPr>
              <w:t xml:space="preserve"> </w:t>
            </w:r>
          </w:p>
        </w:tc>
        <w:tc>
          <w:tcPr>
            <w:tcW w:w="992" w:type="dxa"/>
            <w:vAlign w:val="center"/>
          </w:tcPr>
          <w:p w:rsidRPr="004A2BA6" w:rsidR="00E8171C" w:rsidP="00846FE6" w:rsidRDefault="00E8171C" w14:paraId="259AF240" w14:textId="77777777">
            <w:pPr>
              <w:jc w:val="center"/>
              <w:rPr>
                <w:rFonts w:asciiTheme="majorHAnsi" w:hAnsiTheme="majorHAnsi" w:cstheme="majorHAnsi"/>
                <w:szCs w:val="28"/>
              </w:rPr>
            </w:pPr>
            <w:r w:rsidRPr="009F7746">
              <w:rPr>
                <w:rFonts w:cstheme="minorHAnsi"/>
                <w:szCs w:val="28"/>
              </w:rPr>
              <w:t>7-8</w:t>
            </w:r>
          </w:p>
        </w:tc>
        <w:tc>
          <w:tcPr>
            <w:tcW w:w="993" w:type="dxa"/>
            <w:vAlign w:val="center"/>
          </w:tcPr>
          <w:p w:rsidRPr="004A2BA6" w:rsidR="00E8171C" w:rsidP="00846FE6" w:rsidRDefault="00E8171C" w14:paraId="444C39E5" w14:textId="77777777">
            <w:pPr>
              <w:jc w:val="center"/>
              <w:rPr>
                <w:rFonts w:asciiTheme="majorHAnsi" w:hAnsiTheme="majorHAnsi" w:cstheme="majorHAnsi"/>
                <w:szCs w:val="28"/>
              </w:rPr>
            </w:pPr>
            <w:r w:rsidRPr="009F7746">
              <w:rPr>
                <w:rFonts w:cstheme="minorHAnsi"/>
                <w:szCs w:val="28"/>
              </w:rPr>
              <w:t>B</w:t>
            </w:r>
          </w:p>
        </w:tc>
      </w:tr>
      <w:tr w:rsidRPr="004A2BA6" w:rsidR="00E8171C" w:rsidTr="00846FE6" w14:paraId="229D65BF" w14:textId="77777777">
        <w:trPr>
          <w:trHeight w:val="1027"/>
        </w:trPr>
        <w:tc>
          <w:tcPr>
            <w:tcW w:w="8613" w:type="dxa"/>
          </w:tcPr>
          <w:p w:rsidRPr="004A2BA6" w:rsidR="00E8171C" w:rsidP="00846FE6" w:rsidRDefault="00E8171C" w14:paraId="6A57CF5E" w14:textId="77777777">
            <w:pPr>
              <w:autoSpaceDE w:val="0"/>
              <w:autoSpaceDN w:val="0"/>
              <w:adjustRightInd w:val="0"/>
              <w:rPr>
                <w:rFonts w:asciiTheme="majorHAnsi" w:hAnsiTheme="majorHAnsi" w:cstheme="majorHAnsi"/>
                <w:color w:val="FF0000"/>
                <w:sz w:val="22"/>
                <w:szCs w:val="22"/>
              </w:rPr>
            </w:pPr>
            <w:r w:rsidRPr="00984FEB">
              <w:rPr>
                <w:rFonts w:cstheme="minorHAnsi"/>
                <w:sz w:val="22"/>
                <w:szCs w:val="22"/>
              </w:rPr>
              <w:t xml:space="preserve">Sound </w:t>
            </w:r>
            <w:r w:rsidRPr="00984FEB">
              <w:rPr>
                <w:rFonts w:cstheme="minorHAnsi"/>
                <w:b/>
                <w:bCs/>
                <w:sz w:val="22"/>
                <w:szCs w:val="22"/>
              </w:rPr>
              <w:t>evaluation</w:t>
            </w:r>
            <w:r w:rsidRPr="00984FEB">
              <w:rPr>
                <w:rFonts w:cstheme="minorHAnsi"/>
                <w:sz w:val="22"/>
                <w:szCs w:val="22"/>
              </w:rPr>
              <w:t xml:space="preserve"> of </w:t>
            </w:r>
            <w:r w:rsidRPr="00984FEB">
              <w:rPr>
                <w:rFonts w:cstheme="minorHAnsi"/>
                <w:bCs/>
                <w:sz w:val="22"/>
                <w:szCs w:val="22"/>
              </w:rPr>
              <w:t xml:space="preserve">the best </w:t>
            </w:r>
            <w:r>
              <w:rPr>
                <w:rFonts w:cstheme="minorHAnsi"/>
                <w:bCs/>
                <w:sz w:val="22"/>
                <w:szCs w:val="22"/>
              </w:rPr>
              <w:t>method</w:t>
            </w:r>
            <w:r w:rsidRPr="00984FEB">
              <w:rPr>
                <w:rFonts w:cstheme="minorHAnsi"/>
                <w:bCs/>
                <w:sz w:val="22"/>
                <w:szCs w:val="22"/>
              </w:rPr>
              <w:t xml:space="preserve"> to fund the holiday.</w:t>
            </w:r>
            <w:r>
              <w:rPr>
                <w:rFonts w:cstheme="minorHAnsi"/>
                <w:bCs/>
                <w:sz w:val="22"/>
                <w:szCs w:val="22"/>
              </w:rPr>
              <w:t xml:space="preserve"> </w:t>
            </w:r>
            <w:r w:rsidRPr="00984FEB">
              <w:rPr>
                <w:rFonts w:cstheme="minorHAnsi"/>
                <w:bCs/>
                <w:i/>
                <w:iCs/>
                <w:sz w:val="22"/>
                <w:szCs w:val="22"/>
              </w:rPr>
              <w:t xml:space="preserve">The student describes the options available to fund the holiday, </w:t>
            </w:r>
            <w:r>
              <w:rPr>
                <w:rFonts w:cstheme="minorHAnsi"/>
                <w:bCs/>
                <w:i/>
                <w:iCs/>
                <w:sz w:val="22"/>
                <w:szCs w:val="22"/>
              </w:rPr>
              <w:t xml:space="preserve">analyses </w:t>
            </w:r>
            <w:r w:rsidRPr="00984FEB">
              <w:rPr>
                <w:rFonts w:cstheme="minorHAnsi"/>
                <w:bCs/>
                <w:i/>
                <w:iCs/>
                <w:sz w:val="22"/>
                <w:szCs w:val="22"/>
              </w:rPr>
              <w:t>the positives, and negatives of using that method</w:t>
            </w:r>
            <w:r>
              <w:rPr>
                <w:rFonts w:cstheme="minorHAnsi"/>
                <w:bCs/>
                <w:i/>
                <w:iCs/>
                <w:sz w:val="22"/>
                <w:szCs w:val="22"/>
              </w:rPr>
              <w:t xml:space="preserve">, and </w:t>
            </w:r>
            <w:r w:rsidRPr="00984FEB">
              <w:rPr>
                <w:rFonts w:cstheme="minorHAnsi"/>
                <w:bCs/>
                <w:i/>
                <w:iCs/>
                <w:sz w:val="22"/>
                <w:szCs w:val="22"/>
              </w:rPr>
              <w:t>make</w:t>
            </w:r>
            <w:r>
              <w:rPr>
                <w:rFonts w:cstheme="minorHAnsi"/>
                <w:bCs/>
                <w:i/>
                <w:iCs/>
                <w:sz w:val="22"/>
                <w:szCs w:val="22"/>
              </w:rPr>
              <w:t>s</w:t>
            </w:r>
            <w:r w:rsidRPr="00984FEB">
              <w:rPr>
                <w:rFonts w:cstheme="minorHAnsi"/>
                <w:bCs/>
                <w:i/>
                <w:iCs/>
                <w:sz w:val="22"/>
                <w:szCs w:val="22"/>
              </w:rPr>
              <w:t xml:space="preserve"> a judgement of the best option</w:t>
            </w:r>
            <w:r>
              <w:rPr>
                <w:rFonts w:cstheme="minorHAnsi"/>
                <w:bCs/>
                <w:i/>
                <w:iCs/>
                <w:sz w:val="22"/>
                <w:szCs w:val="22"/>
              </w:rPr>
              <w:t xml:space="preserve"> for the individual</w:t>
            </w:r>
            <w:r w:rsidRPr="00984FEB">
              <w:rPr>
                <w:rFonts w:cstheme="minorHAnsi"/>
                <w:bCs/>
                <w:i/>
                <w:iCs/>
                <w:sz w:val="22"/>
                <w:szCs w:val="22"/>
              </w:rPr>
              <w:t>.</w:t>
            </w:r>
            <w:r>
              <w:rPr>
                <w:rFonts w:cstheme="minorHAnsi"/>
                <w:bCs/>
                <w:sz w:val="22"/>
                <w:szCs w:val="22"/>
              </w:rPr>
              <w:t xml:space="preserve"> </w:t>
            </w:r>
            <w:r w:rsidRPr="00984FEB">
              <w:rPr>
                <w:rFonts w:cstheme="minorHAnsi"/>
                <w:bCs/>
                <w:i/>
                <w:iCs/>
                <w:sz w:val="22"/>
                <w:szCs w:val="22"/>
              </w:rPr>
              <w:t>Although</w:t>
            </w:r>
            <w:r>
              <w:rPr>
                <w:rFonts w:cstheme="minorHAnsi"/>
                <w:bCs/>
                <w:i/>
                <w:iCs/>
                <w:sz w:val="22"/>
                <w:szCs w:val="22"/>
              </w:rPr>
              <w:t xml:space="preserve"> some</w:t>
            </w:r>
            <w:r w:rsidRPr="00984FEB">
              <w:rPr>
                <w:rFonts w:cstheme="minorHAnsi"/>
                <w:bCs/>
                <w:i/>
                <w:iCs/>
                <w:sz w:val="22"/>
                <w:szCs w:val="22"/>
              </w:rPr>
              <w:t xml:space="preserve"> aspects of the evaluation may not be incorrect or incomplete.</w:t>
            </w:r>
          </w:p>
        </w:tc>
        <w:tc>
          <w:tcPr>
            <w:tcW w:w="992" w:type="dxa"/>
            <w:vAlign w:val="center"/>
          </w:tcPr>
          <w:p w:rsidRPr="004A2BA6" w:rsidR="00E8171C" w:rsidP="00846FE6" w:rsidRDefault="00E8171C" w14:paraId="45BB3139" w14:textId="77777777">
            <w:pPr>
              <w:jc w:val="center"/>
              <w:rPr>
                <w:rFonts w:asciiTheme="majorHAnsi" w:hAnsiTheme="majorHAnsi" w:cstheme="majorHAnsi"/>
                <w:szCs w:val="28"/>
              </w:rPr>
            </w:pPr>
            <w:r w:rsidRPr="009F7746">
              <w:rPr>
                <w:rFonts w:cstheme="minorHAnsi"/>
                <w:szCs w:val="28"/>
              </w:rPr>
              <w:t>5-6</w:t>
            </w:r>
          </w:p>
        </w:tc>
        <w:tc>
          <w:tcPr>
            <w:tcW w:w="993" w:type="dxa"/>
            <w:vAlign w:val="center"/>
          </w:tcPr>
          <w:p w:rsidRPr="004A2BA6" w:rsidR="00E8171C" w:rsidP="00846FE6" w:rsidRDefault="00E8171C" w14:paraId="395C3D03" w14:textId="77777777">
            <w:pPr>
              <w:jc w:val="center"/>
              <w:rPr>
                <w:rFonts w:asciiTheme="majorHAnsi" w:hAnsiTheme="majorHAnsi" w:cstheme="majorHAnsi"/>
                <w:szCs w:val="28"/>
              </w:rPr>
            </w:pPr>
            <w:r w:rsidRPr="009F7746">
              <w:rPr>
                <w:rFonts w:cstheme="minorHAnsi"/>
                <w:szCs w:val="28"/>
              </w:rPr>
              <w:t>C</w:t>
            </w:r>
          </w:p>
        </w:tc>
      </w:tr>
      <w:tr w:rsidRPr="004A2BA6" w:rsidR="00E8171C" w:rsidTr="00846FE6" w14:paraId="2A5EA04D" w14:textId="77777777">
        <w:trPr>
          <w:trHeight w:val="1057"/>
        </w:trPr>
        <w:tc>
          <w:tcPr>
            <w:tcW w:w="8613" w:type="dxa"/>
          </w:tcPr>
          <w:p w:rsidRPr="004A2BA6" w:rsidR="00E8171C" w:rsidP="00846FE6" w:rsidRDefault="00E8171C" w14:paraId="0B551912" w14:textId="77777777">
            <w:pPr>
              <w:autoSpaceDE w:val="0"/>
              <w:autoSpaceDN w:val="0"/>
              <w:adjustRightInd w:val="0"/>
              <w:rPr>
                <w:rFonts w:asciiTheme="majorHAnsi" w:hAnsiTheme="majorHAnsi" w:cstheme="majorHAnsi"/>
                <w:color w:val="FF0000"/>
                <w:sz w:val="22"/>
                <w:szCs w:val="22"/>
              </w:rPr>
            </w:pPr>
            <w:r>
              <w:rPr>
                <w:rFonts w:cstheme="minorHAnsi"/>
                <w:bCs/>
                <w:sz w:val="22"/>
                <w:szCs w:val="22"/>
              </w:rPr>
              <w:t xml:space="preserve">Basic </w:t>
            </w:r>
            <w:r w:rsidRPr="00984FEB">
              <w:rPr>
                <w:rFonts w:cstheme="minorHAnsi"/>
                <w:b/>
                <w:sz w:val="22"/>
                <w:szCs w:val="22"/>
              </w:rPr>
              <w:t>evaluation</w:t>
            </w:r>
            <w:r>
              <w:rPr>
                <w:rFonts w:cstheme="minorHAnsi"/>
                <w:bCs/>
                <w:sz w:val="22"/>
                <w:szCs w:val="22"/>
              </w:rPr>
              <w:t xml:space="preserve"> of </w:t>
            </w:r>
            <w:r w:rsidRPr="00984FEB">
              <w:rPr>
                <w:rFonts w:cstheme="minorHAnsi"/>
                <w:bCs/>
                <w:sz w:val="22"/>
                <w:szCs w:val="22"/>
              </w:rPr>
              <w:t xml:space="preserve">the best </w:t>
            </w:r>
            <w:r>
              <w:rPr>
                <w:rFonts w:cstheme="minorHAnsi"/>
                <w:bCs/>
                <w:sz w:val="22"/>
                <w:szCs w:val="22"/>
              </w:rPr>
              <w:t>method</w:t>
            </w:r>
            <w:r w:rsidRPr="00984FEB">
              <w:rPr>
                <w:rFonts w:cstheme="minorHAnsi"/>
                <w:bCs/>
                <w:sz w:val="22"/>
                <w:szCs w:val="22"/>
              </w:rPr>
              <w:t xml:space="preserve"> to fund the holiday.</w:t>
            </w:r>
            <w:r>
              <w:rPr>
                <w:rFonts w:cstheme="minorHAnsi"/>
                <w:bCs/>
                <w:sz w:val="22"/>
                <w:szCs w:val="22"/>
              </w:rPr>
              <w:t xml:space="preserve"> </w:t>
            </w:r>
            <w:r w:rsidRPr="00984FEB">
              <w:rPr>
                <w:rFonts w:cstheme="minorHAnsi"/>
                <w:bCs/>
                <w:i/>
                <w:iCs/>
                <w:sz w:val="22"/>
                <w:szCs w:val="22"/>
              </w:rPr>
              <w:t xml:space="preserve">The student describes the options available to fund the holiday, </w:t>
            </w:r>
            <w:r>
              <w:rPr>
                <w:rFonts w:cstheme="minorHAnsi"/>
                <w:bCs/>
                <w:i/>
                <w:iCs/>
                <w:sz w:val="22"/>
                <w:szCs w:val="22"/>
              </w:rPr>
              <w:t xml:space="preserve">analyses </w:t>
            </w:r>
            <w:r w:rsidRPr="00984FEB">
              <w:rPr>
                <w:rFonts w:cstheme="minorHAnsi"/>
                <w:bCs/>
                <w:i/>
                <w:iCs/>
                <w:sz w:val="22"/>
                <w:szCs w:val="22"/>
              </w:rPr>
              <w:t>the positives, and negatives of using that method</w:t>
            </w:r>
            <w:r>
              <w:rPr>
                <w:rFonts w:cstheme="minorHAnsi"/>
                <w:bCs/>
                <w:i/>
                <w:iCs/>
                <w:sz w:val="22"/>
                <w:szCs w:val="22"/>
              </w:rPr>
              <w:t xml:space="preserve">, and attempts to </w:t>
            </w:r>
            <w:r w:rsidRPr="00984FEB">
              <w:rPr>
                <w:rFonts w:cstheme="minorHAnsi"/>
                <w:bCs/>
                <w:i/>
                <w:iCs/>
                <w:sz w:val="22"/>
                <w:szCs w:val="22"/>
              </w:rPr>
              <w:t>make a judgement of the best option</w:t>
            </w:r>
            <w:r>
              <w:rPr>
                <w:rFonts w:cstheme="minorHAnsi"/>
                <w:bCs/>
                <w:i/>
                <w:iCs/>
                <w:sz w:val="22"/>
                <w:szCs w:val="22"/>
              </w:rPr>
              <w:t xml:space="preserve"> for the individual</w:t>
            </w:r>
            <w:r w:rsidRPr="00984FEB">
              <w:rPr>
                <w:rFonts w:cstheme="minorHAnsi"/>
                <w:bCs/>
                <w:i/>
                <w:iCs/>
                <w:sz w:val="22"/>
                <w:szCs w:val="22"/>
              </w:rPr>
              <w:t>.</w:t>
            </w:r>
            <w:r>
              <w:rPr>
                <w:rFonts w:cstheme="minorHAnsi"/>
                <w:bCs/>
                <w:sz w:val="22"/>
                <w:szCs w:val="22"/>
              </w:rPr>
              <w:t xml:space="preserve"> </w:t>
            </w:r>
            <w:r w:rsidRPr="00984FEB">
              <w:rPr>
                <w:rFonts w:cstheme="minorHAnsi"/>
                <w:bCs/>
                <w:i/>
                <w:iCs/>
                <w:sz w:val="22"/>
                <w:szCs w:val="22"/>
              </w:rPr>
              <w:t>Although</w:t>
            </w:r>
            <w:r>
              <w:rPr>
                <w:rFonts w:cstheme="minorHAnsi"/>
                <w:bCs/>
                <w:i/>
                <w:iCs/>
                <w:sz w:val="22"/>
                <w:szCs w:val="22"/>
              </w:rPr>
              <w:t xml:space="preserve"> many</w:t>
            </w:r>
            <w:r w:rsidRPr="00984FEB">
              <w:rPr>
                <w:rFonts w:cstheme="minorHAnsi"/>
                <w:bCs/>
                <w:i/>
                <w:iCs/>
                <w:sz w:val="22"/>
                <w:szCs w:val="22"/>
              </w:rPr>
              <w:t xml:space="preserve"> aspects of the evaluation may not be incorrect or incomplete.</w:t>
            </w:r>
          </w:p>
        </w:tc>
        <w:tc>
          <w:tcPr>
            <w:tcW w:w="992" w:type="dxa"/>
            <w:vAlign w:val="center"/>
          </w:tcPr>
          <w:p w:rsidRPr="004A2BA6" w:rsidR="00E8171C" w:rsidP="00846FE6" w:rsidRDefault="00E8171C" w14:paraId="5AAF825B" w14:textId="77777777">
            <w:pPr>
              <w:jc w:val="center"/>
              <w:rPr>
                <w:rFonts w:asciiTheme="majorHAnsi" w:hAnsiTheme="majorHAnsi" w:cstheme="majorHAnsi"/>
                <w:szCs w:val="28"/>
              </w:rPr>
            </w:pPr>
            <w:r w:rsidRPr="009F7746">
              <w:rPr>
                <w:rFonts w:cstheme="minorHAnsi"/>
                <w:szCs w:val="28"/>
              </w:rPr>
              <w:t>3-4</w:t>
            </w:r>
          </w:p>
        </w:tc>
        <w:tc>
          <w:tcPr>
            <w:tcW w:w="993" w:type="dxa"/>
            <w:vAlign w:val="center"/>
          </w:tcPr>
          <w:p w:rsidRPr="004A2BA6" w:rsidR="00E8171C" w:rsidP="00846FE6" w:rsidRDefault="00E8171C" w14:paraId="1A28CD74" w14:textId="77777777">
            <w:pPr>
              <w:jc w:val="center"/>
              <w:rPr>
                <w:rFonts w:asciiTheme="majorHAnsi" w:hAnsiTheme="majorHAnsi" w:cstheme="majorHAnsi"/>
                <w:szCs w:val="28"/>
              </w:rPr>
            </w:pPr>
            <w:r w:rsidRPr="009F7746">
              <w:rPr>
                <w:rFonts w:cstheme="minorHAnsi"/>
                <w:szCs w:val="28"/>
              </w:rPr>
              <w:t>D</w:t>
            </w:r>
          </w:p>
        </w:tc>
      </w:tr>
      <w:tr w:rsidRPr="004A2BA6" w:rsidR="00E8171C" w:rsidTr="00846FE6" w14:paraId="51EEDAC6" w14:textId="77777777">
        <w:trPr>
          <w:trHeight w:val="1114"/>
        </w:trPr>
        <w:tc>
          <w:tcPr>
            <w:tcW w:w="8613" w:type="dxa"/>
          </w:tcPr>
          <w:p w:rsidRPr="004A2BA6" w:rsidR="00E8171C" w:rsidP="00846FE6" w:rsidRDefault="00E8171C" w14:paraId="0B38768E" w14:textId="77777777">
            <w:pPr>
              <w:autoSpaceDE w:val="0"/>
              <w:autoSpaceDN w:val="0"/>
              <w:adjustRightInd w:val="0"/>
              <w:rPr>
                <w:rFonts w:asciiTheme="majorHAnsi" w:hAnsiTheme="majorHAnsi" w:cstheme="majorHAnsi"/>
                <w:color w:val="FF0000"/>
                <w:sz w:val="22"/>
                <w:szCs w:val="22"/>
              </w:rPr>
            </w:pPr>
            <w:r>
              <w:rPr>
                <w:rFonts w:cstheme="minorHAnsi"/>
                <w:bCs/>
                <w:sz w:val="22"/>
                <w:szCs w:val="22"/>
              </w:rPr>
              <w:t xml:space="preserve">Limited </w:t>
            </w:r>
            <w:r w:rsidRPr="00984FEB">
              <w:rPr>
                <w:rFonts w:cstheme="minorHAnsi"/>
                <w:b/>
                <w:sz w:val="22"/>
                <w:szCs w:val="22"/>
              </w:rPr>
              <w:t>evaluation</w:t>
            </w:r>
            <w:r>
              <w:rPr>
                <w:rFonts w:cstheme="minorHAnsi"/>
                <w:bCs/>
                <w:sz w:val="22"/>
                <w:szCs w:val="22"/>
              </w:rPr>
              <w:t xml:space="preserve"> of </w:t>
            </w:r>
            <w:r w:rsidRPr="00984FEB">
              <w:rPr>
                <w:rFonts w:cstheme="minorHAnsi"/>
                <w:bCs/>
                <w:sz w:val="22"/>
                <w:szCs w:val="22"/>
              </w:rPr>
              <w:t xml:space="preserve">the best </w:t>
            </w:r>
            <w:r>
              <w:rPr>
                <w:rFonts w:cstheme="minorHAnsi"/>
                <w:bCs/>
                <w:sz w:val="22"/>
                <w:szCs w:val="22"/>
              </w:rPr>
              <w:t>method</w:t>
            </w:r>
            <w:r w:rsidRPr="00984FEB">
              <w:rPr>
                <w:rFonts w:cstheme="minorHAnsi"/>
                <w:bCs/>
                <w:sz w:val="22"/>
                <w:szCs w:val="22"/>
              </w:rPr>
              <w:t xml:space="preserve"> to fund the holiday.</w:t>
            </w:r>
            <w:r>
              <w:rPr>
                <w:rFonts w:cstheme="minorHAnsi"/>
                <w:bCs/>
                <w:sz w:val="22"/>
                <w:szCs w:val="22"/>
              </w:rPr>
              <w:t xml:space="preserve"> </w:t>
            </w:r>
            <w:r w:rsidRPr="00984FEB">
              <w:rPr>
                <w:rFonts w:cstheme="minorHAnsi"/>
                <w:bCs/>
                <w:i/>
                <w:iCs/>
                <w:sz w:val="22"/>
                <w:szCs w:val="22"/>
              </w:rPr>
              <w:t xml:space="preserve">The student describes the options available to fund the holiday, </w:t>
            </w:r>
            <w:r>
              <w:rPr>
                <w:rFonts w:cstheme="minorHAnsi"/>
                <w:bCs/>
                <w:i/>
                <w:iCs/>
                <w:sz w:val="22"/>
                <w:szCs w:val="22"/>
              </w:rPr>
              <w:t xml:space="preserve">attempting to analyse </w:t>
            </w:r>
            <w:r w:rsidRPr="00984FEB">
              <w:rPr>
                <w:rFonts w:cstheme="minorHAnsi"/>
                <w:bCs/>
                <w:i/>
                <w:iCs/>
                <w:sz w:val="22"/>
                <w:szCs w:val="22"/>
              </w:rPr>
              <w:t>the positives, and negatives of using that method</w:t>
            </w:r>
            <w:r>
              <w:rPr>
                <w:rFonts w:cstheme="minorHAnsi"/>
                <w:bCs/>
                <w:i/>
                <w:iCs/>
                <w:sz w:val="22"/>
                <w:szCs w:val="22"/>
              </w:rPr>
              <w:t xml:space="preserve">, and </w:t>
            </w:r>
            <w:r w:rsidRPr="00984FEB">
              <w:rPr>
                <w:rFonts w:cstheme="minorHAnsi"/>
                <w:bCs/>
                <w:i/>
                <w:iCs/>
                <w:sz w:val="22"/>
                <w:szCs w:val="22"/>
              </w:rPr>
              <w:t>make a judgement of the best option</w:t>
            </w:r>
            <w:r>
              <w:rPr>
                <w:rFonts w:cstheme="minorHAnsi"/>
                <w:bCs/>
                <w:i/>
                <w:iCs/>
                <w:sz w:val="22"/>
                <w:szCs w:val="22"/>
              </w:rPr>
              <w:t xml:space="preserve"> for the individual</w:t>
            </w:r>
            <w:r w:rsidRPr="00984FEB">
              <w:rPr>
                <w:rFonts w:cstheme="minorHAnsi"/>
                <w:bCs/>
                <w:i/>
                <w:iCs/>
                <w:sz w:val="22"/>
                <w:szCs w:val="22"/>
              </w:rPr>
              <w:t>.</w:t>
            </w:r>
            <w:r>
              <w:rPr>
                <w:rFonts w:cstheme="minorHAnsi"/>
                <w:bCs/>
                <w:sz w:val="22"/>
                <w:szCs w:val="22"/>
              </w:rPr>
              <w:t xml:space="preserve"> </w:t>
            </w:r>
            <w:r w:rsidRPr="00984FEB">
              <w:rPr>
                <w:rFonts w:cstheme="minorHAnsi"/>
                <w:bCs/>
                <w:i/>
                <w:iCs/>
                <w:sz w:val="22"/>
                <w:szCs w:val="22"/>
              </w:rPr>
              <w:t>Although</w:t>
            </w:r>
            <w:r>
              <w:rPr>
                <w:rFonts w:cstheme="minorHAnsi"/>
                <w:bCs/>
                <w:i/>
                <w:iCs/>
                <w:sz w:val="22"/>
                <w:szCs w:val="22"/>
              </w:rPr>
              <w:t xml:space="preserve"> most</w:t>
            </w:r>
            <w:r w:rsidRPr="00984FEB">
              <w:rPr>
                <w:rFonts w:cstheme="minorHAnsi"/>
                <w:bCs/>
                <w:i/>
                <w:iCs/>
                <w:sz w:val="22"/>
                <w:szCs w:val="22"/>
              </w:rPr>
              <w:t xml:space="preserve"> aspects of the evaluation may not be incorrect or incomplete.</w:t>
            </w:r>
          </w:p>
        </w:tc>
        <w:tc>
          <w:tcPr>
            <w:tcW w:w="992" w:type="dxa"/>
            <w:vAlign w:val="center"/>
          </w:tcPr>
          <w:p w:rsidRPr="004A2BA6" w:rsidR="00E8171C" w:rsidP="00846FE6" w:rsidRDefault="00E8171C" w14:paraId="1028CB21" w14:textId="77777777">
            <w:pPr>
              <w:jc w:val="center"/>
              <w:rPr>
                <w:rFonts w:asciiTheme="majorHAnsi" w:hAnsiTheme="majorHAnsi" w:cstheme="majorHAnsi"/>
                <w:szCs w:val="28"/>
              </w:rPr>
            </w:pPr>
            <w:r w:rsidRPr="009F7746">
              <w:rPr>
                <w:rFonts w:cstheme="minorHAnsi"/>
                <w:szCs w:val="28"/>
              </w:rPr>
              <w:t>1-2</w:t>
            </w:r>
          </w:p>
        </w:tc>
        <w:tc>
          <w:tcPr>
            <w:tcW w:w="993" w:type="dxa"/>
            <w:vAlign w:val="center"/>
          </w:tcPr>
          <w:p w:rsidRPr="004A2BA6" w:rsidR="00E8171C" w:rsidP="00846FE6" w:rsidRDefault="00E8171C" w14:paraId="0805648B" w14:textId="77777777">
            <w:pPr>
              <w:jc w:val="center"/>
              <w:rPr>
                <w:rFonts w:asciiTheme="majorHAnsi" w:hAnsiTheme="majorHAnsi" w:cstheme="majorHAnsi"/>
                <w:szCs w:val="28"/>
              </w:rPr>
            </w:pPr>
            <w:r w:rsidRPr="009F7746">
              <w:rPr>
                <w:rFonts w:cstheme="minorHAnsi"/>
                <w:szCs w:val="28"/>
              </w:rPr>
              <w:t>E</w:t>
            </w:r>
          </w:p>
        </w:tc>
      </w:tr>
    </w:tbl>
    <w:p w:rsidRPr="004A2BA6" w:rsidR="00E8171C" w:rsidP="00E8171C" w:rsidRDefault="00E8171C" w14:paraId="534BB332" w14:textId="77777777">
      <w:pPr>
        <w:rPr>
          <w:rFonts w:asciiTheme="majorHAnsi" w:hAnsiTheme="majorHAnsi" w:cstheme="majorHAnsi"/>
          <w:color w:val="0070C0"/>
          <w:sz w:val="22"/>
          <w:szCs w:val="22"/>
        </w:rPr>
      </w:pPr>
    </w:p>
    <w:p w:rsidRPr="00397828" w:rsidR="000A6BC5" w:rsidP="017D3545" w:rsidRDefault="000A6BC5" w14:paraId="1507B2EC" w14:textId="77777777">
      <w:pPr>
        <w:rPr>
          <w:rFonts w:ascii="Calibri" w:hAnsi="Calibri" w:cs="Calibri" w:asciiTheme="majorAscii" w:hAnsiTheme="majorAscii" w:cstheme="majorAscii"/>
          <w:color w:val="0070C0"/>
          <w:sz w:val="22"/>
          <w:szCs w:val="22"/>
        </w:rPr>
      </w:pPr>
    </w:p>
    <w:p w:rsidR="017D3545" w:rsidP="017D3545" w:rsidRDefault="017D3545" w14:paraId="61795BE4" w14:textId="3AD213DF">
      <w:pPr>
        <w:pStyle w:val="Normal"/>
        <w:rPr>
          <w:rFonts w:ascii="Calibri" w:hAnsi="Calibri" w:cs="Calibri" w:asciiTheme="majorAscii" w:hAnsiTheme="majorAscii" w:cstheme="majorAscii"/>
          <w:color w:val="0070C0"/>
          <w:sz w:val="22"/>
          <w:szCs w:val="22"/>
        </w:rPr>
      </w:pPr>
    </w:p>
    <w:p w:rsidR="017D3545" w:rsidP="017D3545" w:rsidRDefault="017D3545" w14:paraId="357AB3AF" w14:textId="40E68666">
      <w:pPr>
        <w:pStyle w:val="Normal"/>
        <w:rPr>
          <w:rFonts w:ascii="Calibri" w:hAnsi="Calibri" w:cs="Calibri" w:asciiTheme="majorAscii" w:hAnsiTheme="majorAscii" w:cstheme="majorAscii"/>
          <w:color w:val="0070C0"/>
          <w:sz w:val="22"/>
          <w:szCs w:val="22"/>
        </w:rPr>
      </w:pPr>
    </w:p>
    <w:p w:rsidR="017D3545" w:rsidP="38AF13F6" w:rsidRDefault="017D3545" w14:paraId="6CD4A0AA" w14:textId="245D2AEE">
      <w:pPr>
        <w:spacing w:after="0" w:afterAutospacing="off"/>
        <w:jc w:val="center"/>
      </w:pPr>
      <w:r w:rsidRPr="38AF13F6" w:rsidR="56CB1D68">
        <w:rPr>
          <w:rFonts w:ascii="Calibri" w:hAnsi="Calibri" w:eastAsia="Calibri" w:cs="Calibri"/>
          <w:b w:val="1"/>
          <w:bCs w:val="1"/>
          <w:noProof w:val="0"/>
          <w:sz w:val="36"/>
          <w:szCs w:val="36"/>
          <w:u w:val="single"/>
          <w:lang w:val="en-US"/>
        </w:rPr>
        <w:t>Year 12 Work studies – Personal Finance Assessment Template</w:t>
      </w:r>
    </w:p>
    <w:p w:rsidR="017D3545" w:rsidP="38AF13F6" w:rsidRDefault="017D3545" w14:paraId="4A73BAC2" w14:textId="57F7D254">
      <w:pPr>
        <w:spacing w:after="0" w:afterAutospacing="off"/>
      </w:pPr>
      <w:r w:rsidRPr="38AF13F6" w:rsidR="56CB1D68">
        <w:rPr>
          <w:rFonts w:ascii="Calibri" w:hAnsi="Calibri" w:eastAsia="Calibri" w:cs="Calibri"/>
          <w:b w:val="1"/>
          <w:bCs w:val="1"/>
          <w:strike w:val="0"/>
          <w:dstrike w:val="0"/>
          <w:noProof w:val="0"/>
          <w:sz w:val="22"/>
          <w:szCs w:val="22"/>
          <w:u w:val="none"/>
          <w:lang w:val="en-US"/>
        </w:rPr>
        <w:t xml:space="preserve"> </w:t>
      </w:r>
    </w:p>
    <w:p w:rsidR="017D3545" w:rsidP="38AF13F6" w:rsidRDefault="017D3545" w14:paraId="12D90FB6" w14:textId="10CFAEAA">
      <w:pPr>
        <w:spacing w:after="0" w:afterAutospacing="off"/>
      </w:pPr>
      <w:r w:rsidRPr="38AF13F6" w:rsidR="56CB1D68">
        <w:rPr>
          <w:rFonts w:ascii="Calibri" w:hAnsi="Calibri" w:eastAsia="Calibri" w:cs="Calibri"/>
          <w:noProof w:val="0"/>
          <w:sz w:val="22"/>
          <w:szCs w:val="22"/>
          <w:lang w:val="en-US"/>
        </w:rPr>
        <w:t xml:space="preserve"> </w:t>
      </w:r>
    </w:p>
    <w:p w:rsidR="017D3545" w:rsidP="38AF13F6" w:rsidRDefault="017D3545" w14:paraId="0777E074" w14:textId="520C4CF5">
      <w:pPr>
        <w:spacing w:after="0" w:afterAutospacing="off"/>
      </w:pPr>
      <w:r w:rsidRPr="38AF13F6" w:rsidR="56CB1D68">
        <w:rPr>
          <w:rFonts w:ascii="Calibri" w:hAnsi="Calibri" w:eastAsia="Calibri" w:cs="Calibri"/>
          <w:b w:val="1"/>
          <w:bCs w:val="1"/>
          <w:noProof w:val="0"/>
          <w:sz w:val="28"/>
          <w:szCs w:val="28"/>
          <w:lang w:val="en-US"/>
        </w:rPr>
        <w:t>Part A: Budget creation for the holiday (10 Marks)</w:t>
      </w:r>
    </w:p>
    <w:p w:rsidR="017D3545" w:rsidP="38AF13F6" w:rsidRDefault="017D3545" w14:paraId="4F2786CD" w14:textId="08D6B712">
      <w:pPr>
        <w:spacing w:after="0" w:afterAutospacing="off"/>
      </w:pPr>
      <w:r w:rsidRPr="38AF13F6" w:rsidR="56CB1D68">
        <w:rPr>
          <w:rFonts w:ascii="Calibri" w:hAnsi="Calibri" w:eastAsia="Calibri" w:cs="Calibri"/>
          <w:b w:val="1"/>
          <w:bCs w:val="1"/>
          <w:strike w:val="0"/>
          <w:dstrike w:val="0"/>
          <w:noProof w:val="0"/>
          <w:sz w:val="22"/>
          <w:szCs w:val="22"/>
          <w:u w:val="none"/>
          <w:lang w:val="en-US"/>
        </w:rPr>
        <w:t xml:space="preserve"> </w:t>
      </w:r>
    </w:p>
    <w:p w:rsidR="017D3545" w:rsidP="38AF13F6" w:rsidRDefault="017D3545" w14:paraId="4C3BE386" w14:textId="77F1095C">
      <w:pPr>
        <w:spacing w:after="0" w:afterAutospacing="off"/>
      </w:pPr>
      <w:r w:rsidRPr="38AF13F6" w:rsidR="56CB1D68">
        <w:rPr>
          <w:rFonts w:ascii="Calibri" w:hAnsi="Calibri" w:eastAsia="Calibri" w:cs="Calibri"/>
          <w:i w:val="1"/>
          <w:iCs w:val="1"/>
          <w:noProof w:val="0"/>
          <w:sz w:val="22"/>
          <w:szCs w:val="22"/>
          <w:lang w:val="en-US"/>
        </w:rPr>
        <w:t>Create</w:t>
      </w:r>
      <w:r w:rsidRPr="38AF13F6" w:rsidR="56CB1D68">
        <w:rPr>
          <w:rFonts w:ascii="Calibri" w:hAnsi="Calibri" w:eastAsia="Calibri" w:cs="Calibri"/>
          <w:noProof w:val="0"/>
          <w:sz w:val="22"/>
          <w:szCs w:val="22"/>
          <w:lang w:val="en-US"/>
        </w:rPr>
        <w:t xml:space="preserve"> a budget of expenses for the destination selected. Be sure to include every aspect of the holiday including transportation, accommodation, insurance, activities, food and drink, and spending money. Use the table below to help you. You can add items not here and remove if not applicable. Remember your budget is $12 000.</w:t>
      </w:r>
    </w:p>
    <w:p w:rsidR="017D3545" w:rsidP="38AF13F6" w:rsidRDefault="017D3545" w14:paraId="38A1AD76" w14:textId="4E851851">
      <w:pPr>
        <w:spacing w:after="0" w:afterAutospacing="off"/>
      </w:pPr>
      <w:r w:rsidRPr="38AF13F6" w:rsidR="56CB1D68">
        <w:rPr>
          <w:rFonts w:ascii="Calibri" w:hAnsi="Calibri" w:eastAsia="Calibri" w:cs="Calibri"/>
          <w:noProof w:val="0"/>
          <w:sz w:val="22"/>
          <w:szCs w:val="22"/>
          <w:lang w:val="en-US"/>
        </w:rPr>
        <w:t xml:space="preserve"> </w:t>
      </w:r>
    </w:p>
    <w:p w:rsidR="017D3545" w:rsidP="38AF13F6" w:rsidRDefault="017D3545" w14:paraId="55055864" w14:textId="615DA659">
      <w:pPr>
        <w:spacing w:after="0" w:afterAutospacing="off"/>
      </w:pPr>
      <w:r w:rsidRPr="38AF13F6" w:rsidR="56CB1D68">
        <w:rPr>
          <w:rFonts w:ascii="Calibri" w:hAnsi="Calibri" w:eastAsia="Calibri" w:cs="Calibri"/>
          <w:noProof w:val="0"/>
          <w:sz w:val="22"/>
          <w:szCs w:val="22"/>
          <w:lang w:val="en-US"/>
        </w:rPr>
        <w:t xml:space="preserve">Destination: </w:t>
      </w:r>
      <w:r w:rsidRPr="38AF13F6" w:rsidR="56CB1D68">
        <w:rPr>
          <w:rFonts w:ascii="Calibri" w:hAnsi="Calibri" w:eastAsia="Calibri" w:cs="Calibri"/>
          <w:noProof w:val="0"/>
          <w:color w:val="FF0000"/>
          <w:sz w:val="22"/>
          <w:szCs w:val="22"/>
          <w:lang w:val="en-US"/>
        </w:rPr>
        <w:t>London UK</w:t>
      </w:r>
    </w:p>
    <w:p w:rsidR="017D3545" w:rsidP="38AF13F6" w:rsidRDefault="017D3545" w14:paraId="1ED5B389" w14:textId="4073470A">
      <w:pPr>
        <w:spacing w:after="0" w:afterAutospacing="off"/>
      </w:pPr>
      <w:r w:rsidRPr="38AF13F6" w:rsidR="56CB1D68">
        <w:rPr>
          <w:rFonts w:ascii="Calibri" w:hAnsi="Calibri" w:eastAsia="Calibri" w:cs="Calibri"/>
          <w:noProof w:val="0"/>
          <w:sz w:val="22"/>
          <w:szCs w:val="22"/>
          <w:lang w:val="en-US"/>
        </w:rPr>
        <w:t xml:space="preserve"> </w:t>
      </w:r>
    </w:p>
    <w:p w:rsidR="017D3545" w:rsidP="38AF13F6" w:rsidRDefault="017D3545" w14:paraId="421F25C8" w14:textId="103C5FB3">
      <w:pPr>
        <w:spacing w:after="0" w:afterAutospacing="off"/>
      </w:pPr>
      <w:r w:rsidRPr="38AF13F6" w:rsidR="56CB1D68">
        <w:rPr>
          <w:rFonts w:ascii="Calibri" w:hAnsi="Calibri" w:eastAsia="Calibri" w:cs="Calibri"/>
          <w:noProof w:val="0"/>
          <w:sz w:val="22"/>
          <w:szCs w:val="22"/>
          <w:lang w:val="en-US"/>
        </w:rPr>
        <w:t xml:space="preserve">I would choose this destination because: </w:t>
      </w:r>
      <w:r w:rsidRPr="38AF13F6" w:rsidR="56CB1D68">
        <w:rPr>
          <w:rFonts w:ascii="Calibri" w:hAnsi="Calibri" w:eastAsia="Calibri" w:cs="Calibri"/>
          <w:noProof w:val="0"/>
          <w:color w:val="FF0000"/>
          <w:sz w:val="22"/>
          <w:szCs w:val="22"/>
          <w:lang w:val="en-US"/>
        </w:rPr>
        <w:t xml:space="preserve">my relatives live there, I am interested in the Royal family, it is close to lots of other countries I could visit, and my favourite football team is Arsenal. </w:t>
      </w:r>
    </w:p>
    <w:p w:rsidR="017D3545" w:rsidP="38AF13F6" w:rsidRDefault="017D3545" w14:paraId="07C6CDD4" w14:textId="383F36A8">
      <w:pPr>
        <w:spacing w:after="0" w:afterAutospacing="off"/>
      </w:pPr>
      <w:r w:rsidRPr="38AF13F6" w:rsidR="56CB1D68">
        <w:rPr>
          <w:rFonts w:ascii="Calibri" w:hAnsi="Calibri" w:eastAsia="Calibri" w:cs="Calibri"/>
          <w:noProof w:val="0"/>
          <w:sz w:val="22"/>
          <w:szCs w:val="22"/>
          <w:lang w:val="en-US"/>
        </w:rPr>
        <w:t xml:space="preserve"> </w:t>
      </w:r>
    </w:p>
    <w:p w:rsidR="017D3545" w:rsidP="38AF13F6" w:rsidRDefault="017D3545" w14:paraId="42B65B73" w14:textId="2759D16C">
      <w:pPr>
        <w:spacing w:after="0" w:afterAutospacing="off"/>
      </w:pPr>
      <w:r w:rsidRPr="38AF13F6" w:rsidR="56CB1D68">
        <w:rPr>
          <w:rFonts w:ascii="Calibri" w:hAnsi="Calibri" w:eastAsia="Calibri" w:cs="Calibri"/>
          <w:noProof w:val="0"/>
          <w:sz w:val="22"/>
          <w:szCs w:val="22"/>
          <w:lang w:val="en-US"/>
        </w:rPr>
        <w:t xml:space="preserve">Current exchange rate: $1 = </w:t>
      </w:r>
      <w:r w:rsidRPr="38AF13F6" w:rsidR="56CB1D68">
        <w:rPr>
          <w:rFonts w:ascii="Calibri" w:hAnsi="Calibri" w:eastAsia="Calibri" w:cs="Calibri"/>
          <w:noProof w:val="0"/>
          <w:color w:val="FF0000"/>
          <w:sz w:val="22"/>
          <w:szCs w:val="22"/>
          <w:lang w:val="en-US"/>
        </w:rPr>
        <w:t>0.52p</w:t>
      </w:r>
    </w:p>
    <w:p w:rsidR="017D3545" w:rsidP="38AF13F6" w:rsidRDefault="017D3545" w14:paraId="65911253" w14:textId="56BE009A">
      <w:pPr>
        <w:spacing w:after="0" w:afterAutospacing="off"/>
      </w:pPr>
      <w:r w:rsidRPr="38AF13F6" w:rsidR="56CB1D68">
        <w:rPr>
          <w:rFonts w:ascii="Calibri" w:hAnsi="Calibri" w:eastAsia="Calibri" w:cs="Calibri"/>
          <w:noProof w:val="0"/>
          <w:sz w:val="22"/>
          <w:szCs w:val="22"/>
          <w:lang w:val="en-US"/>
        </w:rPr>
        <w:t xml:space="preserve"> </w:t>
      </w:r>
    </w:p>
    <w:tbl>
      <w:tblPr>
        <w:tblStyle w:val="TableNormal"/>
        <w:tblW w:w="0" w:type="auto"/>
        <w:tblInd w:w="135" w:type="dxa"/>
        <w:tblLayout w:type="fixed"/>
        <w:tblLook w:val="04A0" w:firstRow="1" w:lastRow="0" w:firstColumn="1" w:lastColumn="0" w:noHBand="0" w:noVBand="1"/>
      </w:tblPr>
      <w:tblGrid>
        <w:gridCol w:w="2565"/>
        <w:gridCol w:w="285"/>
        <w:gridCol w:w="285"/>
        <w:gridCol w:w="1875"/>
        <w:gridCol w:w="825"/>
        <w:gridCol w:w="1020"/>
        <w:gridCol w:w="1800"/>
        <w:gridCol w:w="1725"/>
      </w:tblGrid>
      <w:tr w:rsidR="38AF13F6" w:rsidTr="38AF13F6" w14:paraId="00D76B16">
        <w:trPr>
          <w:trHeight w:val="450"/>
        </w:trPr>
        <w:tc>
          <w:tcPr>
            <w:tcW w:w="2565" w:type="dxa"/>
            <w:shd w:val="clear" w:color="auto" w:fill="418AB3"/>
            <w:tcMar>
              <w:left w:w="108" w:type="dxa"/>
              <w:right w:w="108" w:type="dxa"/>
            </w:tcMar>
            <w:vAlign w:val="center"/>
          </w:tcPr>
          <w:p w:rsidR="38AF13F6" w:rsidP="38AF13F6" w:rsidRDefault="38AF13F6" w14:paraId="453AF986" w14:textId="1E9641F0">
            <w:pPr>
              <w:spacing w:after="0" w:afterAutospacing="off"/>
            </w:pPr>
            <w:r w:rsidRPr="38AF13F6" w:rsidR="38AF13F6">
              <w:rPr>
                <w:rFonts w:ascii="Calibri" w:hAnsi="Calibri" w:eastAsia="Calibri" w:cs="Calibri"/>
                <w:color w:val="FFFFFF" w:themeColor="background1" w:themeTint="FF" w:themeShade="FF"/>
                <w:sz w:val="22"/>
                <w:szCs w:val="22"/>
              </w:rPr>
              <w:t>What are my expenses?</w:t>
            </w:r>
          </w:p>
        </w:tc>
        <w:tc>
          <w:tcPr>
            <w:tcW w:w="285" w:type="dxa"/>
            <w:shd w:val="clear" w:color="auto" w:fill="418AB3"/>
            <w:tcMar>
              <w:left w:w="108" w:type="dxa"/>
              <w:right w:w="108" w:type="dxa"/>
            </w:tcMar>
            <w:vAlign w:val="center"/>
          </w:tcPr>
          <w:p w:rsidR="38AF13F6" w:rsidP="38AF13F6" w:rsidRDefault="38AF13F6" w14:paraId="085328C5" w14:textId="238485C6">
            <w:pPr>
              <w:spacing w:after="0" w:afterAutospacing="off"/>
            </w:pPr>
            <w:r w:rsidRPr="38AF13F6" w:rsidR="38AF13F6">
              <w:rPr>
                <w:rFonts w:ascii="Calibri" w:hAnsi="Calibri" w:eastAsia="Calibri" w:cs="Calibri"/>
                <w:color w:val="000000" w:themeColor="text1" w:themeTint="FF" w:themeShade="FF"/>
                <w:sz w:val="22"/>
                <w:szCs w:val="22"/>
              </w:rPr>
              <w:t xml:space="preserve"> </w:t>
            </w:r>
          </w:p>
        </w:tc>
        <w:tc>
          <w:tcPr>
            <w:tcW w:w="285" w:type="dxa"/>
            <w:shd w:val="clear" w:color="auto" w:fill="418AB3"/>
            <w:tcMar>
              <w:left w:w="108" w:type="dxa"/>
              <w:right w:w="108" w:type="dxa"/>
            </w:tcMar>
            <w:vAlign w:val="center"/>
          </w:tcPr>
          <w:p w:rsidR="38AF13F6" w:rsidP="38AF13F6" w:rsidRDefault="38AF13F6" w14:paraId="7BD84495" w14:textId="018A960A">
            <w:pPr>
              <w:spacing w:after="0" w:afterAutospacing="off"/>
            </w:pPr>
            <w:r w:rsidRPr="38AF13F6" w:rsidR="38AF13F6">
              <w:rPr>
                <w:rFonts w:ascii="Calibri" w:hAnsi="Calibri" w:eastAsia="Calibri" w:cs="Calibri"/>
                <w:color w:val="000000" w:themeColor="text1" w:themeTint="FF" w:themeShade="FF"/>
                <w:sz w:val="22"/>
                <w:szCs w:val="22"/>
              </w:rPr>
              <w:t xml:space="preserve"> </w:t>
            </w:r>
          </w:p>
        </w:tc>
        <w:tc>
          <w:tcPr>
            <w:tcW w:w="1875" w:type="dxa"/>
            <w:shd w:val="clear" w:color="auto" w:fill="418AB3"/>
            <w:tcMar>
              <w:left w:w="108" w:type="dxa"/>
              <w:right w:w="108" w:type="dxa"/>
            </w:tcMar>
            <w:vAlign w:val="center"/>
          </w:tcPr>
          <w:p w:rsidR="38AF13F6" w:rsidP="38AF13F6" w:rsidRDefault="38AF13F6" w14:paraId="1AA8E364" w14:textId="32A82068">
            <w:pPr>
              <w:spacing w:after="0" w:afterAutospacing="off"/>
            </w:pPr>
            <w:r w:rsidRPr="38AF13F6" w:rsidR="38AF13F6">
              <w:rPr>
                <w:rFonts w:ascii="Calibri" w:hAnsi="Calibri" w:eastAsia="Calibri" w:cs="Calibri"/>
                <w:color w:val="000000" w:themeColor="text1" w:themeTint="FF" w:themeShade="FF"/>
                <w:sz w:val="22"/>
                <w:szCs w:val="22"/>
              </w:rPr>
              <w:t xml:space="preserve"> </w:t>
            </w:r>
          </w:p>
        </w:tc>
        <w:tc>
          <w:tcPr>
            <w:tcW w:w="825" w:type="dxa"/>
            <w:shd w:val="clear" w:color="auto" w:fill="418AB3"/>
            <w:tcMar>
              <w:left w:w="108" w:type="dxa"/>
              <w:right w:w="108" w:type="dxa"/>
            </w:tcMar>
            <w:vAlign w:val="center"/>
          </w:tcPr>
          <w:p w:rsidR="38AF13F6" w:rsidP="38AF13F6" w:rsidRDefault="38AF13F6" w14:paraId="6CBD78E4" w14:textId="2956D523">
            <w:pPr>
              <w:spacing w:after="0" w:afterAutospacing="off"/>
            </w:pPr>
            <w:r w:rsidRPr="38AF13F6" w:rsidR="38AF13F6">
              <w:rPr>
                <w:rFonts w:ascii="Calibri" w:hAnsi="Calibri" w:eastAsia="Calibri" w:cs="Calibri"/>
                <w:color w:val="000000" w:themeColor="text1" w:themeTint="FF" w:themeShade="FF"/>
                <w:sz w:val="22"/>
                <w:szCs w:val="22"/>
              </w:rPr>
              <w:t xml:space="preserve"> </w:t>
            </w:r>
          </w:p>
        </w:tc>
        <w:tc>
          <w:tcPr>
            <w:tcW w:w="1020" w:type="dxa"/>
            <w:shd w:val="clear" w:color="auto" w:fill="418AB3"/>
            <w:tcMar>
              <w:left w:w="108" w:type="dxa"/>
              <w:right w:w="108" w:type="dxa"/>
            </w:tcMar>
            <w:vAlign w:val="center"/>
          </w:tcPr>
          <w:p w:rsidR="38AF13F6" w:rsidP="38AF13F6" w:rsidRDefault="38AF13F6" w14:paraId="622F5436" w14:textId="7C25902B">
            <w:pPr>
              <w:spacing w:after="0" w:afterAutospacing="off"/>
            </w:pPr>
            <w:r w:rsidRPr="38AF13F6" w:rsidR="38AF13F6">
              <w:rPr>
                <w:rFonts w:ascii="Calibri" w:hAnsi="Calibri" w:eastAsia="Calibri" w:cs="Calibri"/>
                <w:color w:val="000000" w:themeColor="text1" w:themeTint="FF" w:themeShade="FF"/>
                <w:sz w:val="22"/>
                <w:szCs w:val="22"/>
              </w:rPr>
              <w:t xml:space="preserve"> </w:t>
            </w:r>
          </w:p>
        </w:tc>
        <w:tc>
          <w:tcPr>
            <w:tcW w:w="1800" w:type="dxa"/>
            <w:shd w:val="clear" w:color="auto" w:fill="418AB3"/>
            <w:tcMar>
              <w:left w:w="108" w:type="dxa"/>
              <w:right w:w="108" w:type="dxa"/>
            </w:tcMar>
            <w:vAlign w:val="center"/>
          </w:tcPr>
          <w:p w:rsidR="38AF13F6" w:rsidP="38AF13F6" w:rsidRDefault="38AF13F6" w14:paraId="69C6FFB4" w14:textId="14CD70FD">
            <w:pPr>
              <w:spacing w:after="0" w:afterAutospacing="off"/>
            </w:pPr>
            <w:r w:rsidRPr="38AF13F6" w:rsidR="38AF13F6">
              <w:rPr>
                <w:rFonts w:ascii="Calibri" w:hAnsi="Calibri" w:eastAsia="Calibri" w:cs="Calibri"/>
                <w:color w:val="000000" w:themeColor="text1" w:themeTint="FF" w:themeShade="FF"/>
                <w:sz w:val="22"/>
                <w:szCs w:val="22"/>
              </w:rPr>
              <w:t xml:space="preserve"> </w:t>
            </w:r>
          </w:p>
        </w:tc>
        <w:tc>
          <w:tcPr>
            <w:tcW w:w="1725" w:type="dxa"/>
            <w:shd w:val="clear" w:color="auto" w:fill="418AB3"/>
            <w:tcMar>
              <w:left w:w="108" w:type="dxa"/>
              <w:right w:w="108" w:type="dxa"/>
            </w:tcMar>
            <w:vAlign w:val="center"/>
          </w:tcPr>
          <w:p w:rsidR="38AF13F6" w:rsidP="38AF13F6" w:rsidRDefault="38AF13F6" w14:paraId="413B1DB4" w14:textId="123BC7BB">
            <w:pPr>
              <w:spacing w:after="0" w:afterAutospacing="off"/>
            </w:pPr>
            <w:r w:rsidRPr="38AF13F6" w:rsidR="38AF13F6">
              <w:rPr>
                <w:rFonts w:ascii="Calibri" w:hAnsi="Calibri" w:eastAsia="Calibri" w:cs="Calibri"/>
                <w:color w:val="000000" w:themeColor="text1" w:themeTint="FF" w:themeShade="FF"/>
                <w:sz w:val="22"/>
                <w:szCs w:val="22"/>
              </w:rPr>
              <w:t xml:space="preserve"> </w:t>
            </w:r>
          </w:p>
        </w:tc>
      </w:tr>
      <w:tr w:rsidR="38AF13F6" w:rsidTr="38AF13F6" w14:paraId="2ACAAB97">
        <w:trPr>
          <w:trHeight w:val="450"/>
        </w:trPr>
        <w:tc>
          <w:tcPr>
            <w:tcW w:w="2565" w:type="dxa"/>
            <w:tcBorders>
              <w:left w:val="nil"/>
              <w:bottom w:val="single" w:color="D9D9D9" w:themeColor="background1" w:themeShade="D9" w:sz="8"/>
              <w:right w:val="nil"/>
            </w:tcBorders>
            <w:shd w:val="clear" w:color="auto" w:fill="D7E7F0"/>
            <w:tcMar>
              <w:left w:w="108" w:type="dxa"/>
              <w:right w:w="108" w:type="dxa"/>
            </w:tcMar>
            <w:vAlign w:val="center"/>
          </w:tcPr>
          <w:p w:rsidR="38AF13F6" w:rsidP="38AF13F6" w:rsidRDefault="38AF13F6" w14:paraId="1BFD8542" w14:textId="26948C6F">
            <w:pPr>
              <w:spacing w:after="0" w:afterAutospacing="off"/>
            </w:pPr>
            <w:r w:rsidRPr="38AF13F6" w:rsidR="38AF13F6">
              <w:rPr>
                <w:rFonts w:ascii="Calibri" w:hAnsi="Calibri" w:eastAsia="Calibri" w:cs="Calibri"/>
                <w:color w:val="306786"/>
                <w:sz w:val="22"/>
                <w:szCs w:val="22"/>
              </w:rPr>
              <w:t>Description</w:t>
            </w:r>
          </w:p>
        </w:tc>
        <w:tc>
          <w:tcPr>
            <w:tcW w:w="285" w:type="dxa"/>
            <w:tcBorders>
              <w:left w:val="nil"/>
              <w:bottom w:val="single" w:color="D9D9D9" w:themeColor="background1" w:themeShade="D9" w:sz="8"/>
              <w:right w:val="nil"/>
            </w:tcBorders>
            <w:shd w:val="clear" w:color="auto" w:fill="D7E7F0"/>
            <w:tcMar>
              <w:left w:w="108" w:type="dxa"/>
              <w:right w:w="108" w:type="dxa"/>
            </w:tcMar>
            <w:vAlign w:val="center"/>
          </w:tcPr>
          <w:p w:rsidR="38AF13F6" w:rsidP="38AF13F6" w:rsidRDefault="38AF13F6" w14:paraId="07650C79" w14:textId="37DFC831">
            <w:pPr>
              <w:spacing w:after="0" w:afterAutospacing="off"/>
            </w:pPr>
            <w:r w:rsidRPr="38AF13F6" w:rsidR="38AF13F6">
              <w:rPr>
                <w:rFonts w:ascii="Calibri" w:hAnsi="Calibri" w:eastAsia="Calibri" w:cs="Calibri"/>
                <w:color w:val="306786"/>
                <w:sz w:val="22"/>
                <w:szCs w:val="22"/>
              </w:rPr>
              <w:t xml:space="preserve"> </w:t>
            </w:r>
          </w:p>
        </w:tc>
        <w:tc>
          <w:tcPr>
            <w:tcW w:w="285" w:type="dxa"/>
            <w:tcBorders>
              <w:left w:val="nil"/>
              <w:bottom w:val="single" w:color="D9D9D9" w:themeColor="background1" w:themeShade="D9" w:sz="8"/>
              <w:right w:val="nil"/>
            </w:tcBorders>
            <w:shd w:val="clear" w:color="auto" w:fill="D7E7F0"/>
            <w:tcMar>
              <w:left w:w="108" w:type="dxa"/>
              <w:right w:w="108" w:type="dxa"/>
            </w:tcMar>
            <w:vAlign w:val="center"/>
          </w:tcPr>
          <w:p w:rsidR="38AF13F6" w:rsidP="38AF13F6" w:rsidRDefault="38AF13F6" w14:paraId="63940C16" w14:textId="452F4425">
            <w:pPr>
              <w:spacing w:after="0" w:afterAutospacing="off"/>
            </w:pPr>
            <w:r w:rsidRPr="38AF13F6" w:rsidR="38AF13F6">
              <w:rPr>
                <w:rFonts w:ascii="Calibri" w:hAnsi="Calibri" w:eastAsia="Calibri" w:cs="Calibri"/>
                <w:color w:val="306786"/>
                <w:sz w:val="22"/>
                <w:szCs w:val="22"/>
              </w:rPr>
              <w:t xml:space="preserve"> </w:t>
            </w:r>
          </w:p>
        </w:tc>
        <w:tc>
          <w:tcPr>
            <w:tcW w:w="1875" w:type="dxa"/>
            <w:tcBorders>
              <w:left w:val="nil"/>
              <w:bottom w:val="single" w:color="D9D9D9" w:themeColor="background1" w:themeShade="D9" w:sz="8"/>
              <w:right w:val="nil"/>
            </w:tcBorders>
            <w:shd w:val="clear" w:color="auto" w:fill="D7E7F0"/>
            <w:tcMar>
              <w:left w:w="108" w:type="dxa"/>
              <w:right w:w="108" w:type="dxa"/>
            </w:tcMar>
            <w:vAlign w:val="center"/>
          </w:tcPr>
          <w:p w:rsidR="38AF13F6" w:rsidP="38AF13F6" w:rsidRDefault="38AF13F6" w14:paraId="150CFBF3" w14:textId="308C7853">
            <w:pPr>
              <w:spacing w:after="0" w:afterAutospacing="off"/>
            </w:pPr>
            <w:r w:rsidRPr="38AF13F6" w:rsidR="38AF13F6">
              <w:rPr>
                <w:rFonts w:ascii="Calibri" w:hAnsi="Calibri" w:eastAsia="Calibri" w:cs="Calibri"/>
                <w:color w:val="306786"/>
                <w:sz w:val="22"/>
                <w:szCs w:val="22"/>
              </w:rPr>
              <w:t>Type</w:t>
            </w:r>
          </w:p>
        </w:tc>
        <w:tc>
          <w:tcPr>
            <w:tcW w:w="825" w:type="dxa"/>
            <w:tcBorders>
              <w:left w:val="nil"/>
              <w:bottom w:val="single" w:color="D9D9D9" w:themeColor="background1" w:themeShade="D9" w:sz="8"/>
              <w:right w:val="nil"/>
            </w:tcBorders>
            <w:shd w:val="clear" w:color="auto" w:fill="D7E7F0"/>
            <w:tcMar>
              <w:left w:w="108" w:type="dxa"/>
              <w:right w:w="108" w:type="dxa"/>
            </w:tcMar>
            <w:vAlign w:val="center"/>
          </w:tcPr>
          <w:p w:rsidR="38AF13F6" w:rsidP="38AF13F6" w:rsidRDefault="38AF13F6" w14:paraId="03598CC8" w14:textId="4999EBDA">
            <w:pPr>
              <w:spacing w:after="0" w:afterAutospacing="off"/>
            </w:pPr>
            <w:r w:rsidRPr="38AF13F6" w:rsidR="38AF13F6">
              <w:rPr>
                <w:rFonts w:ascii="Calibri" w:hAnsi="Calibri" w:eastAsia="Calibri" w:cs="Calibri"/>
                <w:color w:val="306786"/>
                <w:sz w:val="22"/>
                <w:szCs w:val="22"/>
              </w:rPr>
              <w:t xml:space="preserve"> </w:t>
            </w:r>
          </w:p>
        </w:tc>
        <w:tc>
          <w:tcPr>
            <w:tcW w:w="1020" w:type="dxa"/>
            <w:tcBorders>
              <w:left w:val="nil"/>
              <w:bottom w:val="single" w:color="D9D9D9" w:themeColor="background1" w:themeShade="D9" w:sz="8"/>
              <w:right w:val="nil"/>
            </w:tcBorders>
            <w:shd w:val="clear" w:color="auto" w:fill="D7E7F0"/>
            <w:tcMar>
              <w:left w:w="108" w:type="dxa"/>
              <w:right w:w="108" w:type="dxa"/>
            </w:tcMar>
            <w:vAlign w:val="center"/>
          </w:tcPr>
          <w:p w:rsidR="38AF13F6" w:rsidRDefault="38AF13F6" w14:paraId="280A8368" w14:textId="240B6A21"/>
        </w:tc>
        <w:tc>
          <w:tcPr>
            <w:tcW w:w="1800" w:type="dxa"/>
            <w:tcBorders>
              <w:left w:val="nil"/>
              <w:bottom w:val="single" w:color="D9D9D9" w:themeColor="background1" w:themeShade="D9" w:sz="8"/>
              <w:right w:val="nil"/>
            </w:tcBorders>
            <w:shd w:val="clear" w:color="auto" w:fill="D7E7F0"/>
            <w:tcMar>
              <w:left w:w="108" w:type="dxa"/>
              <w:right w:w="108" w:type="dxa"/>
            </w:tcMar>
            <w:vAlign w:val="center"/>
          </w:tcPr>
          <w:p w:rsidR="38AF13F6" w:rsidRDefault="38AF13F6" w14:paraId="1FF0BCC9" w14:textId="57792B30"/>
        </w:tc>
        <w:tc>
          <w:tcPr>
            <w:tcW w:w="1725" w:type="dxa"/>
            <w:tcBorders>
              <w:left w:val="nil"/>
              <w:bottom w:val="single" w:color="D9D9D9" w:themeColor="background1" w:themeShade="D9" w:sz="8"/>
              <w:right w:val="nil"/>
            </w:tcBorders>
            <w:shd w:val="clear" w:color="auto" w:fill="D7E7F0"/>
            <w:tcMar>
              <w:left w:w="108" w:type="dxa"/>
              <w:right w:w="108" w:type="dxa"/>
            </w:tcMar>
            <w:vAlign w:val="center"/>
          </w:tcPr>
          <w:p w:rsidR="38AF13F6" w:rsidP="38AF13F6" w:rsidRDefault="38AF13F6" w14:paraId="184AAEE5" w14:textId="1FBA9215">
            <w:pPr>
              <w:spacing w:after="0" w:afterAutospacing="off"/>
              <w:jc w:val="right"/>
            </w:pPr>
            <w:r w:rsidRPr="38AF13F6" w:rsidR="38AF13F6">
              <w:rPr>
                <w:rFonts w:ascii="Calibri" w:hAnsi="Calibri" w:eastAsia="Calibri" w:cs="Calibri"/>
                <w:color w:val="306786"/>
                <w:sz w:val="22"/>
                <w:szCs w:val="22"/>
              </w:rPr>
              <w:t xml:space="preserve">Amount </w:t>
            </w:r>
          </w:p>
        </w:tc>
      </w:tr>
      <w:tr w:rsidR="38AF13F6" w:rsidTr="38AF13F6" w14:paraId="722338B0">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92FE580" w14:textId="51A8D9FA">
            <w:pPr>
              <w:spacing w:after="0" w:afterAutospacing="off"/>
            </w:pPr>
            <w:r w:rsidRPr="38AF13F6" w:rsidR="38AF13F6">
              <w:rPr>
                <w:rFonts w:ascii="Calibri" w:hAnsi="Calibri" w:eastAsia="Calibri" w:cs="Calibri"/>
                <w:i w:val="1"/>
                <w:iCs w:val="1"/>
                <w:color w:val="FF0000"/>
                <w:sz w:val="22"/>
                <w:szCs w:val="22"/>
              </w:rPr>
              <w:t xml:space="preserve">Return flights to London with Etihad airlines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8EC68F8" w14:textId="752FC2D8">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A1ED4CC" w14:textId="2EF4E074">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79BD339" w14:textId="071931C6">
            <w:pPr>
              <w:spacing w:after="0" w:afterAutospacing="off"/>
            </w:pPr>
            <w:r w:rsidRPr="38AF13F6" w:rsidR="38AF13F6">
              <w:rPr>
                <w:rFonts w:ascii="Calibri" w:hAnsi="Calibri" w:eastAsia="Calibri" w:cs="Calibri"/>
                <w:i w:val="1"/>
                <w:iCs w:val="1"/>
                <w:color w:val="FF0000"/>
                <w:sz w:val="22"/>
                <w:szCs w:val="22"/>
              </w:rPr>
              <w:t>Transportation</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5AA4896B" w14:textId="37CCF4FC">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8BCBEE3" w14:textId="7C054A80">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DF485ED" w14:textId="7AC211F8">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0F3E4ECE" w14:textId="6DB26354">
            <w:pPr>
              <w:spacing w:after="0" w:afterAutospacing="off"/>
              <w:jc w:val="right"/>
            </w:pPr>
            <w:r w:rsidRPr="38AF13F6" w:rsidR="38AF13F6">
              <w:rPr>
                <w:rFonts w:ascii="Calibri" w:hAnsi="Calibri" w:eastAsia="Calibri" w:cs="Calibri"/>
                <w:i w:val="1"/>
                <w:iCs w:val="1"/>
                <w:color w:val="FF0000"/>
                <w:sz w:val="22"/>
                <w:szCs w:val="22"/>
              </w:rPr>
              <w:t>$2500</w:t>
            </w:r>
            <w:r w:rsidRPr="38AF13F6" w:rsidR="38AF13F6">
              <w:rPr>
                <w:rFonts w:ascii="Calibri" w:hAnsi="Calibri" w:eastAsia="Calibri" w:cs="Calibri"/>
                <w:i w:val="1"/>
                <w:iCs w:val="1"/>
                <w:color w:val="FF0000"/>
                <w:sz w:val="22"/>
                <w:szCs w:val="22"/>
              </w:rPr>
              <w:t xml:space="preserve">                          </w:t>
            </w:r>
          </w:p>
        </w:tc>
      </w:tr>
      <w:tr w:rsidR="38AF13F6" w:rsidTr="38AF13F6" w14:paraId="477DB43F">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04D301B" w14:textId="4D7FF0D2">
            <w:pPr>
              <w:spacing w:after="0" w:afterAutospacing="off"/>
            </w:pPr>
            <w:r w:rsidRPr="38AF13F6" w:rsidR="38AF13F6">
              <w:rPr>
                <w:rFonts w:ascii="Calibri" w:hAnsi="Calibri" w:eastAsia="Calibri" w:cs="Calibri"/>
                <w:i w:val="1"/>
                <w:iCs w:val="1"/>
                <w:color w:val="FF0000"/>
                <w:sz w:val="22"/>
                <w:szCs w:val="22"/>
              </w:rPr>
              <w:t>Train for 1 week (tube)</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7533F86B" w14:textId="19108E62">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599FDB2" w14:textId="4D98E252">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BA8E162" w14:textId="14C0C1E4">
            <w:pPr>
              <w:spacing w:after="0" w:afterAutospacing="off"/>
            </w:pPr>
            <w:r w:rsidRPr="38AF13F6" w:rsidR="38AF13F6">
              <w:rPr>
                <w:rFonts w:ascii="Calibri" w:hAnsi="Calibri" w:eastAsia="Calibri" w:cs="Calibri"/>
                <w:i w:val="1"/>
                <w:iCs w:val="1"/>
                <w:color w:val="FF0000"/>
                <w:sz w:val="22"/>
                <w:szCs w:val="22"/>
              </w:rPr>
              <w:t>Transportation</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7360FA78" w14:textId="484354D9">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19C0A32" w14:textId="2DC940CA">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E6295CC" w14:textId="33F038F9">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159675B0" w14:textId="6474F236">
            <w:pPr>
              <w:spacing w:after="0" w:afterAutospacing="off"/>
              <w:jc w:val="right"/>
            </w:pPr>
            <w:r w:rsidRPr="38AF13F6" w:rsidR="38AF13F6">
              <w:rPr>
                <w:rFonts w:ascii="Calibri" w:hAnsi="Calibri" w:eastAsia="Calibri" w:cs="Calibri"/>
                <w:i w:val="1"/>
                <w:iCs w:val="1"/>
                <w:color w:val="FF0000"/>
                <w:sz w:val="22"/>
                <w:szCs w:val="22"/>
              </w:rPr>
              <w:t xml:space="preserve">                       </w:t>
            </w:r>
            <w:r w:rsidRPr="38AF13F6" w:rsidR="38AF13F6">
              <w:rPr>
                <w:rFonts w:ascii="Calibri" w:hAnsi="Calibri" w:eastAsia="Calibri" w:cs="Calibri"/>
                <w:i w:val="1"/>
                <w:iCs w:val="1"/>
                <w:color w:val="FF0000"/>
                <w:sz w:val="22"/>
                <w:szCs w:val="22"/>
              </w:rPr>
              <w:t>$80</w:t>
            </w:r>
            <w:r w:rsidRPr="38AF13F6" w:rsidR="38AF13F6">
              <w:rPr>
                <w:rFonts w:ascii="Calibri" w:hAnsi="Calibri" w:eastAsia="Calibri" w:cs="Calibri"/>
                <w:i w:val="1"/>
                <w:iCs w:val="1"/>
                <w:color w:val="FF0000"/>
                <w:sz w:val="22"/>
                <w:szCs w:val="22"/>
              </w:rPr>
              <w:t xml:space="preserve">   </w:t>
            </w:r>
          </w:p>
        </w:tc>
      </w:tr>
      <w:tr w:rsidR="38AF13F6" w:rsidTr="38AF13F6" w14:paraId="750F2A80">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75B2751D" w14:textId="4FA3DF22">
            <w:pPr>
              <w:spacing w:after="0" w:afterAutospacing="off"/>
            </w:pPr>
            <w:r w:rsidRPr="38AF13F6" w:rsidR="38AF13F6">
              <w:rPr>
                <w:rFonts w:ascii="Calibri" w:hAnsi="Calibri" w:eastAsia="Calibri" w:cs="Calibri"/>
                <w:i w:val="1"/>
                <w:iCs w:val="1"/>
                <w:color w:val="FF0000"/>
                <w:sz w:val="22"/>
                <w:szCs w:val="22"/>
              </w:rPr>
              <w:t xml:space="preserve"> Uber/Mini cab (estimated)</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A98320F" w14:textId="578027DB">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91799F5" w14:textId="6A5ED402">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52FE6B9F" w14:textId="0FCE1677">
            <w:pPr>
              <w:spacing w:after="0" w:afterAutospacing="off"/>
            </w:pPr>
            <w:r w:rsidRPr="38AF13F6" w:rsidR="38AF13F6">
              <w:rPr>
                <w:rFonts w:ascii="Calibri" w:hAnsi="Calibri" w:eastAsia="Calibri" w:cs="Calibri"/>
                <w:i w:val="1"/>
                <w:iCs w:val="1"/>
                <w:color w:val="FF0000"/>
                <w:sz w:val="22"/>
                <w:szCs w:val="22"/>
              </w:rPr>
              <w:t>Transportation</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6668838" w14:textId="115465DE">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23281F8" w14:textId="5633B1AF">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B538B81" w14:textId="1DA28FB1">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68BB37BD" w14:textId="7E70E974">
            <w:pPr>
              <w:spacing w:after="0" w:afterAutospacing="off"/>
              <w:jc w:val="right"/>
            </w:pPr>
            <w:r w:rsidRPr="38AF13F6" w:rsidR="38AF13F6">
              <w:rPr>
                <w:rFonts w:ascii="Calibri" w:hAnsi="Calibri" w:eastAsia="Calibri" w:cs="Calibri"/>
                <w:i w:val="1"/>
                <w:iCs w:val="1"/>
                <w:color w:val="FF0000"/>
                <w:sz w:val="22"/>
                <w:szCs w:val="22"/>
              </w:rPr>
              <w:t xml:space="preserve">                       </w:t>
            </w:r>
            <w:r w:rsidRPr="38AF13F6" w:rsidR="38AF13F6">
              <w:rPr>
                <w:rFonts w:ascii="Calibri" w:hAnsi="Calibri" w:eastAsia="Calibri" w:cs="Calibri"/>
                <w:i w:val="1"/>
                <w:iCs w:val="1"/>
                <w:color w:val="FF0000"/>
                <w:sz w:val="22"/>
                <w:szCs w:val="22"/>
              </w:rPr>
              <w:t>$100</w:t>
            </w:r>
            <w:r w:rsidRPr="38AF13F6" w:rsidR="38AF13F6">
              <w:rPr>
                <w:rFonts w:ascii="Calibri" w:hAnsi="Calibri" w:eastAsia="Calibri" w:cs="Calibri"/>
                <w:i w:val="1"/>
                <w:iCs w:val="1"/>
                <w:color w:val="FF0000"/>
                <w:sz w:val="22"/>
                <w:szCs w:val="22"/>
              </w:rPr>
              <w:t xml:space="preserve">   </w:t>
            </w:r>
          </w:p>
        </w:tc>
      </w:tr>
      <w:tr w:rsidR="38AF13F6" w:rsidTr="38AF13F6" w14:paraId="4647B3E8">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16B3210" w14:textId="0CFC5AC5">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F365E32" w14:textId="70D147CA">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5389BA0" w14:textId="2EACF23E">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7D1A7DF" w14:textId="6757BC7B">
            <w:pPr>
              <w:spacing w:after="0" w:afterAutospacing="off"/>
            </w:pPr>
            <w:r w:rsidRPr="38AF13F6" w:rsidR="38AF13F6">
              <w:rPr>
                <w:rFonts w:ascii="Calibri" w:hAnsi="Calibri" w:eastAsia="Calibri" w:cs="Calibri"/>
                <w:i w:val="1"/>
                <w:iCs w:val="1"/>
                <w:color w:val="FF0000"/>
                <w:sz w:val="22"/>
                <w:szCs w:val="22"/>
              </w:rPr>
              <w:t>Transportation</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C64039E" w14:textId="29737ABE">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9FBCE3B" w14:textId="373AFF82">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1E65238" w14:textId="66DAF8B5">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62CE3880" w14:textId="6E698CF3">
            <w:pPr>
              <w:spacing w:after="0" w:afterAutospacing="off"/>
              <w:jc w:val="right"/>
            </w:pPr>
            <w:r w:rsidRPr="38AF13F6" w:rsidR="38AF13F6">
              <w:rPr>
                <w:rFonts w:ascii="Calibri" w:hAnsi="Calibri" w:eastAsia="Calibri" w:cs="Calibri"/>
                <w:i w:val="1"/>
                <w:iCs w:val="1"/>
                <w:color w:val="FF0000"/>
                <w:sz w:val="22"/>
                <w:szCs w:val="22"/>
              </w:rPr>
              <w:t xml:space="preserve">                       </w:t>
            </w:r>
            <w:r w:rsidRPr="38AF13F6" w:rsidR="38AF13F6">
              <w:rPr>
                <w:rFonts w:ascii="Calibri" w:hAnsi="Calibri" w:eastAsia="Calibri" w:cs="Calibri"/>
                <w:i w:val="1"/>
                <w:iCs w:val="1"/>
                <w:color w:val="FF0000"/>
                <w:sz w:val="22"/>
                <w:szCs w:val="22"/>
              </w:rPr>
              <w:t>-</w:t>
            </w:r>
            <w:r w:rsidRPr="38AF13F6" w:rsidR="38AF13F6">
              <w:rPr>
                <w:rFonts w:ascii="Calibri" w:hAnsi="Calibri" w:eastAsia="Calibri" w:cs="Calibri"/>
                <w:i w:val="1"/>
                <w:iCs w:val="1"/>
                <w:color w:val="FF0000"/>
                <w:sz w:val="22"/>
                <w:szCs w:val="22"/>
              </w:rPr>
              <w:t xml:space="preserve">   </w:t>
            </w:r>
          </w:p>
        </w:tc>
      </w:tr>
      <w:tr w:rsidR="38AF13F6" w:rsidTr="38AF13F6" w14:paraId="2111E925">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742C03C" w14:textId="40EAC958">
            <w:pPr>
              <w:spacing w:after="0" w:afterAutospacing="off"/>
            </w:pPr>
            <w:r w:rsidRPr="38AF13F6" w:rsidR="38AF13F6">
              <w:rPr>
                <w:rFonts w:ascii="Calibri" w:hAnsi="Calibri" w:eastAsia="Calibri" w:cs="Calibri"/>
                <w:i w:val="1"/>
                <w:iCs w:val="1"/>
                <w:color w:val="FF0000"/>
                <w:sz w:val="22"/>
                <w:szCs w:val="22"/>
              </w:rPr>
              <w:t xml:space="preserve">Accommodation – The Tower Hotel (south London) 8 days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CE0FD6B" w14:textId="50706325">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47EE1DA" w14:textId="1F14B0AB">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6C77BB7" w14:textId="36CAB5BE">
            <w:pPr>
              <w:spacing w:after="0" w:afterAutospacing="off"/>
            </w:pPr>
            <w:r w:rsidRPr="38AF13F6" w:rsidR="38AF13F6">
              <w:rPr>
                <w:rFonts w:ascii="Calibri" w:hAnsi="Calibri" w:eastAsia="Calibri" w:cs="Calibri"/>
                <w:i w:val="1"/>
                <w:iCs w:val="1"/>
                <w:color w:val="FF0000"/>
                <w:sz w:val="22"/>
                <w:szCs w:val="22"/>
              </w:rPr>
              <w:t xml:space="preserve">Accommodation </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RDefault="38AF13F6" w14:paraId="30DFB1D8" w14:textId="1F82755D"/>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6B97BE6" w14:textId="11D1EF74">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75752311" w14:textId="40FEFBF0">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315C6537" w14:textId="7ED990D3">
            <w:pPr>
              <w:spacing w:after="0" w:afterAutospacing="off"/>
              <w:jc w:val="right"/>
            </w:pPr>
            <w:r w:rsidRPr="38AF13F6" w:rsidR="38AF13F6">
              <w:rPr>
                <w:rFonts w:ascii="Calibri" w:hAnsi="Calibri" w:eastAsia="Calibri" w:cs="Calibri"/>
                <w:i w:val="1"/>
                <w:iCs w:val="1"/>
                <w:color w:val="FF0000"/>
                <w:sz w:val="22"/>
                <w:szCs w:val="22"/>
              </w:rPr>
              <w:t xml:space="preserve">                       </w:t>
            </w:r>
            <w:r w:rsidRPr="38AF13F6" w:rsidR="38AF13F6">
              <w:rPr>
                <w:rFonts w:ascii="Calibri" w:hAnsi="Calibri" w:eastAsia="Calibri" w:cs="Calibri"/>
                <w:i w:val="1"/>
                <w:iCs w:val="1"/>
                <w:color w:val="FF0000"/>
                <w:sz w:val="22"/>
                <w:szCs w:val="22"/>
              </w:rPr>
              <w:t>$1589</w:t>
            </w:r>
            <w:r w:rsidRPr="38AF13F6" w:rsidR="38AF13F6">
              <w:rPr>
                <w:rFonts w:ascii="Calibri" w:hAnsi="Calibri" w:eastAsia="Calibri" w:cs="Calibri"/>
                <w:i w:val="1"/>
                <w:iCs w:val="1"/>
                <w:color w:val="FF0000"/>
                <w:sz w:val="22"/>
                <w:szCs w:val="22"/>
              </w:rPr>
              <w:t xml:space="preserve">   </w:t>
            </w:r>
          </w:p>
        </w:tc>
      </w:tr>
      <w:tr w:rsidR="38AF13F6" w:rsidTr="38AF13F6" w14:paraId="72E2122B">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4F68B11" w14:textId="4DA45794">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AB8C963" w14:textId="5B30B7CF">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5150A95" w14:textId="3C7101BF">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45872D9" w14:textId="747D7598">
            <w:pPr>
              <w:spacing w:after="0" w:afterAutospacing="off"/>
            </w:pPr>
            <w:r w:rsidRPr="38AF13F6" w:rsidR="38AF13F6">
              <w:rPr>
                <w:rFonts w:ascii="Calibri" w:hAnsi="Calibri" w:eastAsia="Calibri" w:cs="Calibri"/>
                <w:i w:val="1"/>
                <w:iCs w:val="1"/>
                <w:color w:val="FF0000"/>
                <w:sz w:val="22"/>
                <w:szCs w:val="22"/>
              </w:rPr>
              <w:t xml:space="preserve">Accommodation </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C591E9A" w14:textId="336BBDB0">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72A6F79B" w14:textId="29EA1423">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92DE1DB" w14:textId="22DCED2B">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04DF3F62" w14:textId="56DECB9E">
            <w:pPr>
              <w:spacing w:after="0" w:afterAutospacing="off"/>
              <w:jc w:val="right"/>
            </w:pPr>
            <w:r w:rsidRPr="38AF13F6" w:rsidR="38AF13F6">
              <w:rPr>
                <w:rFonts w:ascii="Calibri" w:hAnsi="Calibri" w:eastAsia="Calibri" w:cs="Calibri"/>
                <w:i w:val="1"/>
                <w:iCs w:val="1"/>
                <w:color w:val="FF0000"/>
                <w:sz w:val="22"/>
                <w:szCs w:val="22"/>
              </w:rPr>
              <w:t xml:space="preserve"> </w:t>
            </w:r>
          </w:p>
        </w:tc>
      </w:tr>
      <w:tr w:rsidR="38AF13F6" w:rsidTr="38AF13F6" w14:paraId="0BCF58B1">
        <w:trPr>
          <w:trHeight w:val="540"/>
        </w:trPr>
        <w:tc>
          <w:tcPr>
            <w:tcW w:w="2850" w:type="dxa"/>
            <w:gridSpan w:val="2"/>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9C2A6BF" w14:textId="7ECE8BDA">
            <w:pPr>
              <w:spacing w:after="0" w:afterAutospacing="off"/>
            </w:pPr>
            <w:r w:rsidRPr="38AF13F6" w:rsidR="38AF13F6">
              <w:rPr>
                <w:rFonts w:ascii="Calibri" w:hAnsi="Calibri" w:eastAsia="Calibri" w:cs="Calibri"/>
                <w:i w:val="1"/>
                <w:iCs w:val="1"/>
                <w:color w:val="FF0000"/>
                <w:sz w:val="22"/>
                <w:szCs w:val="22"/>
              </w:rPr>
              <w:t>Breakfast, lunch and dinner ($60 a day)</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42C29D9" w14:textId="393D2261">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4210DF0" w14:textId="14590B00">
            <w:pPr>
              <w:spacing w:after="0" w:afterAutospacing="off"/>
            </w:pPr>
            <w:r w:rsidRPr="38AF13F6" w:rsidR="38AF13F6">
              <w:rPr>
                <w:rFonts w:ascii="Calibri" w:hAnsi="Calibri" w:eastAsia="Calibri" w:cs="Calibri"/>
                <w:i w:val="1"/>
                <w:iCs w:val="1"/>
                <w:color w:val="FF0000"/>
                <w:sz w:val="22"/>
                <w:szCs w:val="22"/>
              </w:rPr>
              <w:t>Food</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2847557" w14:textId="196A9509">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88E2F1C" w14:textId="645D6DFD">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AC800D0" w14:textId="5A4B9C97">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141DFBC5" w14:textId="683E2C46">
            <w:pPr>
              <w:spacing w:after="0" w:afterAutospacing="off"/>
              <w:jc w:val="right"/>
            </w:pPr>
            <w:r w:rsidRPr="38AF13F6" w:rsidR="38AF13F6">
              <w:rPr>
                <w:rFonts w:ascii="Calibri" w:hAnsi="Calibri" w:eastAsia="Calibri" w:cs="Calibri"/>
                <w:i w:val="1"/>
                <w:iCs w:val="1"/>
                <w:color w:val="FF0000"/>
                <w:sz w:val="22"/>
                <w:szCs w:val="22"/>
              </w:rPr>
              <w:t xml:space="preserve">                       </w:t>
            </w:r>
            <w:r w:rsidRPr="38AF13F6" w:rsidR="38AF13F6">
              <w:rPr>
                <w:rFonts w:ascii="Calibri" w:hAnsi="Calibri" w:eastAsia="Calibri" w:cs="Calibri"/>
                <w:i w:val="1"/>
                <w:iCs w:val="1"/>
                <w:color w:val="FF0000"/>
                <w:sz w:val="22"/>
                <w:szCs w:val="22"/>
              </w:rPr>
              <w:t>$600</w:t>
            </w:r>
            <w:r w:rsidRPr="38AF13F6" w:rsidR="38AF13F6">
              <w:rPr>
                <w:rFonts w:ascii="Calibri" w:hAnsi="Calibri" w:eastAsia="Calibri" w:cs="Calibri"/>
                <w:i w:val="1"/>
                <w:iCs w:val="1"/>
                <w:color w:val="FF0000"/>
                <w:sz w:val="22"/>
                <w:szCs w:val="22"/>
              </w:rPr>
              <w:t xml:space="preserve">  </w:t>
            </w:r>
          </w:p>
        </w:tc>
      </w:tr>
      <w:tr w:rsidR="38AF13F6" w:rsidTr="38AF13F6" w14:paraId="11B92FD2">
        <w:trPr>
          <w:trHeight w:val="540"/>
        </w:trPr>
        <w:tc>
          <w:tcPr>
            <w:tcW w:w="2850" w:type="dxa"/>
            <w:gridSpan w:val="2"/>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F15ED7E" w14:textId="69D5922B">
            <w:pPr>
              <w:spacing w:after="0" w:afterAutospacing="off"/>
            </w:pPr>
            <w:r w:rsidRPr="38AF13F6" w:rsidR="38AF13F6">
              <w:rPr>
                <w:rFonts w:ascii="Calibri" w:hAnsi="Calibri" w:eastAsia="Calibri" w:cs="Calibri"/>
                <w:i w:val="1"/>
                <w:iCs w:val="1"/>
                <w:color w:val="FF0000"/>
                <w:sz w:val="22"/>
                <w:szCs w:val="22"/>
              </w:rPr>
              <w:t>2 x Dinners at a restaurant</w:t>
            </w: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7A961A61" w14:textId="0F124487">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FEDC97B" w14:textId="5DED8485">
            <w:pPr>
              <w:spacing w:after="0" w:afterAutospacing="off"/>
            </w:pPr>
            <w:r w:rsidRPr="38AF13F6" w:rsidR="38AF13F6">
              <w:rPr>
                <w:rFonts w:ascii="Calibri" w:hAnsi="Calibri" w:eastAsia="Calibri" w:cs="Calibri"/>
                <w:i w:val="1"/>
                <w:iCs w:val="1"/>
                <w:color w:val="FF0000"/>
                <w:sz w:val="22"/>
                <w:szCs w:val="22"/>
              </w:rPr>
              <w:t xml:space="preserve">Food </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7604FB06" w14:textId="406E3022">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5DE87468" w14:textId="691E8CBD">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6422958" w14:textId="448BE659">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74082FD1" w14:textId="306C4B50">
            <w:pPr>
              <w:spacing w:after="0" w:afterAutospacing="off"/>
              <w:jc w:val="right"/>
            </w:pPr>
            <w:r w:rsidRPr="38AF13F6" w:rsidR="38AF13F6">
              <w:rPr>
                <w:rFonts w:ascii="Calibri" w:hAnsi="Calibri" w:eastAsia="Calibri" w:cs="Calibri"/>
                <w:i w:val="1"/>
                <w:iCs w:val="1"/>
                <w:color w:val="FF0000"/>
                <w:sz w:val="22"/>
                <w:szCs w:val="22"/>
              </w:rPr>
              <w:t>$200</w:t>
            </w:r>
          </w:p>
        </w:tc>
      </w:tr>
      <w:tr w:rsidR="38AF13F6" w:rsidTr="38AF13F6" w14:paraId="4A7C5BA0">
        <w:trPr>
          <w:trHeight w:val="540"/>
        </w:trPr>
        <w:tc>
          <w:tcPr>
            <w:tcW w:w="2850" w:type="dxa"/>
            <w:gridSpan w:val="2"/>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74FD143" w14:textId="0920778A">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EB629B8" w14:textId="06732B3B">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2280558" w14:textId="761C1B82">
            <w:pPr>
              <w:spacing w:after="0" w:afterAutospacing="off"/>
            </w:pPr>
            <w:r w:rsidRPr="38AF13F6" w:rsidR="38AF13F6">
              <w:rPr>
                <w:rFonts w:ascii="Calibri" w:hAnsi="Calibri" w:eastAsia="Calibri" w:cs="Calibri"/>
                <w:i w:val="1"/>
                <w:iCs w:val="1"/>
                <w:color w:val="FF0000"/>
                <w:sz w:val="22"/>
                <w:szCs w:val="22"/>
              </w:rPr>
              <w:t xml:space="preserve">Food </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0327E91" w14:textId="7ECB8C48">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8DE1F08" w14:textId="2C6972B1">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B940388" w14:textId="6CB50E6E">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4A127FB0" w14:textId="7D0DD102">
            <w:pPr>
              <w:spacing w:after="0" w:afterAutospacing="off"/>
              <w:jc w:val="right"/>
            </w:pPr>
            <w:r w:rsidRPr="38AF13F6" w:rsidR="38AF13F6">
              <w:rPr>
                <w:rFonts w:ascii="Calibri" w:hAnsi="Calibri" w:eastAsia="Calibri" w:cs="Calibri"/>
                <w:i w:val="1"/>
                <w:iCs w:val="1"/>
                <w:color w:val="FF0000"/>
                <w:sz w:val="22"/>
                <w:szCs w:val="22"/>
              </w:rPr>
              <w:t xml:space="preserve"> </w:t>
            </w:r>
          </w:p>
        </w:tc>
      </w:tr>
      <w:tr w:rsidR="38AF13F6" w:rsidTr="38AF13F6" w14:paraId="1094CA97">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D265290" w14:textId="1324B3C8">
            <w:pPr>
              <w:spacing w:after="0" w:afterAutospacing="off"/>
            </w:pPr>
            <w:r w:rsidRPr="38AF13F6" w:rsidR="38AF13F6">
              <w:rPr>
                <w:rFonts w:ascii="Calibri" w:hAnsi="Calibri" w:eastAsia="Calibri" w:cs="Calibri"/>
                <w:i w:val="1"/>
                <w:iCs w:val="1"/>
                <w:color w:val="FF0000"/>
                <w:sz w:val="22"/>
                <w:szCs w:val="22"/>
              </w:rPr>
              <w:t>Tour of the Olympic village</w:t>
            </w:r>
          </w:p>
        </w:tc>
        <w:tc>
          <w:tcPr>
            <w:tcW w:w="285" w:type="dxa"/>
            <w:tcBorders>
              <w:top w:val="nil"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781D86A" w14:textId="24026F50">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F80F2C8" w14:textId="0F7F9CFF">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0F204DB" w14:textId="5E7CB207">
            <w:pPr>
              <w:spacing w:after="0" w:afterAutospacing="off"/>
            </w:pPr>
            <w:r w:rsidRPr="38AF13F6" w:rsidR="38AF13F6">
              <w:rPr>
                <w:rFonts w:ascii="Calibri" w:hAnsi="Calibri" w:eastAsia="Calibri" w:cs="Calibri"/>
                <w:i w:val="1"/>
                <w:iCs w:val="1"/>
                <w:color w:val="FF0000"/>
                <w:sz w:val="22"/>
                <w:szCs w:val="22"/>
              </w:rPr>
              <w:t xml:space="preserve">Entertainment </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D45F454" w14:textId="49541E38">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EEED960" w14:textId="45B7183A">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63288B7" w14:textId="70DE568D">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55BCAB82" w14:textId="094FADDC">
            <w:pPr>
              <w:spacing w:after="0" w:afterAutospacing="off"/>
              <w:jc w:val="right"/>
            </w:pPr>
            <w:r w:rsidRPr="38AF13F6" w:rsidR="38AF13F6">
              <w:rPr>
                <w:rFonts w:ascii="Calibri" w:hAnsi="Calibri" w:eastAsia="Calibri" w:cs="Calibri"/>
                <w:i w:val="1"/>
                <w:iCs w:val="1"/>
                <w:color w:val="FF0000"/>
                <w:sz w:val="22"/>
                <w:szCs w:val="22"/>
              </w:rPr>
              <w:t>$35</w:t>
            </w:r>
            <w:r w:rsidRPr="38AF13F6" w:rsidR="38AF13F6">
              <w:rPr>
                <w:rFonts w:ascii="Calibri" w:hAnsi="Calibri" w:eastAsia="Calibri" w:cs="Calibri"/>
                <w:i w:val="1"/>
                <w:iCs w:val="1"/>
                <w:color w:val="FF0000"/>
                <w:sz w:val="22"/>
                <w:szCs w:val="22"/>
              </w:rPr>
              <w:t xml:space="preserve">                          </w:t>
            </w:r>
          </w:p>
        </w:tc>
      </w:tr>
      <w:tr w:rsidR="38AF13F6" w:rsidTr="38AF13F6" w14:paraId="7DB7664E">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5A4438E8" w14:textId="40E02DC0">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4C8E9BB" w14:textId="2ECE5C79">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579F593B" w14:textId="42C0DA2D">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9AFED4F" w14:textId="25BD1295">
            <w:pPr>
              <w:spacing w:after="0" w:afterAutospacing="off"/>
            </w:pPr>
            <w:r w:rsidRPr="38AF13F6" w:rsidR="38AF13F6">
              <w:rPr>
                <w:rFonts w:ascii="Calibri" w:hAnsi="Calibri" w:eastAsia="Calibri" w:cs="Calibri"/>
                <w:i w:val="1"/>
                <w:iCs w:val="1"/>
                <w:color w:val="FF0000"/>
                <w:sz w:val="22"/>
                <w:szCs w:val="22"/>
              </w:rPr>
              <w:t xml:space="preserve">Entertainment </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94DF87A" w14:textId="557ECA25">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E0C616A" w14:textId="11143FC1">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09F71A9" w14:textId="665231EB">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73CD0832" w14:textId="07FB35A0">
            <w:pPr>
              <w:spacing w:after="0" w:afterAutospacing="off"/>
              <w:jc w:val="right"/>
            </w:pPr>
            <w:r w:rsidRPr="38AF13F6" w:rsidR="38AF13F6">
              <w:rPr>
                <w:rFonts w:ascii="Calibri" w:hAnsi="Calibri" w:eastAsia="Calibri" w:cs="Calibri"/>
                <w:i w:val="1"/>
                <w:iCs w:val="1"/>
                <w:color w:val="FF0000"/>
                <w:sz w:val="22"/>
                <w:szCs w:val="22"/>
              </w:rPr>
              <w:t xml:space="preserve"> </w:t>
            </w:r>
          </w:p>
        </w:tc>
      </w:tr>
      <w:tr w:rsidR="38AF13F6" w:rsidTr="38AF13F6" w14:paraId="7AF5AA2F">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E5E7924" w14:textId="26183B56">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ECCEEE2" w14:textId="189D18E0">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28BF736" w14:textId="073A0D4E">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7014A84" w14:textId="050C825B">
            <w:pPr>
              <w:spacing w:after="0" w:afterAutospacing="off"/>
            </w:pPr>
            <w:r w:rsidRPr="38AF13F6" w:rsidR="38AF13F6">
              <w:rPr>
                <w:rFonts w:ascii="Calibri" w:hAnsi="Calibri" w:eastAsia="Calibri" w:cs="Calibri"/>
                <w:i w:val="1"/>
                <w:iCs w:val="1"/>
                <w:color w:val="FF0000"/>
                <w:sz w:val="22"/>
                <w:szCs w:val="22"/>
              </w:rPr>
              <w:t xml:space="preserve">Entertainment </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530D153F" w14:textId="23B40B10">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693540F" w14:textId="573D1108">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028F5AA" w14:textId="3F0633DD">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598709F9" w14:textId="52ACCD68">
            <w:pPr>
              <w:spacing w:after="0" w:afterAutospacing="off"/>
              <w:jc w:val="right"/>
            </w:pPr>
            <w:r w:rsidRPr="38AF13F6" w:rsidR="38AF13F6">
              <w:rPr>
                <w:rFonts w:ascii="Calibri" w:hAnsi="Calibri" w:eastAsia="Calibri" w:cs="Calibri"/>
                <w:i w:val="1"/>
                <w:iCs w:val="1"/>
                <w:color w:val="FF0000"/>
                <w:sz w:val="22"/>
                <w:szCs w:val="22"/>
              </w:rPr>
              <w:t xml:space="preserve"> </w:t>
            </w:r>
          </w:p>
        </w:tc>
      </w:tr>
      <w:tr w:rsidR="38AF13F6" w:rsidTr="38AF13F6" w14:paraId="2B476758">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54C26530" w14:textId="06EE3609">
            <w:pPr>
              <w:spacing w:after="0" w:afterAutospacing="off"/>
            </w:pPr>
            <w:r w:rsidRPr="38AF13F6" w:rsidR="38AF13F6">
              <w:rPr>
                <w:rFonts w:ascii="Calibri" w:hAnsi="Calibri" w:eastAsia="Calibri" w:cs="Calibri"/>
                <w:i w:val="1"/>
                <w:iCs w:val="1"/>
                <w:color w:val="FF0000"/>
                <w:sz w:val="22"/>
                <w:szCs w:val="22"/>
              </w:rPr>
              <w:t>Arsenal Premier league match</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96F5B7C" w14:textId="6ABAAE08">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EBEF43B" w14:textId="57FC413D">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961C4BC" w14:textId="24C5C866">
            <w:pPr>
              <w:spacing w:after="0" w:afterAutospacing="off"/>
            </w:pPr>
            <w:r w:rsidRPr="38AF13F6" w:rsidR="38AF13F6">
              <w:rPr>
                <w:rFonts w:ascii="Calibri" w:hAnsi="Calibri" w:eastAsia="Calibri" w:cs="Calibri"/>
                <w:i w:val="1"/>
                <w:iCs w:val="1"/>
                <w:color w:val="FF0000"/>
                <w:sz w:val="22"/>
                <w:szCs w:val="22"/>
              </w:rPr>
              <w:t xml:space="preserve">Entertainment </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D912F99" w14:textId="3AAC7295">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0C5C4F7" w14:textId="6020256C">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26C9E88" w14:textId="6801E33E">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3F2BBAC7" w14:textId="541CAFF0">
            <w:pPr>
              <w:spacing w:after="0" w:afterAutospacing="off"/>
              <w:jc w:val="right"/>
            </w:pPr>
            <w:r w:rsidRPr="38AF13F6" w:rsidR="38AF13F6">
              <w:rPr>
                <w:rFonts w:ascii="Calibri" w:hAnsi="Calibri" w:eastAsia="Calibri" w:cs="Calibri"/>
                <w:i w:val="1"/>
                <w:iCs w:val="1"/>
                <w:color w:val="FF0000"/>
                <w:sz w:val="22"/>
                <w:szCs w:val="22"/>
              </w:rPr>
              <w:t xml:space="preserve">                       </w:t>
            </w:r>
            <w:r w:rsidRPr="38AF13F6" w:rsidR="38AF13F6">
              <w:rPr>
                <w:rFonts w:ascii="Calibri" w:hAnsi="Calibri" w:eastAsia="Calibri" w:cs="Calibri"/>
                <w:i w:val="1"/>
                <w:iCs w:val="1"/>
                <w:color w:val="FF0000"/>
                <w:sz w:val="22"/>
                <w:szCs w:val="22"/>
              </w:rPr>
              <w:t>$160</w:t>
            </w:r>
            <w:r w:rsidRPr="38AF13F6" w:rsidR="38AF13F6">
              <w:rPr>
                <w:rFonts w:ascii="Calibri" w:hAnsi="Calibri" w:eastAsia="Calibri" w:cs="Calibri"/>
                <w:i w:val="1"/>
                <w:iCs w:val="1"/>
                <w:color w:val="FF0000"/>
                <w:sz w:val="22"/>
                <w:szCs w:val="22"/>
              </w:rPr>
              <w:t xml:space="preserve">  </w:t>
            </w:r>
          </w:p>
        </w:tc>
      </w:tr>
      <w:tr w:rsidR="38AF13F6" w:rsidTr="38AF13F6" w14:paraId="095E18B2">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E4B6A26" w14:textId="34ADCFBF">
            <w:pPr>
              <w:spacing w:after="0" w:afterAutospacing="off"/>
            </w:pPr>
            <w:r w:rsidRPr="38AF13F6" w:rsidR="38AF13F6">
              <w:rPr>
                <w:rFonts w:ascii="Calibri" w:hAnsi="Calibri" w:eastAsia="Calibri" w:cs="Calibri"/>
                <w:i w:val="1"/>
                <w:iCs w:val="1"/>
                <w:color w:val="FF0000"/>
                <w:sz w:val="22"/>
                <w:szCs w:val="22"/>
              </w:rPr>
              <w:t>Sightseeing – London eye</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995123C" w14:textId="0492BDFA">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5B4EF5A8" w14:textId="54AE7422">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3CF0546" w14:textId="7D403230">
            <w:pPr>
              <w:spacing w:after="0" w:afterAutospacing="off"/>
            </w:pPr>
            <w:r w:rsidRPr="38AF13F6" w:rsidR="38AF13F6">
              <w:rPr>
                <w:rFonts w:ascii="Calibri" w:hAnsi="Calibri" w:eastAsia="Calibri" w:cs="Calibri"/>
                <w:i w:val="1"/>
                <w:iCs w:val="1"/>
                <w:color w:val="FF0000"/>
                <w:sz w:val="22"/>
                <w:szCs w:val="22"/>
              </w:rPr>
              <w:t>Entertainment</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93898E5" w14:textId="3A71AE4F">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2CAD19B" w14:textId="56849254">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FD56E8A" w14:textId="390E19EE">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711DB299" w14:textId="2F72F562">
            <w:pPr>
              <w:spacing w:after="0" w:afterAutospacing="off"/>
              <w:jc w:val="right"/>
            </w:pPr>
            <w:r w:rsidRPr="38AF13F6" w:rsidR="38AF13F6">
              <w:rPr>
                <w:rFonts w:ascii="Calibri" w:hAnsi="Calibri" w:eastAsia="Calibri" w:cs="Calibri"/>
                <w:i w:val="1"/>
                <w:iCs w:val="1"/>
                <w:color w:val="FF0000"/>
                <w:sz w:val="22"/>
                <w:szCs w:val="22"/>
              </w:rPr>
              <w:t xml:space="preserve">                       </w:t>
            </w:r>
            <w:r w:rsidRPr="38AF13F6" w:rsidR="38AF13F6">
              <w:rPr>
                <w:rFonts w:ascii="Calibri" w:hAnsi="Calibri" w:eastAsia="Calibri" w:cs="Calibri"/>
                <w:i w:val="1"/>
                <w:iCs w:val="1"/>
                <w:color w:val="FF0000"/>
                <w:sz w:val="22"/>
                <w:szCs w:val="22"/>
              </w:rPr>
              <w:t>$100</w:t>
            </w:r>
            <w:r w:rsidRPr="38AF13F6" w:rsidR="38AF13F6">
              <w:rPr>
                <w:rFonts w:ascii="Calibri" w:hAnsi="Calibri" w:eastAsia="Calibri" w:cs="Calibri"/>
                <w:i w:val="1"/>
                <w:iCs w:val="1"/>
                <w:color w:val="FF0000"/>
                <w:sz w:val="22"/>
                <w:szCs w:val="22"/>
              </w:rPr>
              <w:t xml:space="preserve">   </w:t>
            </w:r>
          </w:p>
        </w:tc>
      </w:tr>
      <w:tr w:rsidR="38AF13F6" w:rsidTr="38AF13F6" w14:paraId="7559E1AE">
        <w:trPr>
          <w:trHeight w:val="375"/>
        </w:trPr>
        <w:tc>
          <w:tcPr>
            <w:tcW w:w="3135" w:type="dxa"/>
            <w:gridSpan w:val="3"/>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B5CCDCF" w14:textId="230C9702">
            <w:pPr>
              <w:spacing w:after="0" w:afterAutospacing="off"/>
            </w:pPr>
            <w:r w:rsidRPr="38AF13F6" w:rsidR="38AF13F6">
              <w:rPr>
                <w:rFonts w:ascii="Calibri" w:hAnsi="Calibri" w:eastAsia="Calibri" w:cs="Calibri"/>
                <w:i w:val="1"/>
                <w:iCs w:val="1"/>
                <w:color w:val="FF0000"/>
                <w:sz w:val="22"/>
                <w:szCs w:val="22"/>
              </w:rPr>
              <w:t xml:space="preserve">Harry potter world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88988AC" w14:textId="70787E4F">
            <w:pPr>
              <w:spacing w:after="0" w:afterAutospacing="off"/>
            </w:pPr>
            <w:r w:rsidRPr="38AF13F6" w:rsidR="38AF13F6">
              <w:rPr>
                <w:rFonts w:ascii="Calibri" w:hAnsi="Calibri" w:eastAsia="Calibri" w:cs="Calibri"/>
                <w:i w:val="1"/>
                <w:iCs w:val="1"/>
                <w:color w:val="FF0000"/>
                <w:sz w:val="22"/>
                <w:szCs w:val="22"/>
              </w:rPr>
              <w:t>Entertainment</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4617C8C" w14:textId="3D72AF7F">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B93923E" w14:textId="5FF3FD72">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9A3B4D8" w14:textId="3019F683">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3CDD7724" w14:textId="0016E465">
            <w:pPr>
              <w:spacing w:after="0" w:afterAutospacing="off"/>
              <w:jc w:val="right"/>
            </w:pPr>
            <w:r w:rsidRPr="38AF13F6" w:rsidR="38AF13F6">
              <w:rPr>
                <w:rFonts w:ascii="Calibri" w:hAnsi="Calibri" w:eastAsia="Calibri" w:cs="Calibri"/>
                <w:i w:val="1"/>
                <w:iCs w:val="1"/>
                <w:color w:val="FF0000"/>
                <w:sz w:val="22"/>
                <w:szCs w:val="22"/>
              </w:rPr>
              <w:t xml:space="preserve">                       </w:t>
            </w:r>
            <w:r w:rsidRPr="38AF13F6" w:rsidR="38AF13F6">
              <w:rPr>
                <w:rFonts w:ascii="Calibri" w:hAnsi="Calibri" w:eastAsia="Calibri" w:cs="Calibri"/>
                <w:i w:val="1"/>
                <w:iCs w:val="1"/>
                <w:color w:val="FF0000"/>
                <w:sz w:val="22"/>
                <w:szCs w:val="22"/>
              </w:rPr>
              <w:t>$79</w:t>
            </w:r>
            <w:r w:rsidRPr="38AF13F6" w:rsidR="38AF13F6">
              <w:rPr>
                <w:rFonts w:ascii="Calibri" w:hAnsi="Calibri" w:eastAsia="Calibri" w:cs="Calibri"/>
                <w:i w:val="1"/>
                <w:iCs w:val="1"/>
                <w:color w:val="FF0000"/>
                <w:sz w:val="22"/>
                <w:szCs w:val="22"/>
              </w:rPr>
              <w:t xml:space="preserve">   </w:t>
            </w:r>
          </w:p>
        </w:tc>
      </w:tr>
      <w:tr w:rsidR="38AF13F6" w:rsidTr="38AF13F6" w14:paraId="758D8913">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ED01E9A" w14:textId="2ED301FC">
            <w:pPr>
              <w:spacing w:after="0" w:afterAutospacing="off"/>
            </w:pPr>
            <w:r w:rsidRPr="38AF13F6" w:rsidR="38AF13F6">
              <w:rPr>
                <w:rFonts w:ascii="Calibri" w:hAnsi="Calibri" w:eastAsia="Calibri" w:cs="Calibri"/>
                <w:i w:val="1"/>
                <w:iCs w:val="1"/>
                <w:color w:val="FF0000"/>
                <w:sz w:val="22"/>
                <w:szCs w:val="22"/>
              </w:rPr>
              <w:t xml:space="preserve">London Museum </w:t>
            </w:r>
          </w:p>
        </w:tc>
        <w:tc>
          <w:tcPr>
            <w:tcW w:w="285" w:type="dxa"/>
            <w:tcBorders>
              <w:top w:val="nil"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1FF709D" w14:textId="45F4983A">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nil"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54FFCD9E" w14:textId="10C4B90A">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584C16E" w14:textId="4D16C2E6">
            <w:pPr>
              <w:spacing w:after="0" w:afterAutospacing="off"/>
            </w:pPr>
            <w:r w:rsidRPr="38AF13F6" w:rsidR="38AF13F6">
              <w:rPr>
                <w:rFonts w:ascii="Calibri" w:hAnsi="Calibri" w:eastAsia="Calibri" w:cs="Calibri"/>
                <w:i w:val="1"/>
                <w:iCs w:val="1"/>
                <w:color w:val="FF0000"/>
                <w:sz w:val="22"/>
                <w:szCs w:val="22"/>
              </w:rPr>
              <w:t xml:space="preserve">Entertainment </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B5E966C" w14:textId="2E9DE7D0">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4267EE5" w14:textId="257F74BA">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5983034C" w14:textId="331CAF43">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48AF8AF0" w14:textId="04340958">
            <w:pPr>
              <w:spacing w:after="0" w:afterAutospacing="off"/>
              <w:jc w:val="right"/>
            </w:pPr>
            <w:r w:rsidRPr="38AF13F6" w:rsidR="38AF13F6">
              <w:rPr>
                <w:rFonts w:ascii="Calibri" w:hAnsi="Calibri" w:eastAsia="Calibri" w:cs="Calibri"/>
                <w:i w:val="1"/>
                <w:iCs w:val="1"/>
                <w:color w:val="FF0000"/>
                <w:sz w:val="22"/>
                <w:szCs w:val="22"/>
              </w:rPr>
              <w:t xml:space="preserve">                       </w:t>
            </w:r>
            <w:r w:rsidRPr="38AF13F6" w:rsidR="38AF13F6">
              <w:rPr>
                <w:rFonts w:ascii="Calibri" w:hAnsi="Calibri" w:eastAsia="Calibri" w:cs="Calibri"/>
                <w:i w:val="1"/>
                <w:iCs w:val="1"/>
                <w:color w:val="FF0000"/>
                <w:sz w:val="22"/>
                <w:szCs w:val="22"/>
              </w:rPr>
              <w:t>free</w:t>
            </w:r>
            <w:r w:rsidRPr="38AF13F6" w:rsidR="38AF13F6">
              <w:rPr>
                <w:rFonts w:ascii="Calibri" w:hAnsi="Calibri" w:eastAsia="Calibri" w:cs="Calibri"/>
                <w:i w:val="1"/>
                <w:iCs w:val="1"/>
                <w:color w:val="FF0000"/>
                <w:sz w:val="22"/>
                <w:szCs w:val="22"/>
              </w:rPr>
              <w:t xml:space="preserve">   </w:t>
            </w:r>
          </w:p>
        </w:tc>
      </w:tr>
      <w:tr w:rsidR="38AF13F6" w:rsidTr="38AF13F6" w14:paraId="0171AA04">
        <w:trPr>
          <w:trHeight w:val="375"/>
        </w:trPr>
        <w:tc>
          <w:tcPr>
            <w:tcW w:w="256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12FB001B" w14:textId="31F10996">
            <w:pPr>
              <w:spacing w:after="0" w:afterAutospacing="off"/>
            </w:pPr>
            <w:r w:rsidRPr="38AF13F6" w:rsidR="38AF13F6">
              <w:rPr>
                <w:rFonts w:ascii="Calibri" w:hAnsi="Calibri" w:eastAsia="Calibri" w:cs="Calibri"/>
                <w:i w:val="1"/>
                <w:iCs w:val="1"/>
                <w:color w:val="FF0000"/>
                <w:sz w:val="22"/>
                <w:szCs w:val="22"/>
              </w:rPr>
              <w:t>Clothes shopping</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F7EB2C4" w14:textId="4EB6CAEC">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7FB426F" w14:textId="36D94CAE">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5F82D255" w14:textId="433427CE">
            <w:pPr>
              <w:spacing w:after="0" w:afterAutospacing="off"/>
            </w:pPr>
            <w:r w:rsidRPr="38AF13F6" w:rsidR="38AF13F6">
              <w:rPr>
                <w:rFonts w:ascii="Calibri" w:hAnsi="Calibri" w:eastAsia="Calibri" w:cs="Calibri"/>
                <w:i w:val="1"/>
                <w:iCs w:val="1"/>
                <w:color w:val="FF0000"/>
                <w:sz w:val="22"/>
                <w:szCs w:val="22"/>
              </w:rPr>
              <w:t xml:space="preserve">Shopping </w:t>
            </w:r>
          </w:p>
        </w:tc>
        <w:tc>
          <w:tcPr>
            <w:tcW w:w="825"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0EEF8D3D" w14:textId="4BAD2389">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668CD158" w14:textId="6F529E90">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tcBorders>
              <w:top w:val="single" w:color="D9D9D9" w:themeColor="background1" w:themeShade="D9" w:sz="8"/>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D6DA026" w14:textId="4DE065E4">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tcBorders>
              <w:top w:val="single" w:color="D9D9D9" w:themeColor="background1" w:themeShade="D9" w:sz="8"/>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682E08A1" w14:textId="113AEB7D">
            <w:pPr>
              <w:spacing w:after="0" w:afterAutospacing="off"/>
              <w:jc w:val="right"/>
            </w:pPr>
            <w:r w:rsidRPr="38AF13F6" w:rsidR="38AF13F6">
              <w:rPr>
                <w:rFonts w:ascii="Calibri" w:hAnsi="Calibri" w:eastAsia="Calibri" w:cs="Calibri"/>
                <w:i w:val="1"/>
                <w:iCs w:val="1"/>
                <w:color w:val="FF0000"/>
                <w:sz w:val="22"/>
                <w:szCs w:val="22"/>
              </w:rPr>
              <w:t>$1000</w:t>
            </w:r>
          </w:p>
        </w:tc>
      </w:tr>
      <w:tr w:rsidR="38AF13F6" w:rsidTr="38AF13F6" w14:paraId="4F8F9B77">
        <w:trPr>
          <w:trHeight w:val="375"/>
        </w:trPr>
        <w:tc>
          <w:tcPr>
            <w:tcW w:w="2565" w:type="dxa"/>
            <w:shd w:val="clear" w:color="auto" w:fill="FFFFFF" w:themeFill="background1"/>
            <w:tcMar>
              <w:left w:w="108" w:type="dxa"/>
              <w:right w:w="108" w:type="dxa"/>
            </w:tcMar>
            <w:vAlign w:val="center"/>
          </w:tcPr>
          <w:p w:rsidR="38AF13F6" w:rsidP="38AF13F6" w:rsidRDefault="38AF13F6" w14:paraId="1905517E" w14:textId="1FB0FF35">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shd w:val="clear" w:color="auto" w:fill="FFFFFF" w:themeFill="background1"/>
            <w:tcMar>
              <w:left w:w="108" w:type="dxa"/>
              <w:right w:w="108" w:type="dxa"/>
            </w:tcMar>
            <w:vAlign w:val="center"/>
          </w:tcPr>
          <w:p w:rsidR="38AF13F6" w:rsidP="38AF13F6" w:rsidRDefault="38AF13F6" w14:paraId="6AD7F3B2" w14:textId="7A193DA3">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shd w:val="clear" w:color="auto" w:fill="FFFFFF" w:themeFill="background1"/>
            <w:tcMar>
              <w:left w:w="108" w:type="dxa"/>
              <w:right w:w="108" w:type="dxa"/>
            </w:tcMar>
            <w:vAlign w:val="center"/>
          </w:tcPr>
          <w:p w:rsidR="38AF13F6" w:rsidP="38AF13F6" w:rsidRDefault="38AF13F6" w14:paraId="41BE8B97" w14:textId="1F514C38">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shd w:val="clear" w:color="auto" w:fill="FFFFFF" w:themeFill="background1"/>
            <w:tcMar>
              <w:left w:w="108" w:type="dxa"/>
              <w:right w:w="108" w:type="dxa"/>
            </w:tcMar>
            <w:vAlign w:val="center"/>
          </w:tcPr>
          <w:p w:rsidR="38AF13F6" w:rsidP="38AF13F6" w:rsidRDefault="38AF13F6" w14:paraId="7ACB99C4" w14:textId="0109CE4F">
            <w:pPr>
              <w:spacing w:after="0" w:afterAutospacing="off"/>
            </w:pPr>
            <w:r w:rsidRPr="38AF13F6" w:rsidR="38AF13F6">
              <w:rPr>
                <w:rFonts w:ascii="Calibri" w:hAnsi="Calibri" w:eastAsia="Calibri" w:cs="Calibri"/>
                <w:i w:val="1"/>
                <w:iCs w:val="1"/>
                <w:color w:val="FF0000"/>
                <w:sz w:val="22"/>
                <w:szCs w:val="22"/>
              </w:rPr>
              <w:t>Total Cost</w:t>
            </w:r>
          </w:p>
        </w:tc>
        <w:tc>
          <w:tcPr>
            <w:tcW w:w="825" w:type="dxa"/>
            <w:shd w:val="clear" w:color="auto" w:fill="FFFFFF" w:themeFill="background1"/>
            <w:tcMar>
              <w:left w:w="108" w:type="dxa"/>
              <w:right w:w="108" w:type="dxa"/>
            </w:tcMar>
            <w:vAlign w:val="center"/>
          </w:tcPr>
          <w:p w:rsidR="38AF13F6" w:rsidP="38AF13F6" w:rsidRDefault="38AF13F6" w14:paraId="74DBE6FB" w14:textId="31A6C16D">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shd w:val="clear" w:color="auto" w:fill="FFFFFF" w:themeFill="background1"/>
            <w:tcMar>
              <w:left w:w="108" w:type="dxa"/>
              <w:right w:w="108" w:type="dxa"/>
            </w:tcMar>
            <w:vAlign w:val="center"/>
          </w:tcPr>
          <w:p w:rsidR="38AF13F6" w:rsidP="38AF13F6" w:rsidRDefault="38AF13F6" w14:paraId="2C4E05C8" w14:textId="23757C70">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shd w:val="clear" w:color="auto" w:fill="FFFFFF" w:themeFill="background1"/>
            <w:tcMar>
              <w:left w:w="108" w:type="dxa"/>
              <w:right w:w="108" w:type="dxa"/>
            </w:tcMar>
            <w:vAlign w:val="center"/>
          </w:tcPr>
          <w:p w:rsidR="38AF13F6" w:rsidP="38AF13F6" w:rsidRDefault="38AF13F6" w14:paraId="614DB990" w14:textId="2375CA65">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shd w:val="clear" w:color="auto" w:fill="F2F2F2" w:themeFill="background1" w:themeFillShade="F2"/>
            <w:tcMar>
              <w:left w:w="108" w:type="dxa"/>
              <w:right w:w="108" w:type="dxa"/>
            </w:tcMar>
            <w:vAlign w:val="center"/>
          </w:tcPr>
          <w:p w:rsidR="38AF13F6" w:rsidP="38AF13F6" w:rsidRDefault="38AF13F6" w14:paraId="396650D4" w14:textId="57A4FC4B">
            <w:pPr>
              <w:spacing w:after="0" w:afterAutospacing="off"/>
              <w:jc w:val="right"/>
            </w:pPr>
            <w:r w:rsidRPr="38AF13F6" w:rsidR="38AF13F6">
              <w:rPr>
                <w:rFonts w:ascii="Calibri" w:hAnsi="Calibri" w:eastAsia="Calibri" w:cs="Calibri"/>
                <w:i w:val="1"/>
                <w:iCs w:val="1"/>
                <w:color w:val="FF0000"/>
                <w:sz w:val="22"/>
                <w:szCs w:val="22"/>
              </w:rPr>
              <w:t>$6443</w:t>
            </w:r>
            <w:r w:rsidRPr="38AF13F6" w:rsidR="38AF13F6">
              <w:rPr>
                <w:rFonts w:ascii="Calibri" w:hAnsi="Calibri" w:eastAsia="Calibri" w:cs="Calibri"/>
                <w:i w:val="1"/>
                <w:iCs w:val="1"/>
                <w:color w:val="FF0000"/>
                <w:sz w:val="22"/>
                <w:szCs w:val="22"/>
              </w:rPr>
              <w:t xml:space="preserve">                       </w:t>
            </w:r>
          </w:p>
        </w:tc>
      </w:tr>
      <w:tr w:rsidR="38AF13F6" w:rsidTr="38AF13F6" w14:paraId="350FC3F8">
        <w:trPr>
          <w:trHeight w:val="375"/>
        </w:trPr>
        <w:tc>
          <w:tcPr>
            <w:tcW w:w="2565" w:type="dxa"/>
            <w:shd w:val="clear" w:color="auto" w:fill="FFFFFF" w:themeFill="background1"/>
            <w:tcMar>
              <w:left w:w="108" w:type="dxa"/>
              <w:right w:w="108" w:type="dxa"/>
            </w:tcMar>
            <w:vAlign w:val="center"/>
          </w:tcPr>
          <w:p w:rsidR="38AF13F6" w:rsidP="38AF13F6" w:rsidRDefault="38AF13F6" w14:paraId="1EB07728" w14:textId="34EFC882">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shd w:val="clear" w:color="auto" w:fill="FFFFFF" w:themeFill="background1"/>
            <w:tcMar>
              <w:left w:w="108" w:type="dxa"/>
              <w:right w:w="108" w:type="dxa"/>
            </w:tcMar>
            <w:vAlign w:val="center"/>
          </w:tcPr>
          <w:p w:rsidR="38AF13F6" w:rsidP="38AF13F6" w:rsidRDefault="38AF13F6" w14:paraId="66CA50DE" w14:textId="3C2A7ABF">
            <w:pPr>
              <w:spacing w:after="0" w:afterAutospacing="off"/>
            </w:pPr>
            <w:r w:rsidRPr="38AF13F6" w:rsidR="38AF13F6">
              <w:rPr>
                <w:rFonts w:ascii="Calibri" w:hAnsi="Calibri" w:eastAsia="Calibri" w:cs="Calibri"/>
                <w:i w:val="1"/>
                <w:iCs w:val="1"/>
                <w:color w:val="FF0000"/>
                <w:sz w:val="22"/>
                <w:szCs w:val="22"/>
              </w:rPr>
              <w:t xml:space="preserve"> </w:t>
            </w:r>
          </w:p>
        </w:tc>
        <w:tc>
          <w:tcPr>
            <w:tcW w:w="285" w:type="dxa"/>
            <w:shd w:val="clear" w:color="auto" w:fill="FFFFFF" w:themeFill="background1"/>
            <w:tcMar>
              <w:left w:w="108" w:type="dxa"/>
              <w:right w:w="108" w:type="dxa"/>
            </w:tcMar>
            <w:vAlign w:val="center"/>
          </w:tcPr>
          <w:p w:rsidR="38AF13F6" w:rsidP="38AF13F6" w:rsidRDefault="38AF13F6" w14:paraId="654A308A" w14:textId="5C488F48">
            <w:pPr>
              <w:spacing w:after="0" w:afterAutospacing="off"/>
            </w:pPr>
            <w:r w:rsidRPr="38AF13F6" w:rsidR="38AF13F6">
              <w:rPr>
                <w:rFonts w:ascii="Calibri" w:hAnsi="Calibri" w:eastAsia="Calibri" w:cs="Calibri"/>
                <w:i w:val="1"/>
                <w:iCs w:val="1"/>
                <w:color w:val="FF0000"/>
                <w:sz w:val="22"/>
                <w:szCs w:val="22"/>
              </w:rPr>
              <w:t xml:space="preserve"> </w:t>
            </w:r>
          </w:p>
        </w:tc>
        <w:tc>
          <w:tcPr>
            <w:tcW w:w="1875" w:type="dxa"/>
            <w:shd w:val="clear" w:color="auto" w:fill="FFFFFF" w:themeFill="background1"/>
            <w:tcMar>
              <w:left w:w="108" w:type="dxa"/>
              <w:right w:w="108" w:type="dxa"/>
            </w:tcMar>
            <w:vAlign w:val="center"/>
          </w:tcPr>
          <w:p w:rsidR="38AF13F6" w:rsidP="38AF13F6" w:rsidRDefault="38AF13F6" w14:paraId="449FFF30" w14:textId="228460C1">
            <w:pPr>
              <w:spacing w:after="0" w:afterAutospacing="off"/>
            </w:pPr>
            <w:r w:rsidRPr="38AF13F6" w:rsidR="38AF13F6">
              <w:rPr>
                <w:rFonts w:ascii="Calibri" w:hAnsi="Calibri" w:eastAsia="Calibri" w:cs="Calibri"/>
                <w:i w:val="1"/>
                <w:iCs w:val="1"/>
                <w:color w:val="FF0000"/>
                <w:sz w:val="22"/>
                <w:szCs w:val="22"/>
              </w:rPr>
              <w:t xml:space="preserve">Surplus money </w:t>
            </w:r>
          </w:p>
        </w:tc>
        <w:tc>
          <w:tcPr>
            <w:tcW w:w="825" w:type="dxa"/>
            <w:shd w:val="clear" w:color="auto" w:fill="FFFFFF" w:themeFill="background1"/>
            <w:tcMar>
              <w:left w:w="108" w:type="dxa"/>
              <w:right w:w="108" w:type="dxa"/>
            </w:tcMar>
            <w:vAlign w:val="center"/>
          </w:tcPr>
          <w:p w:rsidR="38AF13F6" w:rsidP="38AF13F6" w:rsidRDefault="38AF13F6" w14:paraId="2E22AD9B" w14:textId="4FA57987">
            <w:pPr>
              <w:spacing w:after="0" w:afterAutospacing="off"/>
            </w:pPr>
            <w:r w:rsidRPr="38AF13F6" w:rsidR="38AF13F6">
              <w:rPr>
                <w:rFonts w:ascii="Calibri" w:hAnsi="Calibri" w:eastAsia="Calibri" w:cs="Calibri"/>
                <w:i w:val="1"/>
                <w:iCs w:val="1"/>
                <w:color w:val="FF0000"/>
                <w:sz w:val="22"/>
                <w:szCs w:val="22"/>
              </w:rPr>
              <w:t xml:space="preserve"> </w:t>
            </w:r>
          </w:p>
        </w:tc>
        <w:tc>
          <w:tcPr>
            <w:tcW w:w="1020" w:type="dxa"/>
            <w:shd w:val="clear" w:color="auto" w:fill="FFFFFF" w:themeFill="background1"/>
            <w:tcMar>
              <w:left w:w="108" w:type="dxa"/>
              <w:right w:w="108" w:type="dxa"/>
            </w:tcMar>
            <w:vAlign w:val="center"/>
          </w:tcPr>
          <w:p w:rsidR="38AF13F6" w:rsidP="38AF13F6" w:rsidRDefault="38AF13F6" w14:paraId="7AB6DE55" w14:textId="5F5E48A4">
            <w:pPr>
              <w:spacing w:after="0" w:afterAutospacing="off"/>
              <w:jc w:val="center"/>
            </w:pPr>
            <w:r w:rsidRPr="38AF13F6" w:rsidR="38AF13F6">
              <w:rPr>
                <w:rFonts w:ascii="Calibri" w:hAnsi="Calibri" w:eastAsia="Calibri" w:cs="Calibri"/>
                <w:i w:val="1"/>
                <w:iCs w:val="1"/>
                <w:color w:val="FF0000"/>
                <w:sz w:val="22"/>
                <w:szCs w:val="22"/>
              </w:rPr>
              <w:t xml:space="preserve"> </w:t>
            </w:r>
          </w:p>
        </w:tc>
        <w:tc>
          <w:tcPr>
            <w:tcW w:w="1800" w:type="dxa"/>
            <w:shd w:val="clear" w:color="auto" w:fill="FFFFFF" w:themeFill="background1"/>
            <w:tcMar>
              <w:left w:w="108" w:type="dxa"/>
              <w:right w:w="108" w:type="dxa"/>
            </w:tcMar>
            <w:vAlign w:val="center"/>
          </w:tcPr>
          <w:p w:rsidR="38AF13F6" w:rsidP="38AF13F6" w:rsidRDefault="38AF13F6" w14:paraId="0C007E74" w14:textId="479761CC">
            <w:pPr>
              <w:spacing w:after="0" w:afterAutospacing="off"/>
              <w:jc w:val="right"/>
            </w:pPr>
            <w:r w:rsidRPr="38AF13F6" w:rsidR="38AF13F6">
              <w:rPr>
                <w:rFonts w:ascii="Calibri" w:hAnsi="Calibri" w:eastAsia="Calibri" w:cs="Calibri"/>
                <w:i w:val="1"/>
                <w:iCs w:val="1"/>
                <w:color w:val="FF0000"/>
                <w:sz w:val="22"/>
                <w:szCs w:val="22"/>
              </w:rPr>
              <w:t xml:space="preserve"> </w:t>
            </w:r>
          </w:p>
        </w:tc>
        <w:tc>
          <w:tcPr>
            <w:tcW w:w="1725" w:type="dxa"/>
            <w:shd w:val="clear" w:color="auto" w:fill="F2F2F2" w:themeFill="background1" w:themeFillShade="F2"/>
            <w:tcMar>
              <w:left w:w="108" w:type="dxa"/>
              <w:right w:w="108" w:type="dxa"/>
            </w:tcMar>
            <w:vAlign w:val="center"/>
          </w:tcPr>
          <w:p w:rsidR="38AF13F6" w:rsidP="38AF13F6" w:rsidRDefault="38AF13F6" w14:paraId="449F7422" w14:textId="2F05C8A7">
            <w:pPr>
              <w:spacing w:after="0" w:afterAutospacing="off"/>
              <w:jc w:val="right"/>
            </w:pPr>
            <w:r w:rsidRPr="38AF13F6" w:rsidR="38AF13F6">
              <w:rPr>
                <w:rFonts w:ascii="Calibri" w:hAnsi="Calibri" w:eastAsia="Calibri" w:cs="Calibri"/>
                <w:i w:val="1"/>
                <w:iCs w:val="1"/>
                <w:color w:val="FF0000"/>
                <w:sz w:val="22"/>
                <w:szCs w:val="22"/>
              </w:rPr>
              <w:t>$3557</w:t>
            </w:r>
          </w:p>
        </w:tc>
      </w:tr>
      <w:tr w:rsidR="38AF13F6" w:rsidTr="38AF13F6" w14:paraId="56543959">
        <w:trPr>
          <w:trHeight w:val="375"/>
        </w:trPr>
        <w:tc>
          <w:tcPr>
            <w:tcW w:w="2565" w:type="dxa"/>
            <w:tcBorders>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BEC9712" w14:textId="522C0075">
            <w:pPr>
              <w:spacing w:after="0" w:afterAutospacing="off"/>
            </w:pPr>
            <w:r w:rsidRPr="38AF13F6" w:rsidR="38AF13F6">
              <w:rPr>
                <w:rFonts w:ascii="Calibri" w:hAnsi="Calibri" w:eastAsia="Calibri" w:cs="Calibri"/>
                <w:color w:val="000000" w:themeColor="text1" w:themeTint="FF" w:themeShade="FF"/>
                <w:sz w:val="22"/>
                <w:szCs w:val="22"/>
              </w:rPr>
              <w:t xml:space="preserve"> </w:t>
            </w:r>
          </w:p>
        </w:tc>
        <w:tc>
          <w:tcPr>
            <w:tcW w:w="285" w:type="dxa"/>
            <w:tcBorders>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36167CD" w14:textId="195FF38B">
            <w:pPr>
              <w:spacing w:after="0" w:afterAutospacing="off"/>
            </w:pPr>
            <w:r w:rsidRPr="38AF13F6" w:rsidR="38AF13F6">
              <w:rPr>
                <w:rFonts w:ascii="Calibri" w:hAnsi="Calibri" w:eastAsia="Calibri" w:cs="Calibri"/>
                <w:color w:val="000000" w:themeColor="text1" w:themeTint="FF" w:themeShade="FF"/>
                <w:sz w:val="22"/>
                <w:szCs w:val="22"/>
              </w:rPr>
              <w:t xml:space="preserve"> </w:t>
            </w:r>
          </w:p>
        </w:tc>
        <w:tc>
          <w:tcPr>
            <w:tcW w:w="285" w:type="dxa"/>
            <w:tcBorders>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91B52C4" w14:textId="59E68B17">
            <w:pPr>
              <w:spacing w:after="0" w:afterAutospacing="off"/>
            </w:pPr>
            <w:r w:rsidRPr="38AF13F6" w:rsidR="38AF13F6">
              <w:rPr>
                <w:rFonts w:ascii="Calibri" w:hAnsi="Calibri" w:eastAsia="Calibri" w:cs="Calibri"/>
                <w:color w:val="000000" w:themeColor="text1" w:themeTint="FF" w:themeShade="FF"/>
                <w:sz w:val="22"/>
                <w:szCs w:val="22"/>
              </w:rPr>
              <w:t xml:space="preserve"> </w:t>
            </w:r>
          </w:p>
        </w:tc>
        <w:tc>
          <w:tcPr>
            <w:tcW w:w="1875" w:type="dxa"/>
            <w:tcBorders>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48AA3412" w14:textId="5AD6DFA2">
            <w:pPr>
              <w:spacing w:after="0" w:afterAutospacing="off"/>
            </w:pPr>
            <w:r w:rsidRPr="38AF13F6" w:rsidR="38AF13F6">
              <w:rPr>
                <w:rFonts w:ascii="Calibri" w:hAnsi="Calibri" w:eastAsia="Calibri" w:cs="Calibri"/>
                <w:color w:val="000000" w:themeColor="text1" w:themeTint="FF" w:themeShade="FF"/>
                <w:sz w:val="22"/>
                <w:szCs w:val="22"/>
              </w:rPr>
              <w:t xml:space="preserve"> </w:t>
            </w:r>
          </w:p>
        </w:tc>
        <w:tc>
          <w:tcPr>
            <w:tcW w:w="825" w:type="dxa"/>
            <w:tcBorders>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383C5DAD" w14:textId="12C7A550">
            <w:pPr>
              <w:spacing w:after="0" w:afterAutospacing="off"/>
            </w:pPr>
            <w:r w:rsidRPr="38AF13F6" w:rsidR="38AF13F6">
              <w:rPr>
                <w:rFonts w:ascii="Calibri" w:hAnsi="Calibri" w:eastAsia="Calibri" w:cs="Calibri"/>
                <w:color w:val="000000" w:themeColor="text1" w:themeTint="FF" w:themeShade="FF"/>
                <w:sz w:val="22"/>
                <w:szCs w:val="22"/>
              </w:rPr>
              <w:t xml:space="preserve"> </w:t>
            </w:r>
          </w:p>
        </w:tc>
        <w:tc>
          <w:tcPr>
            <w:tcW w:w="1020" w:type="dxa"/>
            <w:tcBorders>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2176B944" w14:textId="49B23CBC">
            <w:pPr>
              <w:spacing w:after="0" w:afterAutospacing="off"/>
              <w:jc w:val="center"/>
            </w:pPr>
            <w:r w:rsidRPr="38AF13F6" w:rsidR="38AF13F6">
              <w:rPr>
                <w:rFonts w:ascii="Calibri" w:hAnsi="Calibri" w:eastAsia="Calibri" w:cs="Calibri"/>
                <w:color w:val="000000" w:themeColor="text1" w:themeTint="FF" w:themeShade="FF"/>
                <w:sz w:val="22"/>
                <w:szCs w:val="22"/>
              </w:rPr>
              <w:t xml:space="preserve"> </w:t>
            </w:r>
          </w:p>
        </w:tc>
        <w:tc>
          <w:tcPr>
            <w:tcW w:w="1800" w:type="dxa"/>
            <w:tcBorders>
              <w:left w:val="nil"/>
              <w:bottom w:val="single" w:color="D9D9D9" w:themeColor="background1" w:themeShade="D9" w:sz="8"/>
              <w:right w:val="nil"/>
            </w:tcBorders>
            <w:shd w:val="clear" w:color="auto" w:fill="FFFFFF" w:themeFill="background1"/>
            <w:tcMar>
              <w:left w:w="108" w:type="dxa"/>
              <w:right w:w="108" w:type="dxa"/>
            </w:tcMar>
            <w:vAlign w:val="center"/>
          </w:tcPr>
          <w:p w:rsidR="38AF13F6" w:rsidP="38AF13F6" w:rsidRDefault="38AF13F6" w14:paraId="5209A1AD" w14:textId="3FD4E90E">
            <w:pPr>
              <w:spacing w:after="0" w:afterAutospacing="off"/>
              <w:jc w:val="right"/>
            </w:pPr>
            <w:r w:rsidRPr="38AF13F6" w:rsidR="38AF13F6">
              <w:rPr>
                <w:rFonts w:ascii="Calibri" w:hAnsi="Calibri" w:eastAsia="Calibri" w:cs="Calibri"/>
                <w:color w:val="000000" w:themeColor="text1" w:themeTint="FF" w:themeShade="FF"/>
                <w:sz w:val="22"/>
                <w:szCs w:val="22"/>
              </w:rPr>
              <w:t xml:space="preserve"> </w:t>
            </w:r>
          </w:p>
        </w:tc>
        <w:tc>
          <w:tcPr>
            <w:tcW w:w="1725" w:type="dxa"/>
            <w:tcBorders>
              <w:left w:val="nil"/>
              <w:bottom w:val="single" w:color="D9D9D9" w:themeColor="background1" w:themeShade="D9" w:sz="8"/>
              <w:right w:val="nil"/>
            </w:tcBorders>
            <w:shd w:val="clear" w:color="auto" w:fill="F2F2F2" w:themeFill="background1" w:themeFillShade="F2"/>
            <w:tcMar>
              <w:left w:w="108" w:type="dxa"/>
              <w:right w:w="108" w:type="dxa"/>
            </w:tcMar>
            <w:vAlign w:val="center"/>
          </w:tcPr>
          <w:p w:rsidR="38AF13F6" w:rsidP="38AF13F6" w:rsidRDefault="38AF13F6" w14:paraId="025A6724" w14:textId="1BEAB150">
            <w:pPr>
              <w:spacing w:after="0" w:afterAutospacing="off"/>
              <w:jc w:val="right"/>
            </w:pPr>
            <w:r w:rsidRPr="38AF13F6" w:rsidR="38AF13F6">
              <w:rPr>
                <w:rFonts w:ascii="Calibri" w:hAnsi="Calibri" w:eastAsia="Calibri" w:cs="Calibri"/>
                <w:color w:val="000000" w:themeColor="text1" w:themeTint="FF" w:themeShade="FF"/>
                <w:sz w:val="22"/>
                <w:szCs w:val="22"/>
              </w:rPr>
              <w:t xml:space="preserve"> </w:t>
            </w:r>
          </w:p>
        </w:tc>
      </w:tr>
    </w:tbl>
    <w:p w:rsidR="017D3545" w:rsidP="38AF13F6" w:rsidRDefault="017D3545" w14:paraId="76F4B9DE" w14:textId="015F91E4">
      <w:pPr>
        <w:spacing w:after="0" w:afterAutospacing="off"/>
      </w:pPr>
      <w:r w:rsidRPr="38AF13F6" w:rsidR="56CB1D68">
        <w:rPr>
          <w:rFonts w:ascii="Calibri" w:hAnsi="Calibri" w:eastAsia="Calibri" w:cs="Calibri"/>
          <w:b w:val="1"/>
          <w:bCs w:val="1"/>
          <w:noProof w:val="0"/>
          <w:sz w:val="28"/>
          <w:szCs w:val="28"/>
          <w:lang w:val="en-US"/>
        </w:rPr>
        <w:t xml:space="preserve"> </w:t>
      </w:r>
    </w:p>
    <w:p w:rsidR="017D3545" w:rsidP="38AF13F6" w:rsidRDefault="017D3545" w14:paraId="04CA8874" w14:textId="761DF95C">
      <w:pPr>
        <w:spacing w:after="0" w:afterAutospacing="off"/>
      </w:pPr>
      <w:r w:rsidRPr="38AF13F6" w:rsidR="56CB1D68">
        <w:rPr>
          <w:rFonts w:ascii="Calibri" w:hAnsi="Calibri" w:eastAsia="Calibri" w:cs="Calibri"/>
          <w:b w:val="1"/>
          <w:bCs w:val="1"/>
          <w:noProof w:val="0"/>
          <w:sz w:val="28"/>
          <w:szCs w:val="28"/>
          <w:lang w:val="en-US"/>
        </w:rPr>
        <w:t xml:space="preserve"> </w:t>
      </w:r>
    </w:p>
    <w:p w:rsidR="017D3545" w:rsidP="38AF13F6" w:rsidRDefault="017D3545" w14:paraId="174CA406" w14:textId="1D55F818">
      <w:pPr>
        <w:spacing w:after="0" w:afterAutospacing="off"/>
      </w:pPr>
      <w:r w:rsidRPr="38AF13F6" w:rsidR="56CB1D68">
        <w:rPr>
          <w:rFonts w:ascii="Calibri" w:hAnsi="Calibri" w:eastAsia="Calibri" w:cs="Calibri"/>
          <w:b w:val="1"/>
          <w:bCs w:val="1"/>
          <w:noProof w:val="0"/>
          <w:sz w:val="28"/>
          <w:szCs w:val="28"/>
          <w:lang w:val="en-US"/>
        </w:rPr>
        <w:t>Part B: Evaluation of the methods of financing the holiday (10 Marks)</w:t>
      </w:r>
    </w:p>
    <w:p w:rsidR="017D3545" w:rsidP="38AF13F6" w:rsidRDefault="017D3545" w14:paraId="0857B7A9" w14:textId="1B88E89A">
      <w:pPr>
        <w:spacing w:after="0" w:afterAutospacing="off"/>
      </w:pPr>
      <w:r w:rsidRPr="38AF13F6" w:rsidR="56CB1D68">
        <w:rPr>
          <w:rFonts w:ascii="Calibri" w:hAnsi="Calibri" w:eastAsia="Calibri" w:cs="Calibri"/>
          <w:b w:val="1"/>
          <w:bCs w:val="1"/>
          <w:noProof w:val="0"/>
          <w:sz w:val="22"/>
          <w:szCs w:val="22"/>
          <w:lang w:val="en-US"/>
        </w:rPr>
        <w:t xml:space="preserve"> </w:t>
      </w:r>
    </w:p>
    <w:p w:rsidR="017D3545" w:rsidP="38AF13F6" w:rsidRDefault="017D3545" w14:paraId="300441D1" w14:textId="418CA133">
      <w:pPr>
        <w:spacing w:after="0" w:afterAutospacing="off"/>
      </w:pPr>
      <w:r w:rsidRPr="38AF13F6" w:rsidR="56CB1D68">
        <w:rPr>
          <w:rFonts w:ascii="Calibri" w:hAnsi="Calibri" w:eastAsia="Calibri" w:cs="Calibri"/>
          <w:noProof w:val="0"/>
          <w:sz w:val="22"/>
          <w:szCs w:val="22"/>
          <w:lang w:val="en-US"/>
        </w:rPr>
        <w:t>In this activity you will answer in the table below:</w:t>
      </w:r>
    </w:p>
    <w:p w:rsidR="017D3545" w:rsidP="38AF13F6" w:rsidRDefault="017D3545" w14:paraId="6F66C997" w14:textId="314D1AA7">
      <w:pPr>
        <w:spacing w:after="0" w:afterAutospacing="off"/>
      </w:pPr>
      <w:r w:rsidRPr="38AF13F6" w:rsidR="56CB1D68">
        <w:rPr>
          <w:rFonts w:ascii="Calibri" w:hAnsi="Calibri" w:eastAsia="Calibri" w:cs="Calibri"/>
          <w:noProof w:val="0"/>
          <w:sz w:val="22"/>
          <w:szCs w:val="22"/>
          <w:lang w:val="en-US"/>
        </w:rPr>
        <w:t xml:space="preserve"> </w:t>
      </w:r>
    </w:p>
    <w:p w:rsidR="017D3545" w:rsidP="38AF13F6" w:rsidRDefault="017D3545" w14:paraId="0B633D6B" w14:textId="5EF3FC76">
      <w:pPr>
        <w:pStyle w:val="ListParagraph"/>
        <w:numPr>
          <w:ilvl w:val="0"/>
          <w:numId w:val="28"/>
        </w:numPr>
        <w:spacing w:before="0" w:beforeAutospacing="off" w:after="0" w:afterAutospacing="off"/>
        <w:rPr>
          <w:rFonts w:ascii="Calibri" w:hAnsi="Calibri" w:eastAsia="Calibri" w:cs="Calibri"/>
          <w:noProof w:val="0"/>
          <w:sz w:val="22"/>
          <w:szCs w:val="22"/>
          <w:lang w:val="en-US"/>
        </w:rPr>
      </w:pPr>
      <w:r w:rsidRPr="38AF13F6" w:rsidR="56CB1D68">
        <w:rPr>
          <w:rFonts w:ascii="Calibri" w:hAnsi="Calibri" w:eastAsia="Calibri" w:cs="Calibri"/>
          <w:noProof w:val="0"/>
          <w:sz w:val="22"/>
          <w:szCs w:val="22"/>
          <w:lang w:val="en-US"/>
        </w:rPr>
        <w:t>Describe the 3 options that you have to fund the holiday and how they differ.</w:t>
      </w:r>
    </w:p>
    <w:p w:rsidR="017D3545" w:rsidP="38AF13F6" w:rsidRDefault="017D3545" w14:paraId="4408DBC5" w14:textId="34E72F6E">
      <w:pPr>
        <w:spacing w:after="0" w:afterAutospacing="off"/>
      </w:pPr>
      <w:r w:rsidRPr="38AF13F6" w:rsidR="56CB1D68">
        <w:rPr>
          <w:rFonts w:ascii="Calibri" w:hAnsi="Calibri" w:eastAsia="Calibri" w:cs="Calibri"/>
          <w:noProof w:val="0"/>
          <w:sz w:val="22"/>
          <w:szCs w:val="22"/>
          <w:lang w:val="en-US"/>
        </w:rPr>
        <w:t xml:space="preserve"> </w:t>
      </w:r>
    </w:p>
    <w:tbl>
      <w:tblPr>
        <w:tblStyle w:val="TableGrid"/>
        <w:tblW w:w="0" w:type="auto"/>
        <w:tblLayout w:type="fixed"/>
        <w:tblLook w:val="04A0" w:firstRow="1" w:lastRow="0" w:firstColumn="1" w:lastColumn="0" w:noHBand="0" w:noVBand="1"/>
      </w:tblPr>
      <w:tblGrid>
        <w:gridCol w:w="2670"/>
        <w:gridCol w:w="2475"/>
        <w:gridCol w:w="2475"/>
        <w:gridCol w:w="2475"/>
      </w:tblGrid>
      <w:tr w:rsidR="38AF13F6" w:rsidTr="38AF13F6" w14:paraId="1B3D9AC6">
        <w:trPr>
          <w:trHeight w:val="300"/>
        </w:trPr>
        <w:tc>
          <w:tcPr>
            <w:tcW w:w="2670" w:type="dxa"/>
            <w:tcBorders>
              <w:top w:val="single" w:sz="8"/>
              <w:left w:val="single" w:sz="8"/>
              <w:bottom w:val="single" w:sz="8"/>
              <w:right w:val="single" w:sz="8"/>
            </w:tcBorders>
            <w:tcMar>
              <w:left w:w="108" w:type="dxa"/>
              <w:right w:w="108" w:type="dxa"/>
            </w:tcMar>
            <w:vAlign w:val="center"/>
          </w:tcPr>
          <w:p w:rsidR="38AF13F6" w:rsidP="38AF13F6" w:rsidRDefault="38AF13F6" w14:paraId="69ABD2B9" w14:textId="203C8FA2">
            <w:pPr>
              <w:spacing w:after="0" w:afterAutospacing="off"/>
              <w:jc w:val="center"/>
            </w:pPr>
            <w:r w:rsidRPr="38AF13F6" w:rsidR="38AF13F6">
              <w:rPr>
                <w:rFonts w:ascii="Calibri" w:hAnsi="Calibri" w:eastAsia="Calibri" w:cs="Calibri"/>
                <w:sz w:val="22"/>
                <w:szCs w:val="22"/>
                <w:lang w:val="en-US"/>
              </w:rPr>
              <w:t>Option</w:t>
            </w:r>
          </w:p>
        </w:tc>
        <w:tc>
          <w:tcPr>
            <w:tcW w:w="2475" w:type="dxa"/>
            <w:tcBorders>
              <w:top w:val="single" w:sz="8"/>
              <w:left w:val="single" w:sz="8"/>
              <w:bottom w:val="single" w:sz="8"/>
              <w:right w:val="single" w:sz="8"/>
            </w:tcBorders>
            <w:tcMar>
              <w:left w:w="108" w:type="dxa"/>
              <w:right w:w="108" w:type="dxa"/>
            </w:tcMar>
            <w:vAlign w:val="center"/>
          </w:tcPr>
          <w:p w:rsidR="38AF13F6" w:rsidP="38AF13F6" w:rsidRDefault="38AF13F6" w14:paraId="26F5083C" w14:textId="5362E232">
            <w:pPr>
              <w:spacing w:after="0" w:afterAutospacing="off"/>
              <w:jc w:val="center"/>
            </w:pPr>
            <w:r w:rsidRPr="38AF13F6" w:rsidR="38AF13F6">
              <w:rPr>
                <w:rFonts w:ascii="Calibri" w:hAnsi="Calibri" w:eastAsia="Calibri" w:cs="Calibri"/>
                <w:sz w:val="22"/>
                <w:szCs w:val="22"/>
                <w:lang w:val="en-US"/>
              </w:rPr>
              <w:t>Save for the holiday</w:t>
            </w:r>
          </w:p>
        </w:tc>
        <w:tc>
          <w:tcPr>
            <w:tcW w:w="2475" w:type="dxa"/>
            <w:tcBorders>
              <w:top w:val="single" w:sz="8"/>
              <w:left w:val="single" w:sz="8"/>
              <w:bottom w:val="single" w:sz="8"/>
              <w:right w:val="single" w:sz="8"/>
            </w:tcBorders>
            <w:tcMar>
              <w:left w:w="108" w:type="dxa"/>
              <w:right w:w="108" w:type="dxa"/>
            </w:tcMar>
            <w:vAlign w:val="center"/>
          </w:tcPr>
          <w:p w:rsidR="38AF13F6" w:rsidP="38AF13F6" w:rsidRDefault="38AF13F6" w14:paraId="4BD226E2" w14:textId="4D256DB5">
            <w:pPr>
              <w:spacing w:after="0" w:afterAutospacing="off"/>
              <w:jc w:val="center"/>
            </w:pPr>
            <w:r w:rsidRPr="38AF13F6" w:rsidR="38AF13F6">
              <w:rPr>
                <w:rFonts w:ascii="Calibri" w:hAnsi="Calibri" w:eastAsia="Calibri" w:cs="Calibri"/>
                <w:sz w:val="22"/>
                <w:szCs w:val="22"/>
                <w:lang w:val="en-US"/>
              </w:rPr>
              <w:t>Pay by credit card</w:t>
            </w:r>
          </w:p>
        </w:tc>
        <w:tc>
          <w:tcPr>
            <w:tcW w:w="2475" w:type="dxa"/>
            <w:tcBorders>
              <w:top w:val="single" w:sz="8"/>
              <w:left w:val="single" w:sz="8"/>
              <w:bottom w:val="single" w:sz="8"/>
              <w:right w:val="single" w:sz="8"/>
            </w:tcBorders>
            <w:tcMar>
              <w:left w:w="108" w:type="dxa"/>
              <w:right w:w="108" w:type="dxa"/>
            </w:tcMar>
            <w:vAlign w:val="center"/>
          </w:tcPr>
          <w:p w:rsidR="38AF13F6" w:rsidP="38AF13F6" w:rsidRDefault="38AF13F6" w14:paraId="0C05A681" w14:textId="3C48C13B">
            <w:pPr>
              <w:spacing w:after="0" w:afterAutospacing="off"/>
              <w:jc w:val="center"/>
            </w:pPr>
            <w:r w:rsidRPr="38AF13F6" w:rsidR="38AF13F6">
              <w:rPr>
                <w:rFonts w:ascii="Calibri" w:hAnsi="Calibri" w:eastAsia="Calibri" w:cs="Calibri"/>
                <w:sz w:val="22"/>
                <w:szCs w:val="22"/>
                <w:lang w:val="en-US"/>
              </w:rPr>
              <w:t>Get a personal loan from the bank</w:t>
            </w:r>
          </w:p>
        </w:tc>
      </w:tr>
      <w:tr w:rsidR="38AF13F6" w:rsidTr="38AF13F6" w14:paraId="6F07CB72">
        <w:trPr>
          <w:trHeight w:val="300"/>
        </w:trPr>
        <w:tc>
          <w:tcPr>
            <w:tcW w:w="2670" w:type="dxa"/>
            <w:tcBorders>
              <w:top w:val="single" w:sz="8"/>
              <w:left w:val="single" w:sz="8"/>
              <w:bottom w:val="single" w:sz="8"/>
              <w:right w:val="single" w:sz="8"/>
            </w:tcBorders>
            <w:tcMar>
              <w:left w:w="108" w:type="dxa"/>
              <w:right w:w="108" w:type="dxa"/>
            </w:tcMar>
            <w:vAlign w:val="center"/>
          </w:tcPr>
          <w:p w:rsidR="38AF13F6" w:rsidP="38AF13F6" w:rsidRDefault="38AF13F6" w14:paraId="4D936596" w14:textId="5EF3E211">
            <w:pPr>
              <w:spacing w:after="0" w:afterAutospacing="off"/>
              <w:jc w:val="center"/>
            </w:pPr>
            <w:r w:rsidRPr="38AF13F6" w:rsidR="38AF13F6">
              <w:rPr>
                <w:rFonts w:ascii="Calibri" w:hAnsi="Calibri" w:eastAsia="Calibri" w:cs="Calibri"/>
                <w:sz w:val="22"/>
                <w:szCs w:val="22"/>
                <w:lang w:val="en-US"/>
              </w:rPr>
              <w:t>What are the features/characteristics of this method? How do you get the money?</w:t>
            </w:r>
          </w:p>
        </w:tc>
        <w:tc>
          <w:tcPr>
            <w:tcW w:w="2475" w:type="dxa"/>
            <w:tcBorders>
              <w:top w:val="single" w:sz="8"/>
              <w:left w:val="single" w:sz="8"/>
              <w:bottom w:val="single" w:sz="8"/>
              <w:right w:val="single" w:sz="8"/>
            </w:tcBorders>
            <w:tcMar>
              <w:left w:w="108" w:type="dxa"/>
              <w:right w:w="108" w:type="dxa"/>
            </w:tcMar>
            <w:vAlign w:val="center"/>
          </w:tcPr>
          <w:p w:rsidR="38AF13F6" w:rsidP="38AF13F6" w:rsidRDefault="38AF13F6" w14:paraId="2C8FB62E" w14:textId="19CE93D9">
            <w:pPr>
              <w:spacing w:after="0" w:afterAutospacing="off"/>
              <w:jc w:val="center"/>
            </w:pPr>
            <w:r w:rsidRPr="38AF13F6" w:rsidR="38AF13F6">
              <w:rPr>
                <w:rFonts w:ascii="Calibri" w:hAnsi="Calibri" w:eastAsia="Calibri" w:cs="Calibri"/>
                <w:color w:val="FF0000"/>
                <w:sz w:val="22"/>
                <w:szCs w:val="22"/>
                <w:lang w:val="en-US"/>
              </w:rPr>
              <w:t xml:space="preserve">In this method, you work for the money and save your estimated expenses. You are spending your own money. </w:t>
            </w:r>
          </w:p>
        </w:tc>
        <w:tc>
          <w:tcPr>
            <w:tcW w:w="2475" w:type="dxa"/>
            <w:tcBorders>
              <w:top w:val="single" w:sz="8"/>
              <w:left w:val="single" w:sz="8"/>
              <w:bottom w:val="single" w:sz="8"/>
              <w:right w:val="single" w:sz="8"/>
            </w:tcBorders>
            <w:tcMar>
              <w:left w:w="108" w:type="dxa"/>
              <w:right w:w="108" w:type="dxa"/>
            </w:tcMar>
            <w:vAlign w:val="center"/>
          </w:tcPr>
          <w:p w:rsidR="38AF13F6" w:rsidP="38AF13F6" w:rsidRDefault="38AF13F6" w14:paraId="368ABE41" w14:textId="0CBFE2FC">
            <w:pPr>
              <w:spacing w:after="0" w:afterAutospacing="off"/>
              <w:jc w:val="center"/>
            </w:pPr>
            <w:r w:rsidRPr="38AF13F6" w:rsidR="38AF13F6">
              <w:rPr>
                <w:rFonts w:ascii="Calibri" w:hAnsi="Calibri" w:eastAsia="Calibri" w:cs="Calibri"/>
                <w:color w:val="FF0000"/>
                <w:sz w:val="22"/>
                <w:szCs w:val="22"/>
                <w:lang w:val="en-US"/>
              </w:rPr>
              <w:t>Make sure to find a credit card’s interest rate.</w:t>
            </w:r>
          </w:p>
        </w:tc>
        <w:tc>
          <w:tcPr>
            <w:tcW w:w="2475" w:type="dxa"/>
            <w:tcBorders>
              <w:top w:val="single" w:sz="8"/>
              <w:left w:val="single" w:sz="8"/>
              <w:bottom w:val="single" w:sz="8"/>
              <w:right w:val="single" w:sz="8"/>
            </w:tcBorders>
            <w:tcMar>
              <w:left w:w="108" w:type="dxa"/>
              <w:right w:w="108" w:type="dxa"/>
            </w:tcMar>
            <w:vAlign w:val="center"/>
          </w:tcPr>
          <w:p w:rsidR="38AF13F6" w:rsidP="38AF13F6" w:rsidRDefault="38AF13F6" w14:paraId="5020EBE2" w14:textId="63CA3D54">
            <w:pPr>
              <w:spacing w:after="0" w:afterAutospacing="off"/>
              <w:jc w:val="center"/>
            </w:pPr>
            <w:r w:rsidRPr="38AF13F6" w:rsidR="38AF13F6">
              <w:rPr>
                <w:rFonts w:ascii="Calibri" w:hAnsi="Calibri" w:eastAsia="Calibri" w:cs="Calibri"/>
                <w:color w:val="FF0000"/>
                <w:sz w:val="22"/>
                <w:szCs w:val="22"/>
                <w:lang w:val="en-US"/>
              </w:rPr>
              <w:t>Make sure to find out about banks fees and charges and interest repayments.</w:t>
            </w:r>
          </w:p>
        </w:tc>
      </w:tr>
      <w:tr w:rsidR="38AF13F6" w:rsidTr="38AF13F6" w14:paraId="4EABED75">
        <w:trPr>
          <w:trHeight w:val="300"/>
        </w:trPr>
        <w:tc>
          <w:tcPr>
            <w:tcW w:w="2670" w:type="dxa"/>
            <w:tcBorders>
              <w:top w:val="single" w:sz="8"/>
              <w:left w:val="single" w:sz="8"/>
              <w:bottom w:val="single" w:sz="8"/>
              <w:right w:val="single" w:sz="8"/>
            </w:tcBorders>
            <w:tcMar>
              <w:left w:w="108" w:type="dxa"/>
              <w:right w:w="108" w:type="dxa"/>
            </w:tcMar>
            <w:vAlign w:val="center"/>
          </w:tcPr>
          <w:p w:rsidR="38AF13F6" w:rsidP="38AF13F6" w:rsidRDefault="38AF13F6" w14:paraId="6BD457A0" w14:textId="6A9BD3DD">
            <w:pPr>
              <w:spacing w:after="0" w:afterAutospacing="off"/>
              <w:jc w:val="center"/>
            </w:pPr>
            <w:r w:rsidRPr="38AF13F6" w:rsidR="38AF13F6">
              <w:rPr>
                <w:rFonts w:ascii="Calibri" w:hAnsi="Calibri" w:eastAsia="Calibri" w:cs="Calibri"/>
                <w:sz w:val="22"/>
                <w:szCs w:val="22"/>
                <w:lang w:val="en-US"/>
              </w:rPr>
              <w:t>The positives of the method and why.</w:t>
            </w:r>
          </w:p>
          <w:p w:rsidR="38AF13F6" w:rsidP="38AF13F6" w:rsidRDefault="38AF13F6" w14:paraId="263E2BE0" w14:textId="65D13D22">
            <w:pPr>
              <w:spacing w:after="0" w:afterAutospacing="off"/>
              <w:jc w:val="center"/>
            </w:pPr>
            <w:r w:rsidRPr="38AF13F6" w:rsidR="38AF13F6">
              <w:rPr>
                <w:rFonts w:ascii="Calibri" w:hAnsi="Calibri" w:eastAsia="Calibri" w:cs="Calibri"/>
                <w:sz w:val="22"/>
                <w:szCs w:val="22"/>
                <w:lang w:val="en-US"/>
              </w:rPr>
              <w:t xml:space="preserve"> </w:t>
            </w:r>
          </w:p>
        </w:tc>
        <w:tc>
          <w:tcPr>
            <w:tcW w:w="2475" w:type="dxa"/>
            <w:tcBorders>
              <w:top w:val="single" w:sz="8"/>
              <w:left w:val="single" w:sz="8"/>
              <w:bottom w:val="single" w:sz="8"/>
              <w:right w:val="single" w:sz="8"/>
            </w:tcBorders>
            <w:tcMar>
              <w:left w:w="108" w:type="dxa"/>
              <w:right w:w="108" w:type="dxa"/>
            </w:tcMar>
            <w:vAlign w:val="center"/>
          </w:tcPr>
          <w:p w:rsidR="38AF13F6" w:rsidP="38AF13F6" w:rsidRDefault="38AF13F6" w14:paraId="66CD8D4D" w14:textId="423F6D4A">
            <w:pPr>
              <w:spacing w:after="0" w:afterAutospacing="off"/>
              <w:jc w:val="center"/>
            </w:pPr>
            <w:r w:rsidRPr="38AF13F6" w:rsidR="38AF13F6">
              <w:rPr>
                <w:rFonts w:ascii="Calibri" w:hAnsi="Calibri" w:eastAsia="Calibri" w:cs="Calibri"/>
                <w:color w:val="FF0000"/>
                <w:sz w:val="22"/>
                <w:szCs w:val="22"/>
                <w:lang w:val="en-US"/>
              </w:rPr>
              <w:t>You wouldn’t be charged any interest, which will save you money. Otherwise, the debt could last for years and if the interest rate is high you may pay more than you borrowed.</w:t>
            </w:r>
          </w:p>
          <w:p w:rsidR="38AF13F6" w:rsidP="38AF13F6" w:rsidRDefault="38AF13F6" w14:paraId="06064D04" w14:textId="00E276C6">
            <w:pPr>
              <w:spacing w:after="0" w:afterAutospacing="off"/>
              <w:jc w:val="center"/>
            </w:pPr>
            <w:r w:rsidRPr="38AF13F6" w:rsidR="38AF13F6">
              <w:rPr>
                <w:rFonts w:ascii="Calibri" w:hAnsi="Calibri" w:eastAsia="Calibri" w:cs="Calibri"/>
                <w:color w:val="FF0000"/>
                <w:sz w:val="22"/>
                <w:szCs w:val="22"/>
                <w:lang w:val="en-US"/>
              </w:rPr>
              <w:t xml:space="preserve"> </w:t>
            </w:r>
          </w:p>
          <w:p w:rsidR="38AF13F6" w:rsidP="38AF13F6" w:rsidRDefault="38AF13F6" w14:paraId="3791AACB" w14:textId="57BAB138">
            <w:pPr>
              <w:spacing w:after="0" w:afterAutospacing="off"/>
              <w:jc w:val="center"/>
            </w:pPr>
            <w:r w:rsidRPr="38AF13F6" w:rsidR="38AF13F6">
              <w:rPr>
                <w:rFonts w:ascii="Calibri" w:hAnsi="Calibri" w:eastAsia="Calibri" w:cs="Calibri"/>
                <w:color w:val="FF0000"/>
                <w:sz w:val="22"/>
                <w:szCs w:val="22"/>
                <w:lang w:val="en-US"/>
              </w:rPr>
              <w:t xml:space="preserve">You won’t have to pay for the holiday after you’ve taken it. </w:t>
            </w:r>
          </w:p>
          <w:p w:rsidR="38AF13F6" w:rsidP="38AF13F6" w:rsidRDefault="38AF13F6" w14:paraId="413434BA" w14:textId="40A6A8C1">
            <w:pPr>
              <w:spacing w:after="0" w:afterAutospacing="off"/>
              <w:jc w:val="center"/>
            </w:pPr>
            <w:r w:rsidRPr="38AF13F6" w:rsidR="38AF13F6">
              <w:rPr>
                <w:rFonts w:ascii="Calibri" w:hAnsi="Calibri" w:eastAsia="Calibri" w:cs="Calibri"/>
                <w:color w:val="FF0000"/>
                <w:sz w:val="22"/>
                <w:szCs w:val="22"/>
                <w:lang w:val="en-US"/>
              </w:rPr>
              <w:t xml:space="preserve"> </w:t>
            </w:r>
          </w:p>
          <w:p w:rsidR="38AF13F6" w:rsidP="38AF13F6" w:rsidRDefault="38AF13F6" w14:paraId="7E486AE1" w14:textId="0D96AE52">
            <w:pPr>
              <w:spacing w:after="0" w:afterAutospacing="off"/>
              <w:jc w:val="center"/>
            </w:pPr>
            <w:r w:rsidRPr="38AF13F6" w:rsidR="38AF13F6">
              <w:rPr>
                <w:rFonts w:ascii="Calibri" w:hAnsi="Calibri" w:eastAsia="Calibri" w:cs="Calibri"/>
                <w:color w:val="FF0000"/>
                <w:sz w:val="22"/>
                <w:szCs w:val="22"/>
                <w:lang w:val="en-US"/>
              </w:rPr>
              <w:t>It will start you off, in the right direction, in terms of attitude towards money. Understanding that not spending more than you earn is vital to being financially secure.</w:t>
            </w:r>
          </w:p>
        </w:tc>
        <w:tc>
          <w:tcPr>
            <w:tcW w:w="2475" w:type="dxa"/>
            <w:tcBorders>
              <w:top w:val="single" w:sz="8"/>
              <w:left w:val="single" w:sz="8"/>
              <w:bottom w:val="single" w:sz="8"/>
              <w:right w:val="single" w:sz="8"/>
            </w:tcBorders>
            <w:tcMar>
              <w:left w:w="108" w:type="dxa"/>
              <w:right w:w="108" w:type="dxa"/>
            </w:tcMar>
            <w:vAlign w:val="center"/>
          </w:tcPr>
          <w:p w:rsidR="38AF13F6" w:rsidP="38AF13F6" w:rsidRDefault="38AF13F6" w14:paraId="1A0C57F1" w14:textId="552AF495">
            <w:pPr>
              <w:spacing w:after="0" w:afterAutospacing="off"/>
              <w:jc w:val="center"/>
            </w:pPr>
            <w:r w:rsidRPr="38AF13F6" w:rsidR="38AF13F6">
              <w:rPr>
                <w:rFonts w:ascii="Calibri" w:hAnsi="Calibri" w:eastAsia="Calibri" w:cs="Calibri"/>
                <w:sz w:val="22"/>
                <w:szCs w:val="22"/>
                <w:lang w:val="en-US"/>
              </w:rPr>
              <w:t xml:space="preserve"> </w:t>
            </w:r>
          </w:p>
        </w:tc>
        <w:tc>
          <w:tcPr>
            <w:tcW w:w="2475" w:type="dxa"/>
            <w:tcBorders>
              <w:top w:val="single" w:sz="8"/>
              <w:left w:val="single" w:sz="8"/>
              <w:bottom w:val="single" w:sz="8"/>
              <w:right w:val="single" w:sz="8"/>
            </w:tcBorders>
            <w:tcMar>
              <w:left w:w="108" w:type="dxa"/>
              <w:right w:w="108" w:type="dxa"/>
            </w:tcMar>
            <w:vAlign w:val="center"/>
          </w:tcPr>
          <w:p w:rsidR="38AF13F6" w:rsidP="38AF13F6" w:rsidRDefault="38AF13F6" w14:paraId="4892408C" w14:textId="12035136">
            <w:pPr>
              <w:spacing w:after="0" w:afterAutospacing="off"/>
              <w:jc w:val="center"/>
            </w:pPr>
            <w:r w:rsidRPr="38AF13F6" w:rsidR="38AF13F6">
              <w:rPr>
                <w:rFonts w:ascii="Calibri" w:hAnsi="Calibri" w:eastAsia="Calibri" w:cs="Calibri"/>
                <w:sz w:val="22"/>
                <w:szCs w:val="22"/>
                <w:lang w:val="en-US"/>
              </w:rPr>
              <w:t xml:space="preserve"> </w:t>
            </w:r>
          </w:p>
        </w:tc>
      </w:tr>
      <w:tr w:rsidR="38AF13F6" w:rsidTr="38AF13F6" w14:paraId="5284D8E6">
        <w:trPr>
          <w:trHeight w:val="300"/>
        </w:trPr>
        <w:tc>
          <w:tcPr>
            <w:tcW w:w="2670" w:type="dxa"/>
            <w:tcBorders>
              <w:top w:val="single" w:sz="8"/>
              <w:left w:val="single" w:sz="8"/>
              <w:bottom w:val="single" w:sz="8"/>
              <w:right w:val="single" w:sz="8"/>
            </w:tcBorders>
            <w:tcMar>
              <w:left w:w="108" w:type="dxa"/>
              <w:right w:w="108" w:type="dxa"/>
            </w:tcMar>
            <w:vAlign w:val="center"/>
          </w:tcPr>
          <w:p w:rsidR="38AF13F6" w:rsidP="38AF13F6" w:rsidRDefault="38AF13F6" w14:paraId="247F20EB" w14:textId="3080A890">
            <w:pPr>
              <w:spacing w:after="0" w:afterAutospacing="off"/>
              <w:jc w:val="center"/>
            </w:pPr>
            <w:r w:rsidRPr="38AF13F6" w:rsidR="38AF13F6">
              <w:rPr>
                <w:rFonts w:ascii="Calibri" w:hAnsi="Calibri" w:eastAsia="Calibri" w:cs="Calibri"/>
                <w:sz w:val="22"/>
                <w:szCs w:val="22"/>
                <w:lang w:val="en-US"/>
              </w:rPr>
              <w:t>The negatives of the method and why.</w:t>
            </w:r>
          </w:p>
        </w:tc>
        <w:tc>
          <w:tcPr>
            <w:tcW w:w="2475" w:type="dxa"/>
            <w:tcBorders>
              <w:top w:val="single" w:sz="8"/>
              <w:left w:val="single" w:sz="8"/>
              <w:bottom w:val="single" w:sz="8"/>
              <w:right w:val="single" w:sz="8"/>
            </w:tcBorders>
            <w:tcMar>
              <w:left w:w="108" w:type="dxa"/>
              <w:right w:w="108" w:type="dxa"/>
            </w:tcMar>
            <w:vAlign w:val="center"/>
          </w:tcPr>
          <w:p w:rsidR="38AF13F6" w:rsidP="38AF13F6" w:rsidRDefault="38AF13F6" w14:paraId="1A2A1D85" w14:textId="4D5EB04A">
            <w:pPr>
              <w:spacing w:after="0" w:afterAutospacing="off"/>
              <w:jc w:val="center"/>
            </w:pPr>
            <w:r w:rsidRPr="38AF13F6" w:rsidR="38AF13F6">
              <w:rPr>
                <w:rFonts w:ascii="Calibri" w:hAnsi="Calibri" w:eastAsia="Calibri" w:cs="Calibri"/>
                <w:color w:val="FF0000"/>
                <w:sz w:val="22"/>
                <w:szCs w:val="22"/>
                <w:lang w:val="en-US"/>
              </w:rPr>
              <w:t>You may not be able to access your bank account from overseas.</w:t>
            </w:r>
          </w:p>
          <w:p w:rsidR="38AF13F6" w:rsidP="38AF13F6" w:rsidRDefault="38AF13F6" w14:paraId="40D69218" w14:textId="1429F7C4">
            <w:pPr>
              <w:spacing w:after="0" w:afterAutospacing="off"/>
              <w:jc w:val="center"/>
            </w:pPr>
            <w:r w:rsidRPr="38AF13F6" w:rsidR="38AF13F6">
              <w:rPr>
                <w:rFonts w:ascii="Calibri" w:hAnsi="Calibri" w:eastAsia="Calibri" w:cs="Calibri"/>
                <w:color w:val="FF0000"/>
                <w:sz w:val="22"/>
                <w:szCs w:val="22"/>
                <w:lang w:val="en-US"/>
              </w:rPr>
              <w:t xml:space="preserve"> </w:t>
            </w:r>
          </w:p>
          <w:p w:rsidR="38AF13F6" w:rsidP="38AF13F6" w:rsidRDefault="38AF13F6" w14:paraId="3E21FA2A" w14:textId="1C42A04B">
            <w:pPr>
              <w:spacing w:after="0" w:afterAutospacing="off"/>
              <w:jc w:val="center"/>
            </w:pPr>
            <w:r w:rsidRPr="38AF13F6" w:rsidR="38AF13F6">
              <w:rPr>
                <w:rFonts w:ascii="Calibri" w:hAnsi="Calibri" w:eastAsia="Calibri" w:cs="Calibri"/>
                <w:color w:val="FF0000"/>
                <w:sz w:val="22"/>
                <w:szCs w:val="22"/>
                <w:lang w:val="en-US"/>
              </w:rPr>
              <w:t>It could take a long time to save for the holiday, especially if you need to leave soon.</w:t>
            </w:r>
          </w:p>
          <w:p w:rsidR="38AF13F6" w:rsidP="38AF13F6" w:rsidRDefault="38AF13F6" w14:paraId="069BA0FE" w14:textId="2D0A8D78">
            <w:pPr>
              <w:spacing w:after="0" w:afterAutospacing="off"/>
              <w:jc w:val="center"/>
            </w:pPr>
            <w:r w:rsidRPr="38AF13F6" w:rsidR="38AF13F6">
              <w:rPr>
                <w:rFonts w:ascii="Calibri" w:hAnsi="Calibri" w:eastAsia="Calibri" w:cs="Calibri"/>
                <w:color w:val="FF0000"/>
                <w:sz w:val="22"/>
                <w:szCs w:val="22"/>
                <w:lang w:val="en-US"/>
              </w:rPr>
              <w:t xml:space="preserve"> </w:t>
            </w:r>
          </w:p>
          <w:p w:rsidR="38AF13F6" w:rsidP="38AF13F6" w:rsidRDefault="38AF13F6" w14:paraId="5B860116" w14:textId="3C762C29">
            <w:pPr>
              <w:spacing w:after="0" w:afterAutospacing="off"/>
              <w:jc w:val="center"/>
            </w:pPr>
            <w:r w:rsidRPr="38AF13F6" w:rsidR="38AF13F6">
              <w:rPr>
                <w:rFonts w:ascii="Calibri" w:hAnsi="Calibri" w:eastAsia="Calibri" w:cs="Calibri"/>
                <w:color w:val="FF0000"/>
                <w:sz w:val="22"/>
                <w:szCs w:val="22"/>
                <w:lang w:val="en-US"/>
              </w:rPr>
              <w:t>You could get stuck overseas if you run out of money.</w:t>
            </w:r>
          </w:p>
        </w:tc>
        <w:tc>
          <w:tcPr>
            <w:tcW w:w="2475" w:type="dxa"/>
            <w:tcBorders>
              <w:top w:val="single" w:sz="8"/>
              <w:left w:val="single" w:sz="8"/>
              <w:bottom w:val="single" w:sz="8"/>
              <w:right w:val="single" w:sz="8"/>
            </w:tcBorders>
            <w:tcMar>
              <w:left w:w="108" w:type="dxa"/>
              <w:right w:w="108" w:type="dxa"/>
            </w:tcMar>
            <w:vAlign w:val="center"/>
          </w:tcPr>
          <w:p w:rsidR="38AF13F6" w:rsidP="38AF13F6" w:rsidRDefault="38AF13F6" w14:paraId="2F789C01" w14:textId="783CDD15">
            <w:pPr>
              <w:spacing w:after="0" w:afterAutospacing="off"/>
              <w:jc w:val="center"/>
            </w:pPr>
            <w:r w:rsidRPr="38AF13F6" w:rsidR="38AF13F6">
              <w:rPr>
                <w:rFonts w:ascii="Calibri" w:hAnsi="Calibri" w:eastAsia="Calibri" w:cs="Calibri"/>
                <w:sz w:val="22"/>
                <w:szCs w:val="22"/>
                <w:lang w:val="en-US"/>
              </w:rPr>
              <w:t xml:space="preserve"> </w:t>
            </w:r>
          </w:p>
        </w:tc>
        <w:tc>
          <w:tcPr>
            <w:tcW w:w="2475" w:type="dxa"/>
            <w:tcBorders>
              <w:top w:val="single" w:sz="8"/>
              <w:left w:val="single" w:sz="8"/>
              <w:bottom w:val="single" w:sz="8"/>
              <w:right w:val="single" w:sz="8"/>
            </w:tcBorders>
            <w:tcMar>
              <w:left w:w="108" w:type="dxa"/>
              <w:right w:w="108" w:type="dxa"/>
            </w:tcMar>
            <w:vAlign w:val="center"/>
          </w:tcPr>
          <w:p w:rsidR="38AF13F6" w:rsidP="38AF13F6" w:rsidRDefault="38AF13F6" w14:paraId="06A94D2D" w14:textId="18BCA96D">
            <w:pPr>
              <w:spacing w:after="0" w:afterAutospacing="off"/>
              <w:jc w:val="center"/>
            </w:pPr>
            <w:r w:rsidRPr="38AF13F6" w:rsidR="38AF13F6">
              <w:rPr>
                <w:rFonts w:ascii="Calibri" w:hAnsi="Calibri" w:eastAsia="Calibri" w:cs="Calibri"/>
                <w:sz w:val="22"/>
                <w:szCs w:val="22"/>
                <w:lang w:val="en-US"/>
              </w:rPr>
              <w:t xml:space="preserve"> </w:t>
            </w:r>
          </w:p>
        </w:tc>
      </w:tr>
    </w:tbl>
    <w:p w:rsidR="017D3545" w:rsidP="38AF13F6" w:rsidRDefault="017D3545" w14:paraId="251AF2A4" w14:textId="665CFFD9">
      <w:pPr>
        <w:spacing w:after="160" w:afterAutospacing="off" w:line="257" w:lineRule="auto"/>
      </w:pPr>
      <w:r w:rsidRPr="38AF13F6" w:rsidR="56CB1D68">
        <w:rPr>
          <w:rFonts w:ascii="Calibri" w:hAnsi="Calibri" w:eastAsia="Calibri" w:cs="Calibri"/>
          <w:noProof w:val="0"/>
          <w:sz w:val="22"/>
          <w:szCs w:val="22"/>
          <w:lang w:val="en-AU"/>
        </w:rPr>
        <w:t xml:space="preserve"> </w:t>
      </w:r>
    </w:p>
    <w:p w:rsidR="017D3545" w:rsidP="38AF13F6" w:rsidRDefault="017D3545" w14:paraId="7BDF27F0" w14:textId="50FAD7F5">
      <w:pPr>
        <w:spacing w:after="160" w:afterAutospacing="off" w:line="257" w:lineRule="auto"/>
      </w:pPr>
      <w:r w:rsidRPr="38AF13F6" w:rsidR="56CB1D68">
        <w:rPr>
          <w:rFonts w:ascii="Calibri" w:hAnsi="Calibri" w:eastAsia="Calibri" w:cs="Calibri"/>
          <w:noProof w:val="0"/>
          <w:sz w:val="22"/>
          <w:szCs w:val="22"/>
          <w:lang w:val="en-AU"/>
        </w:rPr>
        <w:t>2. In your opinion, what would be the best way to fund a holiday? Make a clear judgement.</w:t>
      </w:r>
    </w:p>
    <w:p w:rsidR="017D3545" w:rsidP="017D3545" w:rsidRDefault="017D3545" w14:paraId="0B5EB71C" w14:textId="6822E47F">
      <w:pPr>
        <w:pStyle w:val="Normal"/>
        <w:rPr>
          <w:rFonts w:ascii="Calibri" w:hAnsi="Calibri" w:cs="Calibri" w:asciiTheme="majorAscii" w:hAnsiTheme="majorAscii" w:cstheme="majorAscii"/>
          <w:color w:val="0070C0"/>
          <w:sz w:val="22"/>
          <w:szCs w:val="22"/>
        </w:rPr>
      </w:pPr>
    </w:p>
    <w:sectPr w:rsidRPr="00397828" w:rsidR="000A6BC5" w:rsidSect="008E0C3E">
      <w:headerReference w:type="first" r:id="rId8"/>
      <w:pgSz w:w="11900" w:h="16840" w:orient="portrait"/>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133" w:rsidP="00825FCE" w:rsidRDefault="00DE3133" w14:paraId="32990C67" w14:textId="77777777">
      <w:r>
        <w:separator/>
      </w:r>
    </w:p>
  </w:endnote>
  <w:endnote w:type="continuationSeparator" w:id="0">
    <w:p w:rsidR="00DE3133" w:rsidP="00825FCE" w:rsidRDefault="00DE3133" w14:paraId="4F6292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133" w:rsidP="00825FCE" w:rsidRDefault="00DE3133" w14:paraId="217ABF0F" w14:textId="77777777">
      <w:r>
        <w:separator/>
      </w:r>
    </w:p>
  </w:footnote>
  <w:footnote w:type="continuationSeparator" w:id="0">
    <w:p w:rsidR="00DE3133" w:rsidP="00825FCE" w:rsidRDefault="00DE3133" w14:paraId="126E657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B3799" w:rsidRDefault="00227A55" w14:paraId="50D4FF17" w14:textId="25817F70">
    <w:pPr>
      <w:pStyle w:val="Header"/>
    </w:pPr>
    <w:r>
      <w:rPr>
        <w:noProof/>
      </w:rPr>
      <w:drawing>
        <wp:anchor distT="0" distB="0" distL="114300" distR="114300" simplePos="0" relativeHeight="251659264" behindDoc="0" locked="0" layoutInCell="1" allowOverlap="1" wp14:anchorId="1D5E0D43" wp14:editId="4FF28267">
          <wp:simplePos x="0" y="0"/>
          <wp:positionH relativeFrom="column">
            <wp:posOffset>-457200</wp:posOffset>
          </wp:positionH>
          <wp:positionV relativeFrom="paragraph">
            <wp:posOffset>-447675</wp:posOffset>
          </wp:positionV>
          <wp:extent cx="7637145" cy="1676400"/>
          <wp:effectExtent l="0" t="0" r="1905" b="0"/>
          <wp:wrapNone/>
          <wp:docPr id="1" name="Picture 1" descr="63560_Camden High School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560_Camden High School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7">
    <w:nsid w:val="7852ca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4466F6"/>
    <w:multiLevelType w:val="hybridMultilevel"/>
    <w:tmpl w:val="14880ED4"/>
    <w:lvl w:ilvl="0" w:tplc="6570EFBC">
      <w:start w:val="2"/>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C14D2B"/>
    <w:multiLevelType w:val="hybridMultilevel"/>
    <w:tmpl w:val="CEB448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C73FBB"/>
    <w:multiLevelType w:val="hybridMultilevel"/>
    <w:tmpl w:val="76749D46"/>
    <w:lvl w:ilvl="0" w:tplc="A976A45E">
      <w:start w:val="2"/>
      <w:numFmt w:val="bullet"/>
      <w:lvlText w:val=""/>
      <w:lvlJc w:val="left"/>
      <w:pPr>
        <w:ind w:left="1080" w:hanging="360"/>
      </w:pPr>
      <w:rPr>
        <w:rFonts w:hint="default" w:ascii="Wingdings" w:hAnsi="Wingdings"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B444640"/>
    <w:multiLevelType w:val="hybridMultilevel"/>
    <w:tmpl w:val="7B18DF22"/>
    <w:lvl w:ilvl="0" w:tplc="C5862B10">
      <w:start w:val="5"/>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C71AA"/>
    <w:multiLevelType w:val="hybridMultilevel"/>
    <w:tmpl w:val="A88A6542"/>
    <w:lvl w:ilvl="0" w:tplc="0352CCE8">
      <w:start w:val="1"/>
      <w:numFmt w:val="bullet"/>
      <w:lvlText w:val="•"/>
      <w:lvlJc w:val="left"/>
      <w:pPr>
        <w:ind w:left="7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1" w:tplc="7C986BA8">
      <w:start w:val="1"/>
      <w:numFmt w:val="bullet"/>
      <w:lvlText w:val="o"/>
      <w:lvlJc w:val="left"/>
      <w:pPr>
        <w:ind w:left="155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2" w:tplc="AB847E08">
      <w:start w:val="1"/>
      <w:numFmt w:val="bullet"/>
      <w:lvlText w:val="▪"/>
      <w:lvlJc w:val="left"/>
      <w:pPr>
        <w:ind w:left="227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3" w:tplc="670C8FC6">
      <w:start w:val="1"/>
      <w:numFmt w:val="bullet"/>
      <w:lvlText w:val="•"/>
      <w:lvlJc w:val="left"/>
      <w:pPr>
        <w:ind w:left="299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4" w:tplc="36F6D504">
      <w:start w:val="1"/>
      <w:numFmt w:val="bullet"/>
      <w:lvlText w:val="o"/>
      <w:lvlJc w:val="left"/>
      <w:pPr>
        <w:ind w:left="371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5" w:tplc="8D86B32C">
      <w:start w:val="1"/>
      <w:numFmt w:val="bullet"/>
      <w:lvlText w:val="▪"/>
      <w:lvlJc w:val="left"/>
      <w:pPr>
        <w:ind w:left="443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6" w:tplc="0AFA7FDC">
      <w:start w:val="1"/>
      <w:numFmt w:val="bullet"/>
      <w:lvlText w:val="•"/>
      <w:lvlJc w:val="left"/>
      <w:pPr>
        <w:ind w:left="515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7" w:tplc="91F04524">
      <w:start w:val="1"/>
      <w:numFmt w:val="bullet"/>
      <w:lvlText w:val="o"/>
      <w:lvlJc w:val="left"/>
      <w:pPr>
        <w:ind w:left="587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8" w:tplc="F24CE17E">
      <w:start w:val="1"/>
      <w:numFmt w:val="bullet"/>
      <w:lvlText w:val="▪"/>
      <w:lvlJc w:val="left"/>
      <w:pPr>
        <w:ind w:left="659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abstractNum>
  <w:abstractNum w:abstractNumId="6" w15:restartNumberingAfterBreak="0">
    <w:nsid w:val="21DF1BD8"/>
    <w:multiLevelType w:val="hybridMultilevel"/>
    <w:tmpl w:val="AF9ED35E"/>
    <w:lvl w:ilvl="0" w:tplc="6E3A121C">
      <w:start w:val="1"/>
      <w:numFmt w:val="bullet"/>
      <w:lvlText w:val="•"/>
      <w:lvlJc w:val="left"/>
      <w:pPr>
        <w:ind w:left="7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1" w:tplc="37AC5436">
      <w:start w:val="1"/>
      <w:numFmt w:val="bullet"/>
      <w:lvlText w:val="o"/>
      <w:lvlJc w:val="left"/>
      <w:pPr>
        <w:ind w:left="155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2" w:tplc="02A6EC26">
      <w:start w:val="1"/>
      <w:numFmt w:val="bullet"/>
      <w:lvlText w:val="▪"/>
      <w:lvlJc w:val="left"/>
      <w:pPr>
        <w:ind w:left="227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3" w:tplc="ED2C3060">
      <w:start w:val="1"/>
      <w:numFmt w:val="bullet"/>
      <w:lvlText w:val="•"/>
      <w:lvlJc w:val="left"/>
      <w:pPr>
        <w:ind w:left="299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4" w:tplc="1C2C033C">
      <w:start w:val="1"/>
      <w:numFmt w:val="bullet"/>
      <w:lvlText w:val="o"/>
      <w:lvlJc w:val="left"/>
      <w:pPr>
        <w:ind w:left="371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5" w:tplc="7BBA114E">
      <w:start w:val="1"/>
      <w:numFmt w:val="bullet"/>
      <w:lvlText w:val="▪"/>
      <w:lvlJc w:val="left"/>
      <w:pPr>
        <w:ind w:left="443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6" w:tplc="205828EA">
      <w:start w:val="1"/>
      <w:numFmt w:val="bullet"/>
      <w:lvlText w:val="•"/>
      <w:lvlJc w:val="left"/>
      <w:pPr>
        <w:ind w:left="515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7" w:tplc="1110FDD8">
      <w:start w:val="1"/>
      <w:numFmt w:val="bullet"/>
      <w:lvlText w:val="o"/>
      <w:lvlJc w:val="left"/>
      <w:pPr>
        <w:ind w:left="587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8" w:tplc="FF921F6A">
      <w:start w:val="1"/>
      <w:numFmt w:val="bullet"/>
      <w:lvlText w:val="▪"/>
      <w:lvlJc w:val="left"/>
      <w:pPr>
        <w:ind w:left="659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abstractNum>
  <w:abstractNum w:abstractNumId="7" w15:restartNumberingAfterBreak="0">
    <w:nsid w:val="24173ACB"/>
    <w:multiLevelType w:val="hybridMultilevel"/>
    <w:tmpl w:val="92CE53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55C6A08"/>
    <w:multiLevelType w:val="hybridMultilevel"/>
    <w:tmpl w:val="90C45546"/>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start w:val="1"/>
      <w:numFmt w:val="bullet"/>
      <w:lvlText w:val=""/>
      <w:lvlJc w:val="left"/>
      <w:pPr>
        <w:tabs>
          <w:tab w:val="num" w:pos="2880"/>
        </w:tabs>
        <w:ind w:left="2880" w:hanging="360"/>
      </w:pPr>
      <w:rPr>
        <w:rFonts w:hint="default" w:ascii="Symbol" w:hAnsi="Symbol"/>
      </w:rPr>
    </w:lvl>
    <w:lvl w:ilvl="4" w:tplc="0C090003">
      <w:start w:val="1"/>
      <w:numFmt w:val="bullet"/>
      <w:lvlText w:val="o"/>
      <w:lvlJc w:val="left"/>
      <w:pPr>
        <w:tabs>
          <w:tab w:val="num" w:pos="3600"/>
        </w:tabs>
        <w:ind w:left="3600" w:hanging="360"/>
      </w:pPr>
      <w:rPr>
        <w:rFonts w:hint="default" w:ascii="Courier New" w:hAnsi="Courier New" w:cs="Courier New"/>
      </w:rPr>
    </w:lvl>
    <w:lvl w:ilvl="5" w:tplc="0C090005">
      <w:start w:val="1"/>
      <w:numFmt w:val="bullet"/>
      <w:lvlText w:val=""/>
      <w:lvlJc w:val="left"/>
      <w:pPr>
        <w:tabs>
          <w:tab w:val="num" w:pos="4320"/>
        </w:tabs>
        <w:ind w:left="4320" w:hanging="360"/>
      </w:pPr>
      <w:rPr>
        <w:rFonts w:hint="default" w:ascii="Wingdings" w:hAnsi="Wingdings"/>
      </w:rPr>
    </w:lvl>
    <w:lvl w:ilvl="6" w:tplc="0C090001">
      <w:start w:val="1"/>
      <w:numFmt w:val="bullet"/>
      <w:lvlText w:val=""/>
      <w:lvlJc w:val="left"/>
      <w:pPr>
        <w:tabs>
          <w:tab w:val="num" w:pos="5040"/>
        </w:tabs>
        <w:ind w:left="5040" w:hanging="360"/>
      </w:pPr>
      <w:rPr>
        <w:rFonts w:hint="default" w:ascii="Symbol" w:hAnsi="Symbol"/>
      </w:rPr>
    </w:lvl>
    <w:lvl w:ilvl="7" w:tplc="0C090003">
      <w:start w:val="1"/>
      <w:numFmt w:val="bullet"/>
      <w:lvlText w:val="o"/>
      <w:lvlJc w:val="left"/>
      <w:pPr>
        <w:tabs>
          <w:tab w:val="num" w:pos="5760"/>
        </w:tabs>
        <w:ind w:left="5760" w:hanging="360"/>
      </w:pPr>
      <w:rPr>
        <w:rFonts w:hint="default" w:ascii="Courier New" w:hAnsi="Courier New" w:cs="Courier New"/>
      </w:rPr>
    </w:lvl>
    <w:lvl w:ilvl="8" w:tplc="0C090005">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AB63ACC"/>
    <w:multiLevelType w:val="hybridMultilevel"/>
    <w:tmpl w:val="AAE20B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1972D44"/>
    <w:multiLevelType w:val="hybridMultilevel"/>
    <w:tmpl w:val="A1360076"/>
    <w:lvl w:ilvl="0" w:tplc="0C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9E54536"/>
    <w:multiLevelType w:val="hybridMultilevel"/>
    <w:tmpl w:val="F95AAA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A9E75B6"/>
    <w:multiLevelType w:val="hybridMultilevel"/>
    <w:tmpl w:val="0936B0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B03083"/>
    <w:multiLevelType w:val="hybridMultilevel"/>
    <w:tmpl w:val="BF5CE802"/>
    <w:lvl w:ilvl="0" w:tplc="3E4C6F0E">
      <w:start w:val="1"/>
      <w:numFmt w:val="bullet"/>
      <w:lvlText w:val="•"/>
      <w:lvlJc w:val="left"/>
      <w:pPr>
        <w:ind w:left="7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1" w:tplc="F7E8269E">
      <w:start w:val="1"/>
      <w:numFmt w:val="bullet"/>
      <w:lvlText w:val="o"/>
      <w:lvlJc w:val="left"/>
      <w:pPr>
        <w:ind w:left="155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2" w:tplc="0394C306">
      <w:start w:val="1"/>
      <w:numFmt w:val="bullet"/>
      <w:lvlText w:val="▪"/>
      <w:lvlJc w:val="left"/>
      <w:pPr>
        <w:ind w:left="227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3" w:tplc="3AD8D376">
      <w:start w:val="1"/>
      <w:numFmt w:val="bullet"/>
      <w:lvlText w:val="•"/>
      <w:lvlJc w:val="left"/>
      <w:pPr>
        <w:ind w:left="299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4" w:tplc="04DA815C">
      <w:start w:val="1"/>
      <w:numFmt w:val="bullet"/>
      <w:lvlText w:val="o"/>
      <w:lvlJc w:val="left"/>
      <w:pPr>
        <w:ind w:left="371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5" w:tplc="365CE892">
      <w:start w:val="1"/>
      <w:numFmt w:val="bullet"/>
      <w:lvlText w:val="▪"/>
      <w:lvlJc w:val="left"/>
      <w:pPr>
        <w:ind w:left="443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6" w:tplc="CC04686A">
      <w:start w:val="1"/>
      <w:numFmt w:val="bullet"/>
      <w:lvlText w:val="•"/>
      <w:lvlJc w:val="left"/>
      <w:pPr>
        <w:ind w:left="515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7" w:tplc="209082BC">
      <w:start w:val="1"/>
      <w:numFmt w:val="bullet"/>
      <w:lvlText w:val="o"/>
      <w:lvlJc w:val="left"/>
      <w:pPr>
        <w:ind w:left="587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8" w:tplc="D1900F22">
      <w:start w:val="1"/>
      <w:numFmt w:val="bullet"/>
      <w:lvlText w:val="▪"/>
      <w:lvlJc w:val="left"/>
      <w:pPr>
        <w:ind w:left="659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abstractNum>
  <w:abstractNum w:abstractNumId="14" w15:restartNumberingAfterBreak="0">
    <w:nsid w:val="3EF04555"/>
    <w:multiLevelType w:val="hybridMultilevel"/>
    <w:tmpl w:val="FE909DB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5" w15:restartNumberingAfterBreak="0">
    <w:nsid w:val="46A45309"/>
    <w:multiLevelType w:val="hybridMultilevel"/>
    <w:tmpl w:val="73003420"/>
    <w:lvl w:ilvl="0" w:tplc="12A0D0AE">
      <w:start w:val="1"/>
      <w:numFmt w:val="bullet"/>
      <w:lvlText w:val="•"/>
      <w:lvlJc w:val="left"/>
      <w:pPr>
        <w:ind w:left="7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1" w:tplc="645ECE36">
      <w:start w:val="1"/>
      <w:numFmt w:val="bullet"/>
      <w:lvlText w:val="o"/>
      <w:lvlJc w:val="left"/>
      <w:pPr>
        <w:ind w:left="155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2" w:tplc="8A623968">
      <w:start w:val="1"/>
      <w:numFmt w:val="bullet"/>
      <w:lvlText w:val="▪"/>
      <w:lvlJc w:val="left"/>
      <w:pPr>
        <w:ind w:left="227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3" w:tplc="B5D6437C">
      <w:start w:val="1"/>
      <w:numFmt w:val="bullet"/>
      <w:lvlText w:val="•"/>
      <w:lvlJc w:val="left"/>
      <w:pPr>
        <w:ind w:left="299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4" w:tplc="5B7C1D70">
      <w:start w:val="1"/>
      <w:numFmt w:val="bullet"/>
      <w:lvlText w:val="o"/>
      <w:lvlJc w:val="left"/>
      <w:pPr>
        <w:ind w:left="371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5" w:tplc="D5FE18FC">
      <w:start w:val="1"/>
      <w:numFmt w:val="bullet"/>
      <w:lvlText w:val="▪"/>
      <w:lvlJc w:val="left"/>
      <w:pPr>
        <w:ind w:left="443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6" w:tplc="DF36C6C6">
      <w:start w:val="1"/>
      <w:numFmt w:val="bullet"/>
      <w:lvlText w:val="•"/>
      <w:lvlJc w:val="left"/>
      <w:pPr>
        <w:ind w:left="515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7" w:tplc="3F74B238">
      <w:start w:val="1"/>
      <w:numFmt w:val="bullet"/>
      <w:lvlText w:val="o"/>
      <w:lvlJc w:val="left"/>
      <w:pPr>
        <w:ind w:left="587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8" w:tplc="A2DEB74E">
      <w:start w:val="1"/>
      <w:numFmt w:val="bullet"/>
      <w:lvlText w:val="▪"/>
      <w:lvlJc w:val="left"/>
      <w:pPr>
        <w:ind w:left="659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abstractNum>
  <w:abstractNum w:abstractNumId="16" w15:restartNumberingAfterBreak="0">
    <w:nsid w:val="46E20FBF"/>
    <w:multiLevelType w:val="hybridMultilevel"/>
    <w:tmpl w:val="8D429A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AEE5029"/>
    <w:multiLevelType w:val="hybridMultilevel"/>
    <w:tmpl w:val="49EA115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500805F9"/>
    <w:multiLevelType w:val="hybridMultilevel"/>
    <w:tmpl w:val="C464A56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59C06D2"/>
    <w:multiLevelType w:val="hybridMultilevel"/>
    <w:tmpl w:val="8D1CE0B0"/>
    <w:lvl w:ilvl="0" w:tplc="4B00C576">
      <w:start w:val="1"/>
      <w:numFmt w:val="bullet"/>
      <w:lvlText w:val="•"/>
      <w:lvlJc w:val="left"/>
      <w:pPr>
        <w:ind w:left="7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1" w:tplc="E794BF94">
      <w:start w:val="1"/>
      <w:numFmt w:val="bullet"/>
      <w:lvlText w:val="o"/>
      <w:lvlJc w:val="left"/>
      <w:pPr>
        <w:ind w:left="155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2" w:tplc="28F21314">
      <w:start w:val="1"/>
      <w:numFmt w:val="bullet"/>
      <w:lvlText w:val="▪"/>
      <w:lvlJc w:val="left"/>
      <w:pPr>
        <w:ind w:left="227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3" w:tplc="35FA07DA">
      <w:start w:val="1"/>
      <w:numFmt w:val="bullet"/>
      <w:lvlText w:val="•"/>
      <w:lvlJc w:val="left"/>
      <w:pPr>
        <w:ind w:left="299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4" w:tplc="7CEE4F28">
      <w:start w:val="1"/>
      <w:numFmt w:val="bullet"/>
      <w:lvlText w:val="o"/>
      <w:lvlJc w:val="left"/>
      <w:pPr>
        <w:ind w:left="371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5" w:tplc="0E10B6B4">
      <w:start w:val="1"/>
      <w:numFmt w:val="bullet"/>
      <w:lvlText w:val="▪"/>
      <w:lvlJc w:val="left"/>
      <w:pPr>
        <w:ind w:left="443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6" w:tplc="8D7A1856">
      <w:start w:val="1"/>
      <w:numFmt w:val="bullet"/>
      <w:lvlText w:val="•"/>
      <w:lvlJc w:val="left"/>
      <w:pPr>
        <w:ind w:left="515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7" w:tplc="0D442CB0">
      <w:start w:val="1"/>
      <w:numFmt w:val="bullet"/>
      <w:lvlText w:val="o"/>
      <w:lvlJc w:val="left"/>
      <w:pPr>
        <w:ind w:left="587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8" w:tplc="DA103D40">
      <w:start w:val="1"/>
      <w:numFmt w:val="bullet"/>
      <w:lvlText w:val="▪"/>
      <w:lvlJc w:val="left"/>
      <w:pPr>
        <w:ind w:left="659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abstractNum>
  <w:abstractNum w:abstractNumId="20" w15:restartNumberingAfterBreak="0">
    <w:nsid w:val="562C27A5"/>
    <w:multiLevelType w:val="hybridMultilevel"/>
    <w:tmpl w:val="353242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4AE466C"/>
    <w:multiLevelType w:val="hybridMultilevel"/>
    <w:tmpl w:val="E0E2DEF4"/>
    <w:lvl w:ilvl="0" w:tplc="965A966A">
      <w:numFmt w:val="bullet"/>
      <w:lvlText w:val=""/>
      <w:lvlJc w:val="left"/>
      <w:pPr>
        <w:tabs>
          <w:tab w:val="num" w:pos="720"/>
        </w:tabs>
        <w:ind w:left="720" w:hanging="360"/>
      </w:pPr>
      <w:rPr>
        <w:rFonts w:hint="default" w:ascii="Symbol" w:hAnsi="Symbol" w:eastAsia="Times New Roman" w:cs="Times New Roman"/>
        <w:b/>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start w:val="1"/>
      <w:numFmt w:val="bullet"/>
      <w:lvlText w:val=""/>
      <w:lvlJc w:val="left"/>
      <w:pPr>
        <w:tabs>
          <w:tab w:val="num" w:pos="2880"/>
        </w:tabs>
        <w:ind w:left="2880" w:hanging="360"/>
      </w:pPr>
      <w:rPr>
        <w:rFonts w:hint="default" w:ascii="Symbol" w:hAnsi="Symbol"/>
      </w:rPr>
    </w:lvl>
    <w:lvl w:ilvl="4" w:tplc="0C090003">
      <w:start w:val="1"/>
      <w:numFmt w:val="bullet"/>
      <w:lvlText w:val="o"/>
      <w:lvlJc w:val="left"/>
      <w:pPr>
        <w:tabs>
          <w:tab w:val="num" w:pos="3600"/>
        </w:tabs>
        <w:ind w:left="3600" w:hanging="360"/>
      </w:pPr>
      <w:rPr>
        <w:rFonts w:hint="default" w:ascii="Courier New" w:hAnsi="Courier New" w:cs="Courier New"/>
      </w:rPr>
    </w:lvl>
    <w:lvl w:ilvl="5" w:tplc="0C090005">
      <w:start w:val="1"/>
      <w:numFmt w:val="bullet"/>
      <w:lvlText w:val=""/>
      <w:lvlJc w:val="left"/>
      <w:pPr>
        <w:tabs>
          <w:tab w:val="num" w:pos="4320"/>
        </w:tabs>
        <w:ind w:left="4320" w:hanging="360"/>
      </w:pPr>
      <w:rPr>
        <w:rFonts w:hint="default" w:ascii="Wingdings" w:hAnsi="Wingdings"/>
      </w:rPr>
    </w:lvl>
    <w:lvl w:ilvl="6" w:tplc="0C090001">
      <w:start w:val="1"/>
      <w:numFmt w:val="bullet"/>
      <w:lvlText w:val=""/>
      <w:lvlJc w:val="left"/>
      <w:pPr>
        <w:tabs>
          <w:tab w:val="num" w:pos="5040"/>
        </w:tabs>
        <w:ind w:left="5040" w:hanging="360"/>
      </w:pPr>
      <w:rPr>
        <w:rFonts w:hint="default" w:ascii="Symbol" w:hAnsi="Symbol"/>
      </w:rPr>
    </w:lvl>
    <w:lvl w:ilvl="7" w:tplc="0C090003">
      <w:start w:val="1"/>
      <w:numFmt w:val="bullet"/>
      <w:lvlText w:val="o"/>
      <w:lvlJc w:val="left"/>
      <w:pPr>
        <w:tabs>
          <w:tab w:val="num" w:pos="5760"/>
        </w:tabs>
        <w:ind w:left="5760" w:hanging="360"/>
      </w:pPr>
      <w:rPr>
        <w:rFonts w:hint="default" w:ascii="Courier New" w:hAnsi="Courier New" w:cs="Courier New"/>
      </w:rPr>
    </w:lvl>
    <w:lvl w:ilvl="8" w:tplc="0C090005">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F530916"/>
    <w:multiLevelType w:val="hybridMultilevel"/>
    <w:tmpl w:val="634E17FA"/>
    <w:lvl w:ilvl="0" w:tplc="04090003">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70A54494"/>
    <w:multiLevelType w:val="hybridMultilevel"/>
    <w:tmpl w:val="320C46B8"/>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15" w:hanging="360"/>
      </w:pPr>
      <w:rPr>
        <w:rFonts w:hint="default" w:ascii="Courier New" w:hAnsi="Courier New" w:cs="Courier New"/>
      </w:rPr>
    </w:lvl>
    <w:lvl w:ilvl="2" w:tplc="0C090005">
      <w:start w:val="1"/>
      <w:numFmt w:val="bullet"/>
      <w:lvlText w:val=""/>
      <w:lvlJc w:val="left"/>
      <w:pPr>
        <w:ind w:left="1735" w:hanging="360"/>
      </w:pPr>
      <w:rPr>
        <w:rFonts w:hint="default" w:ascii="Wingdings" w:hAnsi="Wingdings"/>
      </w:rPr>
    </w:lvl>
    <w:lvl w:ilvl="3" w:tplc="0C090001">
      <w:start w:val="1"/>
      <w:numFmt w:val="bullet"/>
      <w:lvlText w:val=""/>
      <w:lvlJc w:val="left"/>
      <w:pPr>
        <w:ind w:left="2455" w:hanging="360"/>
      </w:pPr>
      <w:rPr>
        <w:rFonts w:hint="default" w:ascii="Symbol" w:hAnsi="Symbol"/>
      </w:rPr>
    </w:lvl>
    <w:lvl w:ilvl="4" w:tplc="0C090003">
      <w:start w:val="1"/>
      <w:numFmt w:val="bullet"/>
      <w:lvlText w:val="o"/>
      <w:lvlJc w:val="left"/>
      <w:pPr>
        <w:ind w:left="3175" w:hanging="360"/>
      </w:pPr>
      <w:rPr>
        <w:rFonts w:hint="default" w:ascii="Courier New" w:hAnsi="Courier New" w:cs="Courier New"/>
      </w:rPr>
    </w:lvl>
    <w:lvl w:ilvl="5" w:tplc="0C090005">
      <w:start w:val="1"/>
      <w:numFmt w:val="bullet"/>
      <w:lvlText w:val=""/>
      <w:lvlJc w:val="left"/>
      <w:pPr>
        <w:ind w:left="3895" w:hanging="360"/>
      </w:pPr>
      <w:rPr>
        <w:rFonts w:hint="default" w:ascii="Wingdings" w:hAnsi="Wingdings"/>
      </w:rPr>
    </w:lvl>
    <w:lvl w:ilvl="6" w:tplc="0C090001">
      <w:start w:val="1"/>
      <w:numFmt w:val="bullet"/>
      <w:lvlText w:val=""/>
      <w:lvlJc w:val="left"/>
      <w:pPr>
        <w:ind w:left="4615" w:hanging="360"/>
      </w:pPr>
      <w:rPr>
        <w:rFonts w:hint="default" w:ascii="Symbol" w:hAnsi="Symbol"/>
      </w:rPr>
    </w:lvl>
    <w:lvl w:ilvl="7" w:tplc="0C090003">
      <w:start w:val="1"/>
      <w:numFmt w:val="bullet"/>
      <w:lvlText w:val="o"/>
      <w:lvlJc w:val="left"/>
      <w:pPr>
        <w:ind w:left="5335" w:hanging="360"/>
      </w:pPr>
      <w:rPr>
        <w:rFonts w:hint="default" w:ascii="Courier New" w:hAnsi="Courier New" w:cs="Courier New"/>
      </w:rPr>
    </w:lvl>
    <w:lvl w:ilvl="8" w:tplc="0C090005">
      <w:start w:val="1"/>
      <w:numFmt w:val="bullet"/>
      <w:lvlText w:val=""/>
      <w:lvlJc w:val="left"/>
      <w:pPr>
        <w:ind w:left="6055" w:hanging="360"/>
      </w:pPr>
      <w:rPr>
        <w:rFonts w:hint="default" w:ascii="Wingdings" w:hAnsi="Wingdings"/>
      </w:rPr>
    </w:lvl>
  </w:abstractNum>
  <w:abstractNum w:abstractNumId="24" w15:restartNumberingAfterBreak="0">
    <w:nsid w:val="741E7913"/>
    <w:multiLevelType w:val="hybridMultilevel"/>
    <w:tmpl w:val="A126AC22"/>
    <w:lvl w:ilvl="0" w:tplc="6570EFBC">
      <w:start w:val="2"/>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85E0591"/>
    <w:multiLevelType w:val="hybridMultilevel"/>
    <w:tmpl w:val="64545F48"/>
    <w:lvl w:ilvl="0" w:tplc="E24AE4EA">
      <w:start w:val="1"/>
      <w:numFmt w:val="bullet"/>
      <w:lvlText w:val="•"/>
      <w:lvlJc w:val="left"/>
      <w:pPr>
        <w:ind w:left="7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1" w:tplc="7CC2B26A">
      <w:start w:val="1"/>
      <w:numFmt w:val="bullet"/>
      <w:lvlText w:val="o"/>
      <w:lvlJc w:val="left"/>
      <w:pPr>
        <w:ind w:left="155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2" w:tplc="25523ABA">
      <w:start w:val="1"/>
      <w:numFmt w:val="bullet"/>
      <w:lvlText w:val="▪"/>
      <w:lvlJc w:val="left"/>
      <w:pPr>
        <w:ind w:left="227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3" w:tplc="7E0E3E72">
      <w:start w:val="1"/>
      <w:numFmt w:val="bullet"/>
      <w:lvlText w:val="•"/>
      <w:lvlJc w:val="left"/>
      <w:pPr>
        <w:ind w:left="299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4" w:tplc="2FD681F2">
      <w:start w:val="1"/>
      <w:numFmt w:val="bullet"/>
      <w:lvlText w:val="o"/>
      <w:lvlJc w:val="left"/>
      <w:pPr>
        <w:ind w:left="371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5" w:tplc="C3B21E60">
      <w:start w:val="1"/>
      <w:numFmt w:val="bullet"/>
      <w:lvlText w:val="▪"/>
      <w:lvlJc w:val="left"/>
      <w:pPr>
        <w:ind w:left="443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6" w:tplc="9DF2D372">
      <w:start w:val="1"/>
      <w:numFmt w:val="bullet"/>
      <w:lvlText w:val="•"/>
      <w:lvlJc w:val="left"/>
      <w:pPr>
        <w:ind w:left="515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7" w:tplc="459A9DF0">
      <w:start w:val="1"/>
      <w:numFmt w:val="bullet"/>
      <w:lvlText w:val="o"/>
      <w:lvlJc w:val="left"/>
      <w:pPr>
        <w:ind w:left="587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lvl w:ilvl="8" w:tplc="84C27FC2">
      <w:start w:val="1"/>
      <w:numFmt w:val="bullet"/>
      <w:lvlText w:val="▪"/>
      <w:lvlJc w:val="left"/>
      <w:pPr>
        <w:ind w:left="6590" w:firstLine="0"/>
      </w:pPr>
      <w:rPr>
        <w:rFonts w:ascii="Segoe UI Symbol" w:hAnsi="Segoe UI Symbol" w:eastAsia="Segoe UI Symbol" w:cs="Segoe UI Symbol"/>
        <w:b w:val="0"/>
        <w:i w:val="0"/>
        <w:strike w:val="0"/>
        <w:dstrike w:val="0"/>
        <w:color w:val="000000"/>
        <w:sz w:val="24"/>
        <w:szCs w:val="24"/>
        <w:u w:val="none" w:color="000000"/>
        <w:effect w:val="none"/>
        <w:bdr w:val="none" w:color="auto" w:sz="0" w:space="0" w:frame="1"/>
        <w:vertAlign w:val="baseline"/>
      </w:rPr>
    </w:lvl>
  </w:abstractNum>
  <w:abstractNum w:abstractNumId="26" w15:restartNumberingAfterBreak="0">
    <w:nsid w:val="7F203B90"/>
    <w:multiLevelType w:val="hybridMultilevel"/>
    <w:tmpl w:val="741CF0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28">
    <w:abstractNumId w:val="27"/>
  </w:num>
  <w:num w:numId="1">
    <w:abstractNumId w:val="21"/>
  </w:num>
  <w:num w:numId="2">
    <w:abstractNumId w:val="23"/>
  </w:num>
  <w:num w:numId="3">
    <w:abstractNumId w:val="8"/>
  </w:num>
  <w:num w:numId="4">
    <w:abstractNumId w:val="17"/>
  </w:num>
  <w:num w:numId="5">
    <w:abstractNumId w:val="16"/>
  </w:num>
  <w:num w:numId="6">
    <w:abstractNumId w:val="1"/>
  </w:num>
  <w:num w:numId="7">
    <w:abstractNumId w:val="7"/>
  </w:num>
  <w:num w:numId="8">
    <w:abstractNumId w:val="24"/>
  </w:num>
  <w:num w:numId="9">
    <w:abstractNumId w:val="0"/>
  </w:num>
  <w:num w:numId="10">
    <w:abstractNumId w:val="26"/>
  </w:num>
  <w:num w:numId="11">
    <w:abstractNumId w:val="14"/>
  </w:num>
  <w:num w:numId="12">
    <w:abstractNumId w:val="3"/>
  </w:num>
  <w:num w:numId="13">
    <w:abstractNumId w:val="10"/>
  </w:num>
  <w:num w:numId="14">
    <w:abstractNumId w:val="11"/>
  </w:num>
  <w:num w:numId="15">
    <w:abstractNumId w:val="2"/>
  </w:num>
  <w:num w:numId="16">
    <w:abstractNumId w:val="20"/>
  </w:num>
  <w:num w:numId="17">
    <w:abstractNumId w:val="22"/>
  </w:num>
  <w:num w:numId="18">
    <w:abstractNumId w:val="18"/>
  </w:num>
  <w:num w:numId="19">
    <w:abstractNumId w:val="12"/>
  </w:num>
  <w:num w:numId="20">
    <w:abstractNumId w:val="4"/>
  </w:num>
  <w:num w:numId="21">
    <w:abstractNumId w:val="13"/>
  </w:num>
  <w:num w:numId="22">
    <w:abstractNumId w:val="25"/>
  </w:num>
  <w:num w:numId="23">
    <w:abstractNumId w:val="19"/>
  </w:num>
  <w:num w:numId="24">
    <w:abstractNumId w:val="5"/>
  </w:num>
  <w:num w:numId="25">
    <w:abstractNumId w:val="6"/>
  </w:num>
  <w:num w:numId="26">
    <w:abstractNumId w:val="15"/>
  </w:num>
  <w:num w:numId="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EC"/>
    <w:rsid w:val="00027D14"/>
    <w:rsid w:val="00036F24"/>
    <w:rsid w:val="00054B10"/>
    <w:rsid w:val="000716D4"/>
    <w:rsid w:val="00072CBF"/>
    <w:rsid w:val="000809A8"/>
    <w:rsid w:val="00082474"/>
    <w:rsid w:val="00095F56"/>
    <w:rsid w:val="000A6BC5"/>
    <w:rsid w:val="000B2E46"/>
    <w:rsid w:val="000E3DE6"/>
    <w:rsid w:val="00152A6E"/>
    <w:rsid w:val="00167F43"/>
    <w:rsid w:val="00180502"/>
    <w:rsid w:val="001B7FAA"/>
    <w:rsid w:val="001E651B"/>
    <w:rsid w:val="00204D25"/>
    <w:rsid w:val="0020710C"/>
    <w:rsid w:val="00217590"/>
    <w:rsid w:val="00224FE5"/>
    <w:rsid w:val="00227A55"/>
    <w:rsid w:val="00233EB2"/>
    <w:rsid w:val="002348B0"/>
    <w:rsid w:val="00254D5B"/>
    <w:rsid w:val="002816F4"/>
    <w:rsid w:val="002947B4"/>
    <w:rsid w:val="002B2908"/>
    <w:rsid w:val="002F0D11"/>
    <w:rsid w:val="003021C3"/>
    <w:rsid w:val="00314020"/>
    <w:rsid w:val="003447F6"/>
    <w:rsid w:val="003620A8"/>
    <w:rsid w:val="0036578E"/>
    <w:rsid w:val="00381C67"/>
    <w:rsid w:val="003835B8"/>
    <w:rsid w:val="003838D7"/>
    <w:rsid w:val="003903E6"/>
    <w:rsid w:val="00397828"/>
    <w:rsid w:val="003A157E"/>
    <w:rsid w:val="00412C61"/>
    <w:rsid w:val="00416494"/>
    <w:rsid w:val="004A2BA6"/>
    <w:rsid w:val="004B2528"/>
    <w:rsid w:val="004B291A"/>
    <w:rsid w:val="004B61AB"/>
    <w:rsid w:val="00502152"/>
    <w:rsid w:val="00503534"/>
    <w:rsid w:val="00503770"/>
    <w:rsid w:val="00514113"/>
    <w:rsid w:val="00546E23"/>
    <w:rsid w:val="00550FC8"/>
    <w:rsid w:val="005766DA"/>
    <w:rsid w:val="00587C11"/>
    <w:rsid w:val="00595E31"/>
    <w:rsid w:val="005B1E69"/>
    <w:rsid w:val="005D02D0"/>
    <w:rsid w:val="005E248F"/>
    <w:rsid w:val="00603123"/>
    <w:rsid w:val="00644D56"/>
    <w:rsid w:val="00644F0A"/>
    <w:rsid w:val="0065389B"/>
    <w:rsid w:val="0065765B"/>
    <w:rsid w:val="00663A6D"/>
    <w:rsid w:val="006746AC"/>
    <w:rsid w:val="006853A5"/>
    <w:rsid w:val="00687CCE"/>
    <w:rsid w:val="006B266B"/>
    <w:rsid w:val="006E4203"/>
    <w:rsid w:val="00714D11"/>
    <w:rsid w:val="00731631"/>
    <w:rsid w:val="00733741"/>
    <w:rsid w:val="007616AC"/>
    <w:rsid w:val="00781065"/>
    <w:rsid w:val="00782352"/>
    <w:rsid w:val="00782830"/>
    <w:rsid w:val="007839A2"/>
    <w:rsid w:val="00797E64"/>
    <w:rsid w:val="007D62B2"/>
    <w:rsid w:val="008077E5"/>
    <w:rsid w:val="00816034"/>
    <w:rsid w:val="008250AF"/>
    <w:rsid w:val="00825FCE"/>
    <w:rsid w:val="0083547F"/>
    <w:rsid w:val="00836722"/>
    <w:rsid w:val="00846272"/>
    <w:rsid w:val="008465CB"/>
    <w:rsid w:val="008918BB"/>
    <w:rsid w:val="008975EC"/>
    <w:rsid w:val="008A61FC"/>
    <w:rsid w:val="008A7EC2"/>
    <w:rsid w:val="008B7145"/>
    <w:rsid w:val="008C2B0F"/>
    <w:rsid w:val="008C4C16"/>
    <w:rsid w:val="008D49A1"/>
    <w:rsid w:val="008E0C3E"/>
    <w:rsid w:val="008E704D"/>
    <w:rsid w:val="008F5270"/>
    <w:rsid w:val="009005E7"/>
    <w:rsid w:val="0090643A"/>
    <w:rsid w:val="009217F5"/>
    <w:rsid w:val="00930E80"/>
    <w:rsid w:val="00934378"/>
    <w:rsid w:val="009422BB"/>
    <w:rsid w:val="00955B97"/>
    <w:rsid w:val="00990DD8"/>
    <w:rsid w:val="00993C0C"/>
    <w:rsid w:val="009C3923"/>
    <w:rsid w:val="009D6B62"/>
    <w:rsid w:val="009F20A0"/>
    <w:rsid w:val="00A15137"/>
    <w:rsid w:val="00A2077B"/>
    <w:rsid w:val="00A47A6C"/>
    <w:rsid w:val="00A60991"/>
    <w:rsid w:val="00A6379B"/>
    <w:rsid w:val="00A850B6"/>
    <w:rsid w:val="00A946B2"/>
    <w:rsid w:val="00AA3FD9"/>
    <w:rsid w:val="00AB3799"/>
    <w:rsid w:val="00AC60C2"/>
    <w:rsid w:val="00AE2054"/>
    <w:rsid w:val="00AF3BF9"/>
    <w:rsid w:val="00AF4A7B"/>
    <w:rsid w:val="00B403A5"/>
    <w:rsid w:val="00B4437B"/>
    <w:rsid w:val="00B53E9F"/>
    <w:rsid w:val="00B54899"/>
    <w:rsid w:val="00BA1023"/>
    <w:rsid w:val="00BA407C"/>
    <w:rsid w:val="00BA4E9F"/>
    <w:rsid w:val="00BC32DF"/>
    <w:rsid w:val="00BC394A"/>
    <w:rsid w:val="00C038F7"/>
    <w:rsid w:val="00C04464"/>
    <w:rsid w:val="00C213EE"/>
    <w:rsid w:val="00C57BB5"/>
    <w:rsid w:val="00C64647"/>
    <w:rsid w:val="00C73C65"/>
    <w:rsid w:val="00C81889"/>
    <w:rsid w:val="00C8331D"/>
    <w:rsid w:val="00CB1468"/>
    <w:rsid w:val="00CD01E0"/>
    <w:rsid w:val="00D40EA6"/>
    <w:rsid w:val="00D5048F"/>
    <w:rsid w:val="00D522E1"/>
    <w:rsid w:val="00D66F47"/>
    <w:rsid w:val="00D862FB"/>
    <w:rsid w:val="00DB2FDB"/>
    <w:rsid w:val="00DB61B9"/>
    <w:rsid w:val="00DC53A6"/>
    <w:rsid w:val="00DC5E1E"/>
    <w:rsid w:val="00DE292B"/>
    <w:rsid w:val="00DE3133"/>
    <w:rsid w:val="00E01F45"/>
    <w:rsid w:val="00E36BB1"/>
    <w:rsid w:val="00E4181C"/>
    <w:rsid w:val="00E45B93"/>
    <w:rsid w:val="00E8171C"/>
    <w:rsid w:val="00E82D3A"/>
    <w:rsid w:val="00EA721B"/>
    <w:rsid w:val="00EC531F"/>
    <w:rsid w:val="00EC75AF"/>
    <w:rsid w:val="00ED124F"/>
    <w:rsid w:val="00F01BAD"/>
    <w:rsid w:val="00F20036"/>
    <w:rsid w:val="00F37189"/>
    <w:rsid w:val="00F42E6F"/>
    <w:rsid w:val="00F43810"/>
    <w:rsid w:val="00F66CBB"/>
    <w:rsid w:val="00F9597E"/>
    <w:rsid w:val="00FA6CC0"/>
    <w:rsid w:val="00FC3DC6"/>
    <w:rsid w:val="00FC4A52"/>
    <w:rsid w:val="00FC5F3B"/>
    <w:rsid w:val="00FD6014"/>
    <w:rsid w:val="017D3545"/>
    <w:rsid w:val="1A2B6DD5"/>
    <w:rsid w:val="37134395"/>
    <w:rsid w:val="38AF13F6"/>
    <w:rsid w:val="3FF472BA"/>
    <w:rsid w:val="546A558F"/>
    <w:rsid w:val="56CB1D68"/>
    <w:rsid w:val="6C137CF1"/>
    <w:rsid w:val="7BD17F47"/>
  </w:rsids>
  <m:mathPr>
    <m:mathFont m:val="Cambria Math"/>
    <m:brkBin m:val="before"/>
    <m:brkBinSub m:val="--"/>
    <m:smallFrac m:val="0"/>
    <m:dispDef m:val="0"/>
    <m:lMargin m:val="0"/>
    <m:rMargin m:val="0"/>
    <m:defJc m:val="centerGroup"/>
    <m:wrapRight/>
    <m:intLim m:val="subSup"/>
    <m:naryLim m:val="subSup"/>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2EF8F"/>
  <w15:docId w15:val="{9E3EAE54-097B-4E82-AECC-4AF7999E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A2BA6"/>
  </w:style>
  <w:style w:type="paragraph" w:styleId="Heading1">
    <w:name w:val="heading 1"/>
    <w:next w:val="Normal"/>
    <w:link w:val="Heading1Char"/>
    <w:uiPriority w:val="9"/>
    <w:qFormat/>
    <w:rsid w:val="00314020"/>
    <w:pPr>
      <w:keepNext/>
      <w:keepLines/>
      <w:pBdr>
        <w:top w:val="single" w:color="000000" w:sz="4" w:space="0"/>
        <w:left w:val="single" w:color="000000" w:sz="4" w:space="0"/>
        <w:bottom w:val="single" w:color="000000" w:sz="4" w:space="0"/>
        <w:right w:val="single" w:color="000000" w:sz="4" w:space="0"/>
      </w:pBdr>
      <w:spacing w:line="256" w:lineRule="auto"/>
      <w:ind w:left="63" w:hanging="10"/>
      <w:outlineLvl w:val="0"/>
    </w:pPr>
    <w:rPr>
      <w:rFonts w:ascii="Calibri" w:hAnsi="Calibri" w:eastAsia="Calibri" w:cs="Times New Roman"/>
      <w:b/>
      <w:color w:val="000000"/>
      <w:sz w:val="28"/>
      <w:szCs w:val="22"/>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styleId="BalloonTextChar" w:customStyle="1">
    <w:name w:val="Balloon Text Char"/>
    <w:basedOn w:val="DefaultParagraphFont"/>
    <w:link w:val="BalloonText"/>
    <w:uiPriority w:val="99"/>
    <w:semiHidden/>
    <w:rsid w:val="00E45B93"/>
    <w:rPr>
      <w:rFonts w:ascii="Tahoma" w:hAnsi="Tahoma" w:cs="Tahoma"/>
      <w:sz w:val="16"/>
      <w:szCs w:val="16"/>
    </w:rPr>
  </w:style>
  <w:style w:type="paragraph" w:styleId="BasicParagraph" w:customStyle="1">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AA3FD9"/>
    <w:rPr>
      <w:rFonts w:asciiTheme="majorHAnsi" w:hAnsiTheme="majorHAnsi" w:eastAsiaTheme="majorEastAsia" w:cstheme="majorBidi"/>
      <w:color w:val="17365D" w:themeColor="text2" w:themeShade="BF"/>
      <w:spacing w:val="5"/>
      <w:kern w:val="28"/>
      <w:sz w:val="52"/>
      <w:szCs w:val="52"/>
    </w:rPr>
  </w:style>
  <w:style w:type="paragraph" w:styleId="23bodycopysubheading" w:customStyle="1">
    <w:name w:val="2.3 body copy subheading"/>
    <w:qFormat/>
    <w:rsid w:val="00412C61"/>
    <w:pPr>
      <w:spacing w:after="80" w:line="260" w:lineRule="exact"/>
    </w:pPr>
    <w:rPr>
      <w:rFonts w:ascii="Arial" w:hAnsi="Arial" w:eastAsia="Times New Roman"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styleId="HeaderChar" w:customStyle="1">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styleId="FooterChar" w:customStyle="1">
    <w:name w:val="Footer Char"/>
    <w:basedOn w:val="DefaultParagraphFont"/>
    <w:link w:val="Footer"/>
    <w:uiPriority w:val="99"/>
    <w:rsid w:val="00825FCE"/>
  </w:style>
  <w:style w:type="paragraph" w:styleId="Default" w:customStyle="1">
    <w:name w:val="Default"/>
    <w:rsid w:val="00F66CBB"/>
    <w:pPr>
      <w:autoSpaceDE w:val="0"/>
      <w:autoSpaceDN w:val="0"/>
      <w:adjustRightInd w:val="0"/>
    </w:pPr>
    <w:rPr>
      <w:rFonts w:ascii="Calibri" w:hAnsi="Calibri" w:cs="Calibri"/>
      <w:color w:val="000000"/>
    </w:rPr>
  </w:style>
  <w:style w:type="paragraph" w:styleId="Normal1" w:customStyle="1">
    <w:name w:val="Normal1"/>
    <w:rsid w:val="008975EC"/>
    <w:pPr>
      <w:widowControl w:val="0"/>
    </w:pPr>
    <w:rPr>
      <w:rFonts w:ascii="Times New Roman" w:hAnsi="Times New Roman" w:eastAsia="Times New Roman" w:cs="Times New Roman"/>
      <w:lang w:val="en-US"/>
    </w:rPr>
  </w:style>
  <w:style w:type="paragraph" w:styleId="NoSpacing">
    <w:name w:val="No Spacing"/>
    <w:uiPriority w:val="1"/>
    <w:qFormat/>
    <w:rsid w:val="008975EC"/>
    <w:pPr>
      <w:widowControl w:val="0"/>
    </w:pPr>
    <w:rPr>
      <w:rFonts w:ascii="Times New Roman" w:hAnsi="Times New Roman" w:eastAsia="Times New Roman" w:cs="Times New Roman"/>
      <w:lang w:val="en-US"/>
    </w:rPr>
  </w:style>
  <w:style w:type="character" w:styleId="UnresolvedMention1" w:customStyle="1">
    <w:name w:val="Unresolved Mention1"/>
    <w:basedOn w:val="DefaultParagraphFont"/>
    <w:uiPriority w:val="99"/>
    <w:semiHidden/>
    <w:unhideWhenUsed/>
    <w:rsid w:val="008C4C16"/>
    <w:rPr>
      <w:color w:val="605E5C"/>
      <w:shd w:val="clear" w:color="auto" w:fill="E1DFDD"/>
    </w:rPr>
  </w:style>
  <w:style w:type="character" w:styleId="Heading1Char" w:customStyle="1">
    <w:name w:val="Heading 1 Char"/>
    <w:basedOn w:val="DefaultParagraphFont"/>
    <w:link w:val="Heading1"/>
    <w:uiPriority w:val="9"/>
    <w:rsid w:val="00314020"/>
    <w:rPr>
      <w:rFonts w:ascii="Calibri" w:hAnsi="Calibri" w:eastAsia="Calibri" w:cs="Times New Roman"/>
      <w:b/>
      <w:color w:val="000000"/>
      <w:sz w:val="28"/>
      <w:szCs w:val="22"/>
      <w:lang w:eastAsia="en-AU"/>
    </w:rPr>
  </w:style>
  <w:style w:type="table" w:styleId="TableGrid0" w:customStyle="1">
    <w:name w:val="TableGrid"/>
    <w:rsid w:val="00314020"/>
    <w:rPr>
      <w:rFonts w:eastAsiaTheme="minorEastAsia"/>
      <w:sz w:val="22"/>
      <w:szCs w:val="22"/>
      <w:lang w:eastAsia="en-AU"/>
    </w:rPr>
    <w:tblPr>
      <w:tblCellMar>
        <w:top w:w="0" w:type="dxa"/>
        <w:left w:w="0" w:type="dxa"/>
        <w:bottom w:w="0" w:type="dxa"/>
        <w:right w:w="0" w:type="dxa"/>
      </w:tblCellMar>
    </w:tblPr>
  </w:style>
  <w:style w:type="table" w:styleId="TableGrid1" w:customStyle="1">
    <w:name w:val="Table Grid1"/>
    <w:basedOn w:val="TableNormal"/>
    <w:next w:val="TableGrid"/>
    <w:uiPriority w:val="59"/>
    <w:rsid w:val="004A2B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1853108845">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www.moneysmart.gov.au"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SharedWithUsers xmlns="2c126f7b-c95c-437e-8427-38f32f6d0264">
      <UserInfo>
        <DisplayName>Emily Tait</DisplayName>
        <AccountId>1119</AccountId>
        <AccountType/>
      </UserInfo>
      <UserInfo>
        <DisplayName>Abbey Lopreiato</DisplayName>
        <AccountId>1257</AccountId>
        <AccountType/>
      </UserInfo>
    </SharedWithUsers>
  </documentManagement>
</p:properties>
</file>

<file path=customXml/itemProps1.xml><?xml version="1.0" encoding="utf-8"?>
<ds:datastoreItem xmlns:ds="http://schemas.openxmlformats.org/officeDocument/2006/customXml" ds:itemID="{4B172A7C-B24C-4372-9AF7-8B0760F47E8F}"/>
</file>

<file path=customXml/itemProps2.xml><?xml version="1.0" encoding="utf-8"?>
<ds:datastoreItem xmlns:ds="http://schemas.openxmlformats.org/officeDocument/2006/customXml" ds:itemID="{CF151386-E685-4C94-A55D-35052BB086CA}"/>
</file>

<file path=customXml/itemProps3.xml><?xml version="1.0" encoding="utf-8"?>
<ds:datastoreItem xmlns:ds="http://schemas.openxmlformats.org/officeDocument/2006/customXml" ds:itemID="{A67CFCD2-4E29-49FA-8FA5-4D2F8C0951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Assessment Task Proforma</ap:Template>
  <ap:Application>Microsoft Word for the web</ap:Application>
  <ap:DocSecurity>0</ap:DocSecurity>
  <ap:ScaleCrop>false</ap:ScaleCrop>
  <ap:Company>NSW, 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Matthew Brasington</dc:creator>
  <lastModifiedBy>Matthew Brasington</lastModifiedBy>
  <revision>5</revision>
  <lastPrinted>2023-07-18T23:31:00.0000000Z</lastPrinted>
  <dcterms:created xsi:type="dcterms:W3CDTF">2023-07-18T23:32:00.0000000Z</dcterms:created>
  <dcterms:modified xsi:type="dcterms:W3CDTF">2024-01-31T22:35:03.1201119Z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