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6040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2B7C1EF7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53BCA78C" w14:textId="77777777" w:rsidR="00E82D3A" w:rsidRPr="00943907" w:rsidRDefault="00943907" w:rsidP="00E82D3A">
      <w:pPr>
        <w:jc w:val="center"/>
        <w:rPr>
          <w:rFonts w:asciiTheme="majorHAnsi" w:hAnsiTheme="majorHAnsi"/>
          <w:sz w:val="56"/>
          <w:szCs w:val="56"/>
        </w:rPr>
      </w:pPr>
      <w:r w:rsidRPr="00943907">
        <w:rPr>
          <w:rFonts w:asciiTheme="majorHAnsi" w:hAnsiTheme="majorHAnsi" w:cstheme="majorHAnsi"/>
          <w:sz w:val="56"/>
          <w:szCs w:val="56"/>
        </w:rPr>
        <w:t xml:space="preserve">Year </w:t>
      </w:r>
      <w:r w:rsidR="008268E6">
        <w:rPr>
          <w:rFonts w:asciiTheme="majorHAnsi" w:hAnsiTheme="majorHAnsi" w:cstheme="majorHAnsi"/>
          <w:sz w:val="56"/>
          <w:szCs w:val="56"/>
        </w:rPr>
        <w:t>12</w:t>
      </w:r>
      <w:r w:rsidRPr="00943907">
        <w:rPr>
          <w:rFonts w:asciiTheme="majorHAnsi" w:hAnsiTheme="majorHAnsi" w:cstheme="majorHAnsi"/>
          <w:sz w:val="56"/>
          <w:szCs w:val="56"/>
        </w:rPr>
        <w:t xml:space="preserve"> Mathematics </w:t>
      </w:r>
      <w:r w:rsidR="00F875EE">
        <w:rPr>
          <w:rFonts w:asciiTheme="majorHAnsi" w:hAnsiTheme="majorHAnsi" w:cstheme="majorHAnsi"/>
          <w:sz w:val="56"/>
          <w:szCs w:val="56"/>
        </w:rPr>
        <w:t>Extension 1</w:t>
      </w:r>
      <w:r w:rsidR="00E82D3A" w:rsidRPr="00943907">
        <w:rPr>
          <w:rFonts w:asciiTheme="majorHAnsi" w:hAnsiTheme="majorHAnsi"/>
          <w:sz w:val="56"/>
          <w:szCs w:val="56"/>
        </w:rPr>
        <w:t xml:space="preserve"> </w:t>
      </w:r>
    </w:p>
    <w:p w14:paraId="07747A15" w14:textId="77777777" w:rsidR="00E82D3A" w:rsidRPr="00E82D3A" w:rsidRDefault="00E82D3A" w:rsidP="00E82D3A">
      <w:pPr>
        <w:jc w:val="center"/>
        <w:rPr>
          <w:rFonts w:asciiTheme="majorHAnsi" w:hAnsiTheme="majorHAnsi"/>
          <w:sz w:val="56"/>
          <w:szCs w:val="56"/>
        </w:rPr>
      </w:pPr>
      <w:r w:rsidRPr="00E82D3A">
        <w:rPr>
          <w:rFonts w:asciiTheme="majorHAnsi" w:hAnsiTheme="majorHAnsi"/>
          <w:sz w:val="56"/>
          <w:szCs w:val="56"/>
        </w:rPr>
        <w:t xml:space="preserve">Assessment Task </w:t>
      </w:r>
      <w:r w:rsidR="00072F17">
        <w:rPr>
          <w:rFonts w:asciiTheme="majorHAnsi" w:hAnsiTheme="majorHAnsi"/>
          <w:sz w:val="56"/>
          <w:szCs w:val="56"/>
        </w:rPr>
        <w:t>2</w:t>
      </w:r>
      <w:r w:rsidR="008268E6">
        <w:rPr>
          <w:rFonts w:asciiTheme="majorHAnsi" w:hAnsiTheme="majorHAnsi"/>
          <w:sz w:val="56"/>
          <w:szCs w:val="56"/>
        </w:rPr>
        <w:t xml:space="preserve"> - 202</w:t>
      </w:r>
      <w:r w:rsidR="00F221BF">
        <w:rPr>
          <w:rFonts w:asciiTheme="majorHAnsi" w:hAnsiTheme="majorHAnsi"/>
          <w:sz w:val="56"/>
          <w:szCs w:val="5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297FF19E" w14:textId="77777777" w:rsidTr="00C57BB5">
        <w:tc>
          <w:tcPr>
            <w:tcW w:w="10676" w:type="dxa"/>
            <w:vAlign w:val="center"/>
          </w:tcPr>
          <w:p w14:paraId="1A7C3167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013DB1" w14:paraId="49EF8885" w14:textId="77777777" w:rsidTr="00FB2529">
        <w:trPr>
          <w:trHeight w:val="592"/>
        </w:trPr>
        <w:tc>
          <w:tcPr>
            <w:tcW w:w="7016" w:type="dxa"/>
          </w:tcPr>
          <w:p w14:paraId="2C6512E4" w14:textId="77777777" w:rsidR="00F875EE" w:rsidRPr="00013DB1" w:rsidRDefault="00503770" w:rsidP="00F875EE">
            <w:pPr>
              <w:pStyle w:val="Default"/>
              <w:rPr>
                <w:rFonts w:asciiTheme="minorHAnsi" w:hAnsiTheme="minorHAnsi" w:cs="Times New Roman"/>
              </w:rPr>
            </w:pPr>
            <w:r w:rsidRPr="00013DB1">
              <w:rPr>
                <w:rFonts w:asciiTheme="minorHAnsi" w:hAnsiTheme="minorHAnsi" w:cstheme="majorHAnsi"/>
                <w:b/>
              </w:rPr>
              <w:t>TOPIC</w:t>
            </w:r>
            <w:r w:rsidRPr="00013DB1">
              <w:rPr>
                <w:rFonts w:asciiTheme="minorHAnsi" w:hAnsiTheme="minorHAnsi" w:cstheme="majorHAnsi"/>
              </w:rPr>
              <w:t xml:space="preserve">: </w:t>
            </w:r>
            <w:r w:rsidR="00FB2529" w:rsidRPr="00013DB1">
              <w:rPr>
                <w:rFonts w:asciiTheme="minorHAnsi" w:hAnsiTheme="minorHAnsi" w:cstheme="majorHAnsi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9"/>
            </w:tblGrid>
            <w:tr w:rsidR="00F875EE" w:rsidRPr="00F875EE" w14:paraId="5AB207BC" w14:textId="77777777">
              <w:trPr>
                <w:trHeight w:val="120"/>
              </w:trPr>
              <w:tc>
                <w:tcPr>
                  <w:tcW w:w="0" w:type="auto"/>
                </w:tcPr>
                <w:p w14:paraId="3C927C29" w14:textId="77777777" w:rsidR="00F875EE" w:rsidRPr="00F875EE" w:rsidRDefault="00F875EE" w:rsidP="00F875E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</w:rPr>
                  </w:pPr>
                  <w:r w:rsidRPr="00F875EE">
                    <w:rPr>
                      <w:rFonts w:cs="Times New Roman"/>
                      <w:color w:val="000000"/>
                    </w:rPr>
                    <w:t xml:space="preserve"> Binomial Distributions and Mathematical Induction </w:t>
                  </w:r>
                </w:p>
              </w:tc>
            </w:tr>
            <w:tr w:rsidR="00013DB1" w:rsidRPr="00013DB1" w14:paraId="70CF3ADB" w14:textId="77777777">
              <w:trPr>
                <w:trHeight w:val="120"/>
              </w:trPr>
              <w:tc>
                <w:tcPr>
                  <w:tcW w:w="0" w:type="auto"/>
                </w:tcPr>
                <w:p w14:paraId="7ADFA523" w14:textId="77777777" w:rsidR="00013DB1" w:rsidRPr="00013DB1" w:rsidRDefault="00013DB1" w:rsidP="00F875E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14:paraId="5911C93C" w14:textId="77777777" w:rsidR="008268E6" w:rsidRPr="00013DB1" w:rsidRDefault="008268E6" w:rsidP="00072F17">
            <w:pPr>
              <w:tabs>
                <w:tab w:val="left" w:pos="1117"/>
              </w:tabs>
              <w:jc w:val="both"/>
              <w:rPr>
                <w:rFonts w:cstheme="majorHAnsi"/>
              </w:rPr>
            </w:pPr>
          </w:p>
        </w:tc>
        <w:tc>
          <w:tcPr>
            <w:tcW w:w="3326" w:type="dxa"/>
          </w:tcPr>
          <w:p w14:paraId="1A61EF5F" w14:textId="77777777" w:rsidR="00FB2529" w:rsidRPr="00013DB1" w:rsidRDefault="00503770" w:rsidP="00FB2529">
            <w:pPr>
              <w:ind w:right="140"/>
              <w:jc w:val="both"/>
              <w:rPr>
                <w:rFonts w:cstheme="majorHAnsi"/>
                <w:color w:val="FF0000"/>
              </w:rPr>
            </w:pPr>
            <w:r w:rsidRPr="00013DB1">
              <w:rPr>
                <w:rFonts w:cstheme="majorHAnsi"/>
                <w:b/>
              </w:rPr>
              <w:t>MARKS:</w:t>
            </w:r>
            <w:r w:rsidR="00FB2529" w:rsidRPr="00013DB1">
              <w:rPr>
                <w:rFonts w:cstheme="majorHAnsi"/>
              </w:rPr>
              <w:t xml:space="preserve"> </w:t>
            </w:r>
            <w:r w:rsidRPr="00013DB1">
              <w:rPr>
                <w:rFonts w:cstheme="majorHAnsi"/>
                <w:color w:val="FF0000"/>
              </w:rPr>
              <w:tab/>
            </w:r>
          </w:p>
          <w:p w14:paraId="3A28CA8E" w14:textId="77777777" w:rsidR="00503770" w:rsidRPr="00013DB1" w:rsidRDefault="00F875EE" w:rsidP="004013CF">
            <w:pPr>
              <w:ind w:right="140"/>
              <w:jc w:val="center"/>
              <w:rPr>
                <w:rFonts w:cstheme="majorHAnsi"/>
              </w:rPr>
            </w:pPr>
            <w:r w:rsidRPr="00013DB1">
              <w:rPr>
                <w:rFonts w:cstheme="majorHAnsi"/>
              </w:rPr>
              <w:t>30</w:t>
            </w:r>
            <w:r w:rsidR="003D5BF7" w:rsidRPr="00013DB1">
              <w:rPr>
                <w:rFonts w:cstheme="majorHAnsi"/>
              </w:rPr>
              <w:t xml:space="preserve"> marks</w:t>
            </w:r>
          </w:p>
        </w:tc>
      </w:tr>
      <w:tr w:rsidR="00503770" w:rsidRPr="00013DB1" w14:paraId="7998AAC6" w14:textId="77777777" w:rsidTr="00FB2529">
        <w:trPr>
          <w:trHeight w:val="686"/>
        </w:trPr>
        <w:tc>
          <w:tcPr>
            <w:tcW w:w="7016" w:type="dxa"/>
          </w:tcPr>
          <w:p w14:paraId="0555357B" w14:textId="77777777" w:rsidR="00CB1468" w:rsidRPr="00013DB1" w:rsidRDefault="00503770" w:rsidP="00E63B30">
            <w:pPr>
              <w:rPr>
                <w:rFonts w:cstheme="majorHAnsi"/>
              </w:rPr>
            </w:pPr>
            <w:r w:rsidRPr="00013DB1">
              <w:rPr>
                <w:rFonts w:cstheme="majorHAnsi"/>
                <w:b/>
              </w:rPr>
              <w:t>SUBMISSION REQUIREMENTS:</w:t>
            </w:r>
            <w:r w:rsidRPr="00013DB1">
              <w:rPr>
                <w:rFonts w:cstheme="majorHAnsi"/>
              </w:rPr>
              <w:t xml:space="preserve"> </w:t>
            </w:r>
          </w:p>
          <w:p w14:paraId="30F15706" w14:textId="77777777" w:rsidR="00CB1468" w:rsidRPr="00013DB1" w:rsidRDefault="00943907" w:rsidP="00072F17">
            <w:pPr>
              <w:rPr>
                <w:rFonts w:cstheme="majorHAnsi"/>
                <w:color w:val="FF0000"/>
              </w:rPr>
            </w:pPr>
            <w:r w:rsidRPr="00013DB1">
              <w:rPr>
                <w:rFonts w:cstheme="majorHAnsi"/>
              </w:rPr>
              <w:t xml:space="preserve">Term </w:t>
            </w:r>
            <w:r w:rsidR="00072F17" w:rsidRPr="00013DB1">
              <w:rPr>
                <w:rFonts w:cstheme="majorHAnsi"/>
              </w:rPr>
              <w:t>1</w:t>
            </w:r>
            <w:r w:rsidRPr="00013DB1">
              <w:rPr>
                <w:rFonts w:cstheme="majorHAnsi"/>
              </w:rPr>
              <w:t xml:space="preserve"> – Week </w:t>
            </w:r>
            <w:r w:rsidR="00072F17" w:rsidRPr="00013DB1">
              <w:rPr>
                <w:rFonts w:cstheme="majorHAnsi"/>
              </w:rPr>
              <w:t>7</w:t>
            </w:r>
            <w:r w:rsidRPr="00013DB1">
              <w:rPr>
                <w:rFonts w:cstheme="majorHAnsi"/>
              </w:rPr>
              <w:t xml:space="preserve"> - </w:t>
            </w:r>
            <w:r w:rsidR="00F221BF" w:rsidRPr="00013DB1">
              <w:t xml:space="preserve">Written test to be completed in class on </w:t>
            </w:r>
            <w:r w:rsidR="00F875EE" w:rsidRPr="00013DB1">
              <w:t>Wednesday</w:t>
            </w:r>
            <w:r w:rsidR="00F221BF" w:rsidRPr="00013DB1">
              <w:t xml:space="preserve"> 1</w:t>
            </w:r>
            <w:r w:rsidR="00F875EE" w:rsidRPr="00013DB1">
              <w:t>3</w:t>
            </w:r>
            <w:r w:rsidR="00F221BF" w:rsidRPr="00013DB1">
              <w:t xml:space="preserve">th March 2024 (Period </w:t>
            </w:r>
            <w:r w:rsidR="00F875EE" w:rsidRPr="00013DB1">
              <w:t>0</w:t>
            </w:r>
            <w:r w:rsidR="00F221BF" w:rsidRPr="00013DB1">
              <w:t>)</w:t>
            </w:r>
          </w:p>
        </w:tc>
        <w:tc>
          <w:tcPr>
            <w:tcW w:w="3326" w:type="dxa"/>
          </w:tcPr>
          <w:p w14:paraId="35A44285" w14:textId="77777777" w:rsidR="00503770" w:rsidRPr="00013DB1" w:rsidRDefault="00503770" w:rsidP="00943907">
            <w:pPr>
              <w:jc w:val="both"/>
              <w:rPr>
                <w:rFonts w:cstheme="majorHAnsi"/>
                <w:b/>
              </w:rPr>
            </w:pPr>
            <w:r w:rsidRPr="00013DB1">
              <w:rPr>
                <w:rFonts w:cstheme="majorHAnsi"/>
                <w:b/>
              </w:rPr>
              <w:t xml:space="preserve">WEIGHTING: </w:t>
            </w:r>
            <w:r w:rsidRPr="00013DB1">
              <w:rPr>
                <w:rFonts w:cstheme="majorHAnsi"/>
              </w:rPr>
              <w:tab/>
            </w:r>
            <w:r w:rsidR="00F875EE" w:rsidRPr="00013DB1">
              <w:rPr>
                <w:rFonts w:cstheme="majorHAnsi"/>
              </w:rPr>
              <w:t>2</w:t>
            </w:r>
            <w:r w:rsidR="00943907" w:rsidRPr="00013DB1">
              <w:rPr>
                <w:rFonts w:cstheme="majorHAnsi"/>
              </w:rPr>
              <w:t>0%</w:t>
            </w:r>
            <w:r w:rsidRPr="00013DB1">
              <w:rPr>
                <w:rFonts w:cstheme="majorHAnsi"/>
                <w:color w:val="FF0000"/>
              </w:rPr>
              <w:t xml:space="preserve"> </w:t>
            </w:r>
          </w:p>
        </w:tc>
      </w:tr>
      <w:tr w:rsidR="00503770" w:rsidRPr="00013DB1" w14:paraId="6C41E3CA" w14:textId="77777777" w:rsidTr="00CD0808">
        <w:trPr>
          <w:trHeight w:val="1478"/>
        </w:trPr>
        <w:tc>
          <w:tcPr>
            <w:tcW w:w="10342" w:type="dxa"/>
            <w:gridSpan w:val="2"/>
          </w:tcPr>
          <w:p w14:paraId="70DC728D" w14:textId="77777777" w:rsidR="00503770" w:rsidRPr="00013DB1" w:rsidRDefault="00503770" w:rsidP="00E63B30">
            <w:pPr>
              <w:rPr>
                <w:rFonts w:cstheme="majorHAnsi"/>
                <w:b/>
              </w:rPr>
            </w:pPr>
            <w:r w:rsidRPr="00013DB1">
              <w:rPr>
                <w:rFonts w:cstheme="majorHAnsi"/>
                <w:b/>
              </w:rPr>
              <w:t>OUTCOMES TO BE ASSESSED:</w:t>
            </w:r>
          </w:p>
          <w:p w14:paraId="5423788B" w14:textId="77777777" w:rsidR="00F875EE" w:rsidRPr="00F875EE" w:rsidRDefault="00F875EE" w:rsidP="00F875E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7"/>
            </w:tblGrid>
            <w:tr w:rsidR="00F875EE" w:rsidRPr="00F875EE" w14:paraId="75CA93AB" w14:textId="77777777">
              <w:trPr>
                <w:trHeight w:val="287"/>
              </w:trPr>
              <w:tc>
                <w:tcPr>
                  <w:tcW w:w="0" w:type="auto"/>
                </w:tcPr>
                <w:p w14:paraId="6FD446EF" w14:textId="77777777" w:rsidR="00F875EE" w:rsidRPr="00F875EE" w:rsidRDefault="00F875EE" w:rsidP="00F875EE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 w:rsidRPr="00F875EE">
                    <w:rPr>
                      <w:rFonts w:cs="Calibri"/>
                      <w:b/>
                      <w:bCs/>
                      <w:color w:val="000000"/>
                    </w:rPr>
                    <w:t xml:space="preserve">ME12-1 </w:t>
                  </w:r>
                  <w:r w:rsidRPr="00F875EE">
                    <w:rPr>
                      <w:rFonts w:cs="Calibri"/>
                      <w:b/>
                      <w:color w:val="000000"/>
                    </w:rPr>
                    <w:t>Applies</w:t>
                  </w:r>
                  <w:r w:rsidRPr="00F875EE">
                    <w:rPr>
                      <w:rFonts w:cs="Calibri"/>
                      <w:color w:val="000000"/>
                    </w:rPr>
                    <w:t xml:space="preserve"> techniques involving proof or calculus to model and </w:t>
                  </w:r>
                  <w:r w:rsidRPr="00F875EE">
                    <w:rPr>
                      <w:rFonts w:cs="Calibri"/>
                      <w:b/>
                      <w:color w:val="000000"/>
                    </w:rPr>
                    <w:t>solve</w:t>
                  </w:r>
                  <w:r w:rsidRPr="00F875EE">
                    <w:rPr>
                      <w:rFonts w:cs="Calibri"/>
                      <w:color w:val="000000"/>
                    </w:rPr>
                    <w:t xml:space="preserve"> problems. </w:t>
                  </w:r>
                </w:p>
                <w:p w14:paraId="3DB221E1" w14:textId="77777777" w:rsidR="00F875EE" w:rsidRPr="00F875EE" w:rsidRDefault="00F875EE" w:rsidP="00F875EE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 w:rsidRPr="00F875EE">
                    <w:rPr>
                      <w:rFonts w:cs="Calibri"/>
                      <w:b/>
                      <w:bCs/>
                      <w:color w:val="000000"/>
                    </w:rPr>
                    <w:t xml:space="preserve">ME12-5 </w:t>
                  </w:r>
                  <w:r w:rsidRPr="00F875EE">
                    <w:rPr>
                      <w:rFonts w:cs="Calibri"/>
                      <w:b/>
                      <w:color w:val="000000"/>
                    </w:rPr>
                    <w:t>Applies</w:t>
                  </w:r>
                  <w:r w:rsidRPr="00F875EE">
                    <w:rPr>
                      <w:rFonts w:cs="Calibri"/>
                      <w:color w:val="000000"/>
                    </w:rPr>
                    <w:t xml:space="preserve"> appropriate statistical processes to present, analyse and interpret data. </w:t>
                  </w:r>
                </w:p>
              </w:tc>
            </w:tr>
          </w:tbl>
          <w:p w14:paraId="77900CA4" w14:textId="77777777" w:rsidR="00F221BF" w:rsidRPr="00013DB1" w:rsidRDefault="00F221BF" w:rsidP="00F875EE">
            <w:pPr>
              <w:rPr>
                <w:rFonts w:cstheme="majorHAnsi"/>
              </w:rPr>
            </w:pPr>
          </w:p>
        </w:tc>
      </w:tr>
      <w:tr w:rsidR="00F221BF" w:rsidRPr="00013DB1" w14:paraId="0E7127B5" w14:textId="77777777" w:rsidTr="00CD0808">
        <w:trPr>
          <w:trHeight w:val="1478"/>
        </w:trPr>
        <w:tc>
          <w:tcPr>
            <w:tcW w:w="10342" w:type="dxa"/>
            <w:gridSpan w:val="2"/>
          </w:tcPr>
          <w:p w14:paraId="36CCB219" w14:textId="77777777" w:rsidR="00013DB1" w:rsidRDefault="00F221BF" w:rsidP="00E63B30">
            <w:pPr>
              <w:rPr>
                <w:rFonts w:cs="Calibri"/>
              </w:rPr>
            </w:pPr>
            <w:r w:rsidRPr="00013DB1">
              <w:rPr>
                <w:rFonts w:cs="Calibri"/>
                <w:b/>
              </w:rPr>
              <w:t>Directional Verbs</w:t>
            </w:r>
            <w:r w:rsidRPr="00013DB1">
              <w:rPr>
                <w:rFonts w:cs="Calibri"/>
              </w:rPr>
              <w:t xml:space="preserve">: </w:t>
            </w:r>
          </w:p>
          <w:p w14:paraId="65D92A58" w14:textId="77777777" w:rsidR="00013DB1" w:rsidRPr="00013DB1" w:rsidRDefault="00013DB1" w:rsidP="00E63B30">
            <w:pPr>
              <w:rPr>
                <w:rFonts w:cs="Calibri"/>
              </w:rPr>
            </w:pPr>
          </w:p>
          <w:p w14:paraId="573A53D3" w14:textId="77777777" w:rsidR="00F221BF" w:rsidRDefault="00F221BF" w:rsidP="00E63B30">
            <w:pPr>
              <w:rPr>
                <w:rFonts w:cs="Calibri"/>
              </w:rPr>
            </w:pPr>
            <w:r w:rsidRPr="00013DB1">
              <w:rPr>
                <w:rFonts w:cs="Calibri"/>
                <w:b/>
              </w:rPr>
              <w:t>Apply</w:t>
            </w:r>
            <w:r w:rsidRPr="00013DB1">
              <w:rPr>
                <w:rFonts w:cs="Calibri"/>
              </w:rPr>
              <w:t xml:space="preserve"> – Use, utilise, employ in a particular situation </w:t>
            </w:r>
          </w:p>
          <w:p w14:paraId="73AEA808" w14:textId="77777777" w:rsidR="00013DB1" w:rsidRPr="00013DB1" w:rsidRDefault="00013DB1" w:rsidP="00E63B30">
            <w:pPr>
              <w:rPr>
                <w:rFonts w:cs="Calibri"/>
              </w:rPr>
            </w:pPr>
            <w:r w:rsidRPr="00013DB1">
              <w:rPr>
                <w:rFonts w:cs="Calibri"/>
                <w:b/>
              </w:rPr>
              <w:t xml:space="preserve">Solve 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</w:rPr>
              <w:t xml:space="preserve"> </w:t>
            </w:r>
            <w:r w:rsidRPr="00013DB1">
              <w:rPr>
                <w:rFonts w:cs="Calibri"/>
              </w:rPr>
              <w:t>find an answer to, explanation for (a problem).</w:t>
            </w:r>
          </w:p>
        </w:tc>
      </w:tr>
      <w:tr w:rsidR="00503770" w:rsidRPr="00013DB1" w14:paraId="28EB9757" w14:textId="77777777" w:rsidTr="00FB2529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60CF457" w14:textId="77777777" w:rsidR="00F221BF" w:rsidRPr="00013DB1" w:rsidRDefault="00F221BF" w:rsidP="00E63B30">
            <w:pPr>
              <w:rPr>
                <w:rFonts w:cs="Calibri"/>
              </w:rPr>
            </w:pPr>
            <w:r w:rsidRPr="00013DB1">
              <w:rPr>
                <w:rFonts w:cs="Calibri"/>
                <w:b/>
              </w:rPr>
              <w:t>TASK DESCRIPTION</w:t>
            </w:r>
            <w:r w:rsidRPr="00013DB1">
              <w:rPr>
                <w:rFonts w:cs="Calibri"/>
              </w:rPr>
              <w:t xml:space="preserve">: </w:t>
            </w:r>
          </w:p>
          <w:p w14:paraId="5A06802D" w14:textId="77777777" w:rsidR="00F221BF" w:rsidRPr="00013DB1" w:rsidRDefault="00F221BF" w:rsidP="00E63B30">
            <w:pPr>
              <w:rPr>
                <w:rFonts w:cs="Calibri"/>
              </w:rPr>
            </w:pPr>
          </w:p>
          <w:p w14:paraId="46701EA1" w14:textId="77777777" w:rsidR="00F221BF" w:rsidRPr="00013DB1" w:rsidRDefault="00F875EE" w:rsidP="00E63B30">
            <w:pPr>
              <w:rPr>
                <w:rFonts w:cs="Calibri"/>
              </w:rPr>
            </w:pPr>
            <w:r w:rsidRPr="00013DB1">
              <w:rPr>
                <w:rFonts w:cs="Calibri"/>
              </w:rPr>
              <w:t>This task is an</w:t>
            </w:r>
            <w:r w:rsidR="00F221BF" w:rsidRPr="00013DB1">
              <w:rPr>
                <w:rFonts w:cs="Calibri"/>
              </w:rPr>
              <w:t xml:space="preserve"> in-class written test consisting of: </w:t>
            </w:r>
          </w:p>
          <w:p w14:paraId="5653EFFC" w14:textId="77777777" w:rsidR="00F875EE" w:rsidRPr="00013DB1" w:rsidRDefault="00F875EE" w:rsidP="00E63B30">
            <w:pPr>
              <w:rPr>
                <w:rFonts w:cs="Calibri"/>
              </w:rPr>
            </w:pPr>
          </w:p>
          <w:p w14:paraId="6D2A8D28" w14:textId="77777777" w:rsidR="00F875EE" w:rsidRPr="00013DB1" w:rsidRDefault="00F875EE" w:rsidP="00F875EE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 w:rsidRPr="00013DB1">
              <w:rPr>
                <w:rFonts w:cs="Calibri"/>
              </w:rPr>
              <w:t xml:space="preserve">5 short answer questions on </w:t>
            </w:r>
            <w:r w:rsidRPr="00013DB1">
              <w:rPr>
                <w:rFonts w:cs="Calibri"/>
                <w:b/>
              </w:rPr>
              <w:t xml:space="preserve">Binomial Distributions </w:t>
            </w:r>
            <w:r w:rsidRPr="00013DB1">
              <w:rPr>
                <w:rFonts w:cs="Calibri"/>
              </w:rPr>
              <w:t xml:space="preserve">totalling </w:t>
            </w:r>
            <w:r w:rsidRPr="00013DB1">
              <w:rPr>
                <w:rFonts w:cs="Calibri"/>
                <w:b/>
              </w:rPr>
              <w:t>21 marks</w:t>
            </w:r>
            <w:r w:rsidRPr="00013DB1">
              <w:rPr>
                <w:rFonts w:cs="Calibri"/>
              </w:rPr>
              <w:t xml:space="preserve"> of the total marks.</w:t>
            </w:r>
          </w:p>
          <w:p w14:paraId="147625FB" w14:textId="77777777" w:rsidR="00F875EE" w:rsidRPr="00013DB1" w:rsidRDefault="00F875EE" w:rsidP="00F875EE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 w:rsidRPr="00013DB1">
              <w:rPr>
                <w:rFonts w:cs="Calibri"/>
              </w:rPr>
              <w:t xml:space="preserve">3 short answer questions on </w:t>
            </w:r>
            <w:r w:rsidRPr="00013DB1">
              <w:rPr>
                <w:rFonts w:cs="Calibri"/>
                <w:b/>
              </w:rPr>
              <w:t xml:space="preserve">Mathematical Induction </w:t>
            </w:r>
            <w:r w:rsidRPr="00013DB1">
              <w:rPr>
                <w:rFonts w:cs="Calibri"/>
              </w:rPr>
              <w:t xml:space="preserve">totalling </w:t>
            </w:r>
            <w:r w:rsidRPr="00970961">
              <w:rPr>
                <w:rFonts w:cs="Calibri"/>
                <w:b/>
              </w:rPr>
              <w:t>9</w:t>
            </w:r>
            <w:r w:rsidRPr="00013DB1">
              <w:rPr>
                <w:rFonts w:cs="Calibri"/>
                <w:b/>
              </w:rPr>
              <w:t xml:space="preserve"> marks</w:t>
            </w:r>
            <w:r w:rsidRPr="00013DB1">
              <w:rPr>
                <w:rFonts w:cs="Calibri"/>
              </w:rPr>
              <w:t xml:space="preserve"> of the total marks.</w:t>
            </w:r>
          </w:p>
          <w:p w14:paraId="139BB7C6" w14:textId="77777777" w:rsidR="00F221BF" w:rsidRPr="00013DB1" w:rsidRDefault="00F221BF" w:rsidP="00E63B30">
            <w:pPr>
              <w:rPr>
                <w:rFonts w:cs="Calibri"/>
              </w:rPr>
            </w:pPr>
          </w:p>
          <w:p w14:paraId="57E5D323" w14:textId="77777777" w:rsidR="00F221BF" w:rsidRPr="00013DB1" w:rsidRDefault="00F221BF" w:rsidP="00E63B30">
            <w:pPr>
              <w:rPr>
                <w:rFonts w:cs="Calibri"/>
              </w:rPr>
            </w:pPr>
            <w:r w:rsidRPr="00013DB1">
              <w:rPr>
                <w:rFonts w:cs="Calibri"/>
                <w:b/>
              </w:rPr>
              <w:t>Time allowed</w:t>
            </w:r>
            <w:r w:rsidRPr="00013DB1">
              <w:rPr>
                <w:rFonts w:cs="Calibri"/>
              </w:rPr>
              <w:t xml:space="preserve"> for the task will be </w:t>
            </w:r>
            <w:r w:rsidRPr="00013DB1">
              <w:rPr>
                <w:rFonts w:cs="Calibri"/>
                <w:b/>
              </w:rPr>
              <w:t>1 hour.</w:t>
            </w:r>
            <w:r w:rsidRPr="00013DB1">
              <w:rPr>
                <w:rFonts w:cs="Calibri"/>
              </w:rPr>
              <w:t xml:space="preserve"> </w:t>
            </w:r>
          </w:p>
          <w:p w14:paraId="26E1C600" w14:textId="77777777" w:rsidR="00F221BF" w:rsidRPr="00013DB1" w:rsidRDefault="00F221BF" w:rsidP="00E63B30">
            <w:pPr>
              <w:rPr>
                <w:rFonts w:cs="Calibri"/>
              </w:rPr>
            </w:pPr>
          </w:p>
          <w:p w14:paraId="3E75B123" w14:textId="77777777" w:rsidR="00F221BF" w:rsidRPr="00013DB1" w:rsidRDefault="00F221BF" w:rsidP="00E63B30">
            <w:pPr>
              <w:rPr>
                <w:rFonts w:cs="Calibri"/>
                <w:b/>
              </w:rPr>
            </w:pPr>
            <w:proofErr w:type="gramStart"/>
            <w:r w:rsidRPr="00013DB1">
              <w:rPr>
                <w:rFonts w:cs="Calibri"/>
                <w:b/>
              </w:rPr>
              <w:t>A</w:t>
            </w:r>
            <w:proofErr w:type="gramEnd"/>
            <w:r w:rsidRPr="00013DB1">
              <w:rPr>
                <w:rFonts w:cs="Calibri"/>
                <w:b/>
              </w:rPr>
              <w:t xml:space="preserve"> HSC (NESA) formula sheet will be provided. </w:t>
            </w:r>
          </w:p>
          <w:p w14:paraId="44195BF7" w14:textId="77777777" w:rsidR="00F221BF" w:rsidRPr="00013DB1" w:rsidRDefault="00F221BF" w:rsidP="00E63B30">
            <w:pPr>
              <w:rPr>
                <w:rFonts w:cs="Calibri"/>
              </w:rPr>
            </w:pPr>
          </w:p>
          <w:p w14:paraId="1BE9DAD0" w14:textId="77777777" w:rsidR="00F221BF" w:rsidRPr="00013DB1" w:rsidRDefault="00F221BF" w:rsidP="00E63B30">
            <w:pPr>
              <w:rPr>
                <w:rFonts w:cs="Calibri"/>
                <w:b/>
              </w:rPr>
            </w:pPr>
            <w:r w:rsidRPr="00013DB1">
              <w:rPr>
                <w:rFonts w:cs="Calibri"/>
                <w:b/>
              </w:rPr>
              <w:t xml:space="preserve">No notes or books can be used during the exam. </w:t>
            </w:r>
          </w:p>
          <w:p w14:paraId="757C2D5C" w14:textId="77777777" w:rsidR="00F221BF" w:rsidRPr="00013DB1" w:rsidRDefault="00F221BF" w:rsidP="00E63B30">
            <w:pPr>
              <w:rPr>
                <w:rFonts w:cs="Calibri"/>
              </w:rPr>
            </w:pPr>
          </w:p>
          <w:p w14:paraId="37E50D6C" w14:textId="77777777" w:rsidR="00F221BF" w:rsidRPr="00013DB1" w:rsidRDefault="00F221BF" w:rsidP="00E63B30">
            <w:pPr>
              <w:rPr>
                <w:rFonts w:cstheme="majorHAnsi"/>
                <w:b/>
              </w:rPr>
            </w:pPr>
            <w:r w:rsidRPr="00013DB1">
              <w:rPr>
                <w:rFonts w:cs="Calibri"/>
                <w:b/>
              </w:rPr>
              <w:t>Equipment required: Calculator - Ruler - Pen - Pencil - Eraser</w:t>
            </w:r>
          </w:p>
          <w:p w14:paraId="6940AA65" w14:textId="77777777" w:rsidR="00F221BF" w:rsidRPr="00013DB1" w:rsidRDefault="00E63B30" w:rsidP="00E63B30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060AF" wp14:editId="7FE9D6C9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120650</wp:posOffset>
                      </wp:positionV>
                      <wp:extent cx="6505575" cy="28575"/>
                      <wp:effectExtent l="38100" t="38100" r="66675" b="857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055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4CCDB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9.5pt" to="510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0D5CD70" w14:textId="77777777" w:rsidR="00C51F61" w:rsidRPr="00013DB1" w:rsidRDefault="00C51F61" w:rsidP="00FB2529">
            <w:pPr>
              <w:rPr>
                <w:rFonts w:cstheme="majorHAnsi"/>
              </w:rPr>
            </w:pPr>
          </w:p>
          <w:p w14:paraId="55373F57" w14:textId="77777777" w:rsidR="00F221BF" w:rsidRPr="00013DB1" w:rsidRDefault="00F221BF" w:rsidP="00FB2529">
            <w:pPr>
              <w:rPr>
                <w:b/>
                <w:u w:val="single"/>
              </w:rPr>
            </w:pPr>
            <w:r w:rsidRPr="00013DB1">
              <w:rPr>
                <w:b/>
                <w:u w:val="single"/>
              </w:rPr>
              <w:t xml:space="preserve">ASSESSMENT CRITERIA: </w:t>
            </w:r>
          </w:p>
          <w:p w14:paraId="4385DDF9" w14:textId="77777777" w:rsidR="00F221BF" w:rsidRPr="00013DB1" w:rsidRDefault="00F221BF" w:rsidP="00FB2529"/>
          <w:p w14:paraId="01A16C7B" w14:textId="77777777" w:rsidR="00F221BF" w:rsidRPr="00013DB1" w:rsidRDefault="00F221BF" w:rsidP="00FB2529">
            <w:r w:rsidRPr="00013DB1">
              <w:t xml:space="preserve">You will be marked on your ability to answer the questions correctly. </w:t>
            </w:r>
          </w:p>
          <w:p w14:paraId="28CB680D" w14:textId="77777777" w:rsidR="00F221BF" w:rsidRDefault="00F875EE" w:rsidP="00FB2529">
            <w:r w:rsidRPr="00013DB1">
              <w:t>You are required to show</w:t>
            </w:r>
            <w:r w:rsidR="00F221BF" w:rsidRPr="00013DB1">
              <w:t xml:space="preserve"> relevant mathematical working, reasoning and/or calculations. </w:t>
            </w:r>
          </w:p>
          <w:p w14:paraId="1E638B80" w14:textId="77777777" w:rsidR="00970961" w:rsidRDefault="00970961" w:rsidP="00FB2529"/>
          <w:p w14:paraId="6BEB6522" w14:textId="77777777" w:rsidR="00970961" w:rsidRDefault="00970961" w:rsidP="00FB2529"/>
          <w:p w14:paraId="4093B151" w14:textId="77777777" w:rsidR="00970961" w:rsidRDefault="00970961" w:rsidP="00FB2529"/>
          <w:p w14:paraId="7D063821" w14:textId="77777777" w:rsidR="00970961" w:rsidRDefault="00970961" w:rsidP="00FB2529"/>
          <w:p w14:paraId="72A443AB" w14:textId="77777777" w:rsidR="00970961" w:rsidRPr="00013DB1" w:rsidRDefault="00970961" w:rsidP="00FB2529"/>
          <w:p w14:paraId="22C4F6BA" w14:textId="77777777" w:rsidR="00EA3C94" w:rsidRPr="00013DB1" w:rsidRDefault="00EA3C94" w:rsidP="00FB2529"/>
          <w:p w14:paraId="7939FDEE" w14:textId="77777777" w:rsidR="00F221BF" w:rsidRPr="00013DB1" w:rsidRDefault="00F221BF" w:rsidP="00FB2529">
            <w:r w:rsidRPr="00013DB1">
              <w:t xml:space="preserve">You are encouraged to revise the following concepts learnt in class. </w:t>
            </w:r>
          </w:p>
          <w:p w14:paraId="40CF94CA" w14:textId="77777777" w:rsidR="00013DB1" w:rsidRPr="00013DB1" w:rsidRDefault="00013DB1" w:rsidP="00FB2529"/>
          <w:p w14:paraId="768BD0A3" w14:textId="77777777" w:rsidR="00F221BF" w:rsidRPr="00013DB1" w:rsidRDefault="00F221BF" w:rsidP="00FB2529"/>
          <w:p w14:paraId="6CCFF373" w14:textId="77777777" w:rsidR="00F221BF" w:rsidRPr="00013DB1" w:rsidRDefault="00F221BF" w:rsidP="00FB252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0"/>
              <w:gridCol w:w="5000"/>
            </w:tblGrid>
            <w:tr w:rsidR="00013DB1" w:rsidRPr="00013DB1" w14:paraId="0A41F37D" w14:textId="77777777" w:rsidTr="00013DB1">
              <w:trPr>
                <w:trHeight w:val="2370"/>
              </w:trPr>
              <w:tc>
                <w:tcPr>
                  <w:tcW w:w="5000" w:type="dxa"/>
                </w:tcPr>
                <w:p w14:paraId="00BB74E6" w14:textId="77777777" w:rsidR="00013DB1" w:rsidRPr="00013DB1" w:rsidRDefault="00013DB1" w:rsidP="00FB2529">
                  <w:pPr>
                    <w:rPr>
                      <w:b/>
                    </w:rPr>
                  </w:pPr>
                  <w:r w:rsidRPr="00013DB1">
                    <w:rPr>
                      <w:b/>
                    </w:rPr>
                    <w:t>Binomial Distribution</w:t>
                  </w:r>
                </w:p>
                <w:p w14:paraId="3280413F" w14:textId="77777777" w:rsidR="00013DB1" w:rsidRPr="00013DB1" w:rsidRDefault="00013DB1" w:rsidP="00013DB1">
                  <w:pPr>
                    <w:rPr>
                      <w:b/>
                    </w:rPr>
                  </w:pPr>
                </w:p>
                <w:p w14:paraId="7D53CF5F" w14:textId="77777777" w:rsidR="00013DB1" w:rsidRPr="00013DB1" w:rsidRDefault="00013DB1" w:rsidP="00013DB1">
                  <w:pPr>
                    <w:pStyle w:val="ListParagraph"/>
                    <w:numPr>
                      <w:ilvl w:val="0"/>
                      <w:numId w:val="29"/>
                    </w:numPr>
                  </w:pPr>
                  <w:r w:rsidRPr="00013DB1">
                    <w:t>Bernoulli distributions.</w:t>
                  </w:r>
                </w:p>
                <w:p w14:paraId="134771C7" w14:textId="77777777" w:rsidR="00013DB1" w:rsidRPr="00013DB1" w:rsidRDefault="00013DB1" w:rsidP="00013DB1">
                  <w:pPr>
                    <w:pStyle w:val="ListParagraph"/>
                    <w:numPr>
                      <w:ilvl w:val="0"/>
                      <w:numId w:val="29"/>
                    </w:numPr>
                  </w:pPr>
                  <w:r w:rsidRPr="00013DB1">
                    <w:t>Binomial distributions.</w:t>
                  </w:r>
                </w:p>
                <w:p w14:paraId="36E49DB6" w14:textId="77777777" w:rsidR="00013DB1" w:rsidRPr="00013DB1" w:rsidRDefault="00013DB1" w:rsidP="00013DB1">
                  <w:pPr>
                    <w:pStyle w:val="ListParagraph"/>
                    <w:numPr>
                      <w:ilvl w:val="0"/>
                      <w:numId w:val="29"/>
                    </w:numPr>
                  </w:pPr>
                  <w:r w:rsidRPr="00013DB1">
                    <w:t>Mean and Variance of a binomial distribution.</w:t>
                  </w:r>
                </w:p>
                <w:p w14:paraId="7B830E5A" w14:textId="77777777" w:rsidR="00013DB1" w:rsidRPr="00013DB1" w:rsidRDefault="00013DB1" w:rsidP="00013DB1">
                  <w:pPr>
                    <w:pStyle w:val="ListParagraph"/>
                    <w:numPr>
                      <w:ilvl w:val="0"/>
                      <w:numId w:val="29"/>
                    </w:numPr>
                  </w:pPr>
                  <w:r w:rsidRPr="00013DB1">
                    <w:t>Sample proportions.</w:t>
                  </w:r>
                </w:p>
              </w:tc>
              <w:tc>
                <w:tcPr>
                  <w:tcW w:w="5000" w:type="dxa"/>
                </w:tcPr>
                <w:p w14:paraId="6DCA9E95" w14:textId="77777777" w:rsidR="00013DB1" w:rsidRPr="00013DB1" w:rsidRDefault="00013DB1" w:rsidP="00013DB1">
                  <w:pPr>
                    <w:pStyle w:val="ListParagraph"/>
                    <w:rPr>
                      <w:b/>
                    </w:rPr>
                  </w:pPr>
                  <w:r w:rsidRPr="00013DB1">
                    <w:rPr>
                      <w:b/>
                    </w:rPr>
                    <w:t>Mathematical Induction</w:t>
                  </w:r>
                </w:p>
                <w:p w14:paraId="1132BF21" w14:textId="77777777" w:rsidR="00013DB1" w:rsidRPr="00013DB1" w:rsidRDefault="00013DB1" w:rsidP="00013DB1">
                  <w:pPr>
                    <w:pStyle w:val="ListParagraph"/>
                    <w:rPr>
                      <w:b/>
                    </w:rPr>
                  </w:pPr>
                </w:p>
                <w:p w14:paraId="62DB1859" w14:textId="77777777" w:rsidR="00013DB1" w:rsidRPr="00013DB1" w:rsidRDefault="00013DB1" w:rsidP="00013DB1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b/>
                    </w:rPr>
                  </w:pPr>
                  <w:r w:rsidRPr="00013DB1">
                    <w:t>Proof by Mathematical</w:t>
                  </w:r>
                  <w:r w:rsidRPr="00013DB1">
                    <w:rPr>
                      <w:b/>
                    </w:rPr>
                    <w:t xml:space="preserve"> </w:t>
                  </w:r>
                  <w:r w:rsidRPr="00013DB1">
                    <w:t>Induction</w:t>
                  </w:r>
                  <w:r w:rsidRPr="00013DB1">
                    <w:rPr>
                      <w:b/>
                    </w:rPr>
                    <w:t>.</w:t>
                  </w:r>
                </w:p>
              </w:tc>
            </w:tr>
          </w:tbl>
          <w:p w14:paraId="1F26BE21" w14:textId="77777777" w:rsidR="00F221BF" w:rsidRPr="00013DB1" w:rsidRDefault="00F221BF" w:rsidP="00FB2529">
            <w:pPr>
              <w:rPr>
                <w:b/>
              </w:rPr>
            </w:pPr>
          </w:p>
          <w:p w14:paraId="2C58C8EA" w14:textId="77777777" w:rsidR="00F221BF" w:rsidRPr="00013DB1" w:rsidRDefault="00F221BF" w:rsidP="00FB2529"/>
          <w:p w14:paraId="65207313" w14:textId="77777777" w:rsidR="00CB1468" w:rsidRPr="00013DB1" w:rsidRDefault="00CB1468" w:rsidP="00E63B30">
            <w:pPr>
              <w:rPr>
                <w:rFonts w:cstheme="majorHAnsi"/>
                <w:color w:val="FF0000"/>
              </w:rPr>
            </w:pPr>
          </w:p>
        </w:tc>
      </w:tr>
      <w:tr w:rsidR="00503770" w:rsidRPr="00013DB1" w14:paraId="00FFCBDF" w14:textId="77777777" w:rsidTr="00FB2529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7119AC9C" w14:textId="77777777" w:rsidR="00503770" w:rsidRPr="00013DB1" w:rsidRDefault="00503770" w:rsidP="00EA3C94">
            <w:pPr>
              <w:rPr>
                <w:rFonts w:cstheme="majorHAnsi"/>
                <w:color w:val="FF0000"/>
              </w:rPr>
            </w:pPr>
          </w:p>
        </w:tc>
      </w:tr>
    </w:tbl>
    <w:p w14:paraId="703CCC67" w14:textId="77777777" w:rsidR="000A6BC5" w:rsidRPr="00013DB1" w:rsidRDefault="000A6BC5" w:rsidP="008A6E97">
      <w:pPr>
        <w:pStyle w:val="BasicParagraph"/>
        <w:rPr>
          <w:rFonts w:asciiTheme="minorHAnsi" w:hAnsiTheme="minorHAnsi" w:cs="ArialMT"/>
          <w:color w:val="0070C0"/>
        </w:rPr>
      </w:pPr>
    </w:p>
    <w:sectPr w:rsidR="000A6BC5" w:rsidRPr="00013DB1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A510" w14:textId="77777777" w:rsidR="009148CC" w:rsidRDefault="009148CC" w:rsidP="00825FCE">
      <w:r>
        <w:separator/>
      </w:r>
    </w:p>
  </w:endnote>
  <w:endnote w:type="continuationSeparator" w:id="0">
    <w:p w14:paraId="4E5628C9" w14:textId="77777777" w:rsidR="009148CC" w:rsidRDefault="009148CC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4FC7" w14:textId="77777777" w:rsidR="009148CC" w:rsidRDefault="009148CC" w:rsidP="00825FCE">
      <w:r>
        <w:separator/>
      </w:r>
    </w:p>
  </w:footnote>
  <w:footnote w:type="continuationSeparator" w:id="0">
    <w:p w14:paraId="41277649" w14:textId="77777777" w:rsidR="009148CC" w:rsidRDefault="009148CC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797C" w14:textId="77777777" w:rsidR="00E63B30" w:rsidRDefault="00664E23">
    <w:pPr>
      <w:pStyle w:val="Header"/>
    </w:pPr>
    <w:r>
      <w:rPr>
        <w:noProof/>
      </w:rPr>
      <w:pict w14:anchorId="10317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96E"/>
    <w:multiLevelType w:val="hybridMultilevel"/>
    <w:tmpl w:val="92880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53F12"/>
    <w:multiLevelType w:val="hybridMultilevel"/>
    <w:tmpl w:val="9FD4F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A7F64"/>
    <w:multiLevelType w:val="hybridMultilevel"/>
    <w:tmpl w:val="E09C7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4552D"/>
    <w:multiLevelType w:val="hybridMultilevel"/>
    <w:tmpl w:val="CA3AC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4EEB"/>
    <w:multiLevelType w:val="hybridMultilevel"/>
    <w:tmpl w:val="C1AA40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B0C4A"/>
    <w:multiLevelType w:val="hybridMultilevel"/>
    <w:tmpl w:val="51CE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19CA"/>
    <w:multiLevelType w:val="hybridMultilevel"/>
    <w:tmpl w:val="FBDE0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87B8F"/>
    <w:multiLevelType w:val="hybridMultilevel"/>
    <w:tmpl w:val="FBC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9A2A6"/>
    <w:multiLevelType w:val="hybridMultilevel"/>
    <w:tmpl w:val="477946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10D7C95"/>
    <w:multiLevelType w:val="hybridMultilevel"/>
    <w:tmpl w:val="72661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96155"/>
    <w:multiLevelType w:val="hybridMultilevel"/>
    <w:tmpl w:val="62EA1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0B2F"/>
    <w:multiLevelType w:val="hybridMultilevel"/>
    <w:tmpl w:val="64440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B946EF"/>
    <w:multiLevelType w:val="hybridMultilevel"/>
    <w:tmpl w:val="E050E4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6A2945"/>
    <w:multiLevelType w:val="hybridMultilevel"/>
    <w:tmpl w:val="FF227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5" w15:restartNumberingAfterBreak="0">
    <w:nsid w:val="72D10F26"/>
    <w:multiLevelType w:val="hybridMultilevel"/>
    <w:tmpl w:val="9E161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5770C"/>
    <w:multiLevelType w:val="hybridMultilevel"/>
    <w:tmpl w:val="B04015D0"/>
    <w:lvl w:ilvl="0" w:tplc="61848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57586">
    <w:abstractNumId w:val="23"/>
  </w:num>
  <w:num w:numId="2" w16cid:durableId="379717097">
    <w:abstractNumId w:val="24"/>
  </w:num>
  <w:num w:numId="3" w16cid:durableId="1378627620">
    <w:abstractNumId w:val="11"/>
  </w:num>
  <w:num w:numId="4" w16cid:durableId="621352386">
    <w:abstractNumId w:val="20"/>
  </w:num>
  <w:num w:numId="5" w16cid:durableId="1610240978">
    <w:abstractNumId w:val="18"/>
  </w:num>
  <w:num w:numId="6" w16cid:durableId="205720373">
    <w:abstractNumId w:val="1"/>
  </w:num>
  <w:num w:numId="7" w16cid:durableId="404181659">
    <w:abstractNumId w:val="10"/>
  </w:num>
  <w:num w:numId="8" w16cid:durableId="1532838899">
    <w:abstractNumId w:val="26"/>
  </w:num>
  <w:num w:numId="9" w16cid:durableId="638610805">
    <w:abstractNumId w:val="0"/>
  </w:num>
  <w:num w:numId="10" w16cid:durableId="568223983">
    <w:abstractNumId w:val="28"/>
  </w:num>
  <w:num w:numId="11" w16cid:durableId="1709333450">
    <w:abstractNumId w:val="17"/>
  </w:num>
  <w:num w:numId="12" w16cid:durableId="231699924">
    <w:abstractNumId w:val="5"/>
  </w:num>
  <w:num w:numId="13" w16cid:durableId="968979401">
    <w:abstractNumId w:val="15"/>
  </w:num>
  <w:num w:numId="14" w16cid:durableId="318851456">
    <w:abstractNumId w:val="8"/>
  </w:num>
  <w:num w:numId="15" w16cid:durableId="1111389850">
    <w:abstractNumId w:val="12"/>
  </w:num>
  <w:num w:numId="16" w16cid:durableId="397286183">
    <w:abstractNumId w:val="2"/>
  </w:num>
  <w:num w:numId="17" w16cid:durableId="1046372587">
    <w:abstractNumId w:val="4"/>
  </w:num>
  <w:num w:numId="18" w16cid:durableId="1629975098">
    <w:abstractNumId w:val="27"/>
  </w:num>
  <w:num w:numId="19" w16cid:durableId="1763989464">
    <w:abstractNumId w:val="21"/>
  </w:num>
  <w:num w:numId="20" w16cid:durableId="532498360">
    <w:abstractNumId w:val="22"/>
  </w:num>
  <w:num w:numId="21" w16cid:durableId="2001812047">
    <w:abstractNumId w:val="6"/>
  </w:num>
  <w:num w:numId="22" w16cid:durableId="201141458">
    <w:abstractNumId w:val="14"/>
  </w:num>
  <w:num w:numId="23" w16cid:durableId="1623731363">
    <w:abstractNumId w:val="13"/>
  </w:num>
  <w:num w:numId="24" w16cid:durableId="464396532">
    <w:abstractNumId w:val="25"/>
  </w:num>
  <w:num w:numId="25" w16cid:durableId="1409037194">
    <w:abstractNumId w:val="19"/>
  </w:num>
  <w:num w:numId="26" w16cid:durableId="620722992">
    <w:abstractNumId w:val="9"/>
  </w:num>
  <w:num w:numId="27" w16cid:durableId="32536728">
    <w:abstractNumId w:val="16"/>
  </w:num>
  <w:num w:numId="28" w16cid:durableId="292714176">
    <w:abstractNumId w:val="7"/>
  </w:num>
  <w:num w:numId="29" w16cid:durableId="178923008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07"/>
    <w:rsid w:val="00013DB1"/>
    <w:rsid w:val="00027D14"/>
    <w:rsid w:val="00054B10"/>
    <w:rsid w:val="000716D4"/>
    <w:rsid w:val="00072CBF"/>
    <w:rsid w:val="00072F17"/>
    <w:rsid w:val="000809A8"/>
    <w:rsid w:val="00082474"/>
    <w:rsid w:val="00095F56"/>
    <w:rsid w:val="000A2291"/>
    <w:rsid w:val="000A6BC5"/>
    <w:rsid w:val="000B2E46"/>
    <w:rsid w:val="000E3DE6"/>
    <w:rsid w:val="00152A6E"/>
    <w:rsid w:val="00154F25"/>
    <w:rsid w:val="00167F43"/>
    <w:rsid w:val="00180502"/>
    <w:rsid w:val="001B7FAA"/>
    <w:rsid w:val="001E651B"/>
    <w:rsid w:val="00204D25"/>
    <w:rsid w:val="00224FE5"/>
    <w:rsid w:val="00233EB2"/>
    <w:rsid w:val="002348B0"/>
    <w:rsid w:val="00254D5B"/>
    <w:rsid w:val="002B2908"/>
    <w:rsid w:val="003021C3"/>
    <w:rsid w:val="003447F6"/>
    <w:rsid w:val="003620A8"/>
    <w:rsid w:val="00380394"/>
    <w:rsid w:val="00381C67"/>
    <w:rsid w:val="003838D7"/>
    <w:rsid w:val="00383DAC"/>
    <w:rsid w:val="003903E6"/>
    <w:rsid w:val="003A157E"/>
    <w:rsid w:val="003D5BF7"/>
    <w:rsid w:val="004013CF"/>
    <w:rsid w:val="00412C61"/>
    <w:rsid w:val="00416494"/>
    <w:rsid w:val="00423345"/>
    <w:rsid w:val="004B2528"/>
    <w:rsid w:val="004B291A"/>
    <w:rsid w:val="004B61AB"/>
    <w:rsid w:val="00502152"/>
    <w:rsid w:val="00503770"/>
    <w:rsid w:val="00514113"/>
    <w:rsid w:val="00546E23"/>
    <w:rsid w:val="00550FC8"/>
    <w:rsid w:val="00587C11"/>
    <w:rsid w:val="00595E31"/>
    <w:rsid w:val="005E248F"/>
    <w:rsid w:val="0060268E"/>
    <w:rsid w:val="00603123"/>
    <w:rsid w:val="00644D56"/>
    <w:rsid w:val="0065389B"/>
    <w:rsid w:val="00663A6D"/>
    <w:rsid w:val="00664E23"/>
    <w:rsid w:val="006853A5"/>
    <w:rsid w:val="00687CCE"/>
    <w:rsid w:val="006B266B"/>
    <w:rsid w:val="006E4203"/>
    <w:rsid w:val="00714D11"/>
    <w:rsid w:val="00733741"/>
    <w:rsid w:val="007417EE"/>
    <w:rsid w:val="007616AC"/>
    <w:rsid w:val="007710FA"/>
    <w:rsid w:val="00781065"/>
    <w:rsid w:val="00782352"/>
    <w:rsid w:val="00782830"/>
    <w:rsid w:val="007B5B77"/>
    <w:rsid w:val="007D62B2"/>
    <w:rsid w:val="008077E5"/>
    <w:rsid w:val="00816034"/>
    <w:rsid w:val="008250AF"/>
    <w:rsid w:val="00825FCE"/>
    <w:rsid w:val="008268E6"/>
    <w:rsid w:val="00846272"/>
    <w:rsid w:val="008465CB"/>
    <w:rsid w:val="008A61FC"/>
    <w:rsid w:val="008A6E97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148CC"/>
    <w:rsid w:val="00917485"/>
    <w:rsid w:val="009217F5"/>
    <w:rsid w:val="00930E80"/>
    <w:rsid w:val="00934378"/>
    <w:rsid w:val="009422BB"/>
    <w:rsid w:val="00943907"/>
    <w:rsid w:val="00955B97"/>
    <w:rsid w:val="00970961"/>
    <w:rsid w:val="00990DD8"/>
    <w:rsid w:val="00993C0C"/>
    <w:rsid w:val="009C3923"/>
    <w:rsid w:val="009D6B62"/>
    <w:rsid w:val="009F20A0"/>
    <w:rsid w:val="00A0634F"/>
    <w:rsid w:val="00A15137"/>
    <w:rsid w:val="00A2077B"/>
    <w:rsid w:val="00A313A8"/>
    <w:rsid w:val="00A47A6C"/>
    <w:rsid w:val="00A60991"/>
    <w:rsid w:val="00A6379B"/>
    <w:rsid w:val="00A946B2"/>
    <w:rsid w:val="00AA3FD9"/>
    <w:rsid w:val="00AC60C2"/>
    <w:rsid w:val="00AE2054"/>
    <w:rsid w:val="00AE62BD"/>
    <w:rsid w:val="00AF3BF9"/>
    <w:rsid w:val="00AF4A7B"/>
    <w:rsid w:val="00B133A2"/>
    <w:rsid w:val="00B15EA4"/>
    <w:rsid w:val="00B403A5"/>
    <w:rsid w:val="00B4437B"/>
    <w:rsid w:val="00B53E9F"/>
    <w:rsid w:val="00B54899"/>
    <w:rsid w:val="00BA1023"/>
    <w:rsid w:val="00BA407C"/>
    <w:rsid w:val="00BA4E9F"/>
    <w:rsid w:val="00BC32DF"/>
    <w:rsid w:val="00C038F7"/>
    <w:rsid w:val="00C04464"/>
    <w:rsid w:val="00C213EE"/>
    <w:rsid w:val="00C45399"/>
    <w:rsid w:val="00C51F61"/>
    <w:rsid w:val="00C57BB5"/>
    <w:rsid w:val="00C64647"/>
    <w:rsid w:val="00C81889"/>
    <w:rsid w:val="00C8331D"/>
    <w:rsid w:val="00CB1468"/>
    <w:rsid w:val="00CD01E0"/>
    <w:rsid w:val="00CD0808"/>
    <w:rsid w:val="00D40EA6"/>
    <w:rsid w:val="00D5048F"/>
    <w:rsid w:val="00D522E1"/>
    <w:rsid w:val="00D66F47"/>
    <w:rsid w:val="00D83AED"/>
    <w:rsid w:val="00D862FB"/>
    <w:rsid w:val="00DB2FDB"/>
    <w:rsid w:val="00DB61B9"/>
    <w:rsid w:val="00DC53A6"/>
    <w:rsid w:val="00DC5E1E"/>
    <w:rsid w:val="00E36BB1"/>
    <w:rsid w:val="00E4181C"/>
    <w:rsid w:val="00E45B93"/>
    <w:rsid w:val="00E63B30"/>
    <w:rsid w:val="00E82D3A"/>
    <w:rsid w:val="00EA3C94"/>
    <w:rsid w:val="00EA721B"/>
    <w:rsid w:val="00EC531F"/>
    <w:rsid w:val="00F01BAD"/>
    <w:rsid w:val="00F20036"/>
    <w:rsid w:val="00F221BF"/>
    <w:rsid w:val="00F37189"/>
    <w:rsid w:val="00F43810"/>
    <w:rsid w:val="00F66CBB"/>
    <w:rsid w:val="00F875EE"/>
    <w:rsid w:val="00FA6CC0"/>
    <w:rsid w:val="00FB25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368B1"/>
  <w15:docId w15:val="{D9EE647A-7EF6-4BAD-B028-5B70EEC9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ye\Desktop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8C258666-39BA-4711-BED1-C9077516FB22}"/>
</file>

<file path=customXml/itemProps2.xml><?xml version="1.0" encoding="utf-8"?>
<ds:datastoreItem xmlns:ds="http://schemas.openxmlformats.org/officeDocument/2006/customXml" ds:itemID="{C5B6BB85-8BBF-4CAF-95AA-7213832BA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077E7-9C30-465A-A3C0-5DAC16F51B1D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c54f352-3259-41f3-96cc-68e83da66626"/>
    <ds:schemaRef ds:uri="fbae6a1d-7b12-413e-9e75-a105a67874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Herder-Beke</dc:creator>
  <cp:lastModifiedBy>Vicki FREER</cp:lastModifiedBy>
  <cp:revision>2</cp:revision>
  <cp:lastPrinted>2024-02-12T01:26:00Z</cp:lastPrinted>
  <dcterms:created xsi:type="dcterms:W3CDTF">2024-02-15T22:47:00Z</dcterms:created>
  <dcterms:modified xsi:type="dcterms:W3CDTF">2024-02-15T22:47:00Z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