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FF60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1D4EF299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1C277A88" w14:textId="77777777" w:rsidR="00E30AC7" w:rsidRDefault="00E30AC7" w:rsidP="00C72346">
      <w:pPr>
        <w:ind w:left="567"/>
        <w:jc w:val="right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1EAD67C5" w14:textId="6F0489CD" w:rsidR="00B94653" w:rsidRDefault="00C72346" w:rsidP="00C72346">
      <w:pPr>
        <w:ind w:left="567"/>
        <w:jc w:val="right"/>
        <w:rPr>
          <w:rFonts w:asciiTheme="majorHAnsi" w:hAnsiTheme="majorHAnsi" w:cstheme="majorHAnsi"/>
          <w:color w:val="000000" w:themeColor="text1"/>
          <w:sz w:val="36"/>
          <w:szCs w:val="36"/>
        </w:rPr>
      </w:pPr>
      <w:proofErr w:type="gramStart"/>
      <w:r w:rsidRPr="00C72346">
        <w:rPr>
          <w:rFonts w:asciiTheme="majorHAnsi" w:hAnsiTheme="majorHAnsi" w:cstheme="majorHAnsi"/>
          <w:color w:val="000000" w:themeColor="text1"/>
          <w:sz w:val="36"/>
          <w:szCs w:val="36"/>
        </w:rPr>
        <w:t>Name:…</w:t>
      </w:r>
      <w:proofErr w:type="gramEnd"/>
      <w:r w:rsidRPr="00C72346">
        <w:rPr>
          <w:rFonts w:asciiTheme="majorHAnsi" w:hAnsiTheme="majorHAnsi" w:cstheme="majorHAnsi"/>
          <w:color w:val="000000" w:themeColor="text1"/>
          <w:sz w:val="36"/>
          <w:szCs w:val="36"/>
        </w:rPr>
        <w:t>……………………………</w:t>
      </w:r>
      <w:r>
        <w:rPr>
          <w:rFonts w:asciiTheme="majorHAnsi" w:hAnsiTheme="majorHAnsi" w:cstheme="majorHAnsi"/>
          <w:color w:val="000000" w:themeColor="text1"/>
          <w:sz w:val="36"/>
          <w:szCs w:val="36"/>
        </w:rPr>
        <w:t>……</w:t>
      </w:r>
      <w:r w:rsidRPr="00C72346">
        <w:rPr>
          <w:rFonts w:asciiTheme="majorHAnsi" w:hAnsiTheme="majorHAnsi" w:cstheme="majorHAnsi"/>
          <w:color w:val="000000" w:themeColor="text1"/>
          <w:sz w:val="36"/>
          <w:szCs w:val="36"/>
        </w:rPr>
        <w:t>…</w:t>
      </w:r>
    </w:p>
    <w:p w14:paraId="0F93AED4" w14:textId="77777777" w:rsidR="00C72346" w:rsidRDefault="00C72346" w:rsidP="00C72346">
      <w:pPr>
        <w:ind w:left="567"/>
        <w:jc w:val="right"/>
        <w:rPr>
          <w:rFonts w:asciiTheme="majorHAnsi" w:hAnsiTheme="majorHAnsi" w:cstheme="majorHAnsi"/>
          <w:color w:val="000000" w:themeColor="text1"/>
          <w:sz w:val="56"/>
          <w:szCs w:val="56"/>
        </w:rPr>
      </w:pPr>
    </w:p>
    <w:p w14:paraId="78BDA0A2" w14:textId="7F1CB5BE" w:rsidR="00E82D3A" w:rsidRPr="0021186E" w:rsidRDefault="00B87371" w:rsidP="0021186E">
      <w:pPr>
        <w:ind w:left="567"/>
        <w:jc w:val="center"/>
        <w:rPr>
          <w:rFonts w:asciiTheme="majorHAnsi" w:hAnsiTheme="majorHAnsi"/>
          <w:color w:val="000000" w:themeColor="text1"/>
          <w:sz w:val="56"/>
          <w:szCs w:val="56"/>
        </w:rPr>
      </w:pPr>
      <w:r w:rsidRPr="0021186E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Year 11 Mathematics </w:t>
      </w:r>
      <w:r w:rsidR="0037734E">
        <w:rPr>
          <w:rFonts w:asciiTheme="majorHAnsi" w:hAnsiTheme="majorHAnsi" w:cstheme="majorHAnsi"/>
          <w:color w:val="000000" w:themeColor="text1"/>
          <w:sz w:val="56"/>
          <w:szCs w:val="56"/>
        </w:rPr>
        <w:t>Advanced</w:t>
      </w:r>
      <w:r w:rsidR="00E82D3A" w:rsidRPr="0021186E">
        <w:rPr>
          <w:rFonts w:asciiTheme="majorHAnsi" w:hAnsiTheme="majorHAnsi"/>
          <w:color w:val="000000" w:themeColor="text1"/>
          <w:sz w:val="56"/>
          <w:szCs w:val="56"/>
        </w:rPr>
        <w:t xml:space="preserve"> </w:t>
      </w:r>
    </w:p>
    <w:p w14:paraId="1DC86AE1" w14:textId="615AECBB" w:rsidR="00E82D3A" w:rsidRDefault="00B87371" w:rsidP="0021186E">
      <w:pPr>
        <w:ind w:left="567"/>
        <w:jc w:val="center"/>
        <w:rPr>
          <w:rFonts w:asciiTheme="majorHAnsi" w:hAnsiTheme="majorHAnsi"/>
          <w:color w:val="000000" w:themeColor="text1"/>
          <w:sz w:val="56"/>
          <w:szCs w:val="56"/>
        </w:rPr>
      </w:pPr>
      <w:r w:rsidRPr="0021186E">
        <w:rPr>
          <w:rFonts w:asciiTheme="majorHAnsi" w:hAnsiTheme="majorHAnsi"/>
          <w:color w:val="000000" w:themeColor="text1"/>
          <w:sz w:val="56"/>
          <w:szCs w:val="56"/>
        </w:rPr>
        <w:t xml:space="preserve">Term </w:t>
      </w:r>
      <w:r w:rsidR="0037734E">
        <w:rPr>
          <w:rFonts w:asciiTheme="majorHAnsi" w:hAnsiTheme="majorHAnsi"/>
          <w:color w:val="000000" w:themeColor="text1"/>
          <w:sz w:val="56"/>
          <w:szCs w:val="56"/>
        </w:rPr>
        <w:t>2</w:t>
      </w:r>
      <w:r w:rsidR="00E82D3A" w:rsidRPr="0021186E">
        <w:rPr>
          <w:rFonts w:asciiTheme="majorHAnsi" w:hAnsiTheme="majorHAnsi"/>
          <w:color w:val="000000" w:themeColor="text1"/>
          <w:sz w:val="56"/>
          <w:szCs w:val="56"/>
        </w:rPr>
        <w:t xml:space="preserve"> Assessment Task </w:t>
      </w:r>
      <w:r w:rsidRPr="0021186E">
        <w:rPr>
          <w:rFonts w:asciiTheme="majorHAnsi" w:hAnsiTheme="majorHAnsi"/>
          <w:color w:val="000000" w:themeColor="text1"/>
          <w:sz w:val="56"/>
          <w:szCs w:val="56"/>
        </w:rPr>
        <w:t>202</w:t>
      </w:r>
      <w:r w:rsidR="00A57AD7">
        <w:rPr>
          <w:rFonts w:asciiTheme="majorHAnsi" w:hAnsiTheme="majorHAnsi"/>
          <w:color w:val="000000" w:themeColor="text1"/>
          <w:sz w:val="56"/>
          <w:szCs w:val="56"/>
        </w:rPr>
        <w:t>4</w:t>
      </w:r>
    </w:p>
    <w:p w14:paraId="51D76D4B" w14:textId="77777777" w:rsidR="008A4835" w:rsidRPr="0021186E" w:rsidRDefault="008A4835" w:rsidP="0021186E">
      <w:pPr>
        <w:ind w:left="567"/>
        <w:jc w:val="center"/>
        <w:rPr>
          <w:rFonts w:asciiTheme="majorHAnsi" w:hAnsiTheme="majorHAnsi"/>
          <w:color w:val="000000" w:themeColor="text1"/>
          <w:sz w:val="56"/>
          <w:szCs w:val="5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503770" w14:paraId="2EB6A7EF" w14:textId="77777777" w:rsidTr="008A4835">
        <w:trPr>
          <w:trHeight w:val="592"/>
        </w:trPr>
        <w:tc>
          <w:tcPr>
            <w:tcW w:w="7016" w:type="dxa"/>
          </w:tcPr>
          <w:p w14:paraId="18E4FD00" w14:textId="481A7954" w:rsidR="00503770" w:rsidRPr="00503770" w:rsidRDefault="00503770" w:rsidP="00876570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503770">
              <w:rPr>
                <w:rFonts w:asciiTheme="majorHAnsi" w:hAnsiTheme="majorHAnsi" w:cstheme="majorHAnsi"/>
              </w:rPr>
              <w:t xml:space="preserve">: </w:t>
            </w:r>
            <w:r w:rsidR="00796CA1">
              <w:rPr>
                <w:rFonts w:asciiTheme="majorHAnsi" w:hAnsiTheme="majorHAnsi" w:cstheme="majorHAnsi"/>
                <w:color w:val="000000" w:themeColor="text1"/>
              </w:rPr>
              <w:t>Trigonometry</w:t>
            </w:r>
            <w:r w:rsidR="0037734E">
              <w:rPr>
                <w:rFonts w:asciiTheme="majorHAnsi" w:hAnsiTheme="majorHAnsi" w:cstheme="majorHAnsi"/>
                <w:color w:val="000000" w:themeColor="text1"/>
              </w:rPr>
              <w:t xml:space="preserve"> and Function Transformations</w:t>
            </w:r>
          </w:p>
        </w:tc>
        <w:tc>
          <w:tcPr>
            <w:tcW w:w="3326" w:type="dxa"/>
          </w:tcPr>
          <w:p w14:paraId="23CA9B5B" w14:textId="08F3C627" w:rsidR="00503770" w:rsidRPr="00503770" w:rsidRDefault="00503770" w:rsidP="0087657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Pr="00503770">
              <w:rPr>
                <w:rFonts w:asciiTheme="majorHAnsi" w:hAnsiTheme="majorHAnsi" w:cstheme="majorHAnsi"/>
              </w:rPr>
              <w:tab/>
            </w:r>
            <w:r w:rsidRPr="00E30AC7">
              <w:rPr>
                <w:rFonts w:asciiTheme="majorHAnsi" w:hAnsiTheme="majorHAnsi" w:cstheme="majorHAnsi"/>
                <w:color w:val="000000" w:themeColor="text1"/>
              </w:rPr>
              <w:t>/</w:t>
            </w:r>
            <w:r w:rsidR="00E30AC7" w:rsidRPr="00E30AC7">
              <w:rPr>
                <w:rFonts w:asciiTheme="majorHAnsi" w:hAnsiTheme="majorHAnsi" w:cstheme="majorHAnsi"/>
                <w:color w:val="000000" w:themeColor="text1"/>
              </w:rPr>
              <w:t>3</w:t>
            </w:r>
            <w:r w:rsidR="00E30AC7">
              <w:rPr>
                <w:rFonts w:asciiTheme="majorHAnsi" w:hAnsiTheme="majorHAnsi" w:cstheme="majorHAnsi"/>
                <w:color w:val="000000" w:themeColor="text1"/>
              </w:rPr>
              <w:t>9</w:t>
            </w:r>
            <w:r w:rsidRPr="00503770">
              <w:rPr>
                <w:rFonts w:asciiTheme="majorHAnsi" w:hAnsiTheme="majorHAnsi" w:cstheme="majorHAnsi"/>
                <w:color w:val="FF0000"/>
              </w:rPr>
              <w:tab/>
            </w:r>
          </w:p>
        </w:tc>
      </w:tr>
      <w:tr w:rsidR="00503770" w:rsidRPr="00503770" w14:paraId="61C67E5A" w14:textId="77777777" w:rsidTr="008A4835">
        <w:trPr>
          <w:trHeight w:val="686"/>
        </w:trPr>
        <w:tc>
          <w:tcPr>
            <w:tcW w:w="7016" w:type="dxa"/>
          </w:tcPr>
          <w:p w14:paraId="3055464E" w14:textId="77777777" w:rsidR="00FA6CC0" w:rsidRPr="00B87371" w:rsidRDefault="00503770" w:rsidP="00876570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5276E6F1" w14:textId="7EBBEA60" w:rsidR="00CB1468" w:rsidRPr="00FA6CC0" w:rsidRDefault="00B87371" w:rsidP="00876570">
            <w:pPr>
              <w:rPr>
                <w:rFonts w:asciiTheme="majorHAnsi" w:hAnsiTheme="majorHAnsi" w:cstheme="majorHAnsi"/>
                <w:color w:val="FF0000"/>
              </w:rPr>
            </w:pPr>
            <w:r w:rsidRPr="00B87371">
              <w:rPr>
                <w:rFonts w:asciiTheme="majorHAnsi" w:hAnsiTheme="majorHAnsi" w:cstheme="majorHAnsi"/>
                <w:color w:val="000000" w:themeColor="text1"/>
              </w:rPr>
              <w:t>Due</w:t>
            </w:r>
            <w:r w:rsidR="00FD3A96">
              <w:rPr>
                <w:rFonts w:asciiTheme="majorHAnsi" w:hAnsiTheme="majorHAnsi" w:cstheme="majorHAnsi"/>
                <w:color w:val="000000" w:themeColor="text1"/>
              </w:rPr>
              <w:t>:</w:t>
            </w:r>
            <w:r w:rsidR="00476CDE">
              <w:rPr>
                <w:rFonts w:asciiTheme="majorHAnsi" w:hAnsiTheme="majorHAnsi" w:cstheme="majorHAnsi"/>
                <w:color w:val="000000" w:themeColor="text1"/>
              </w:rPr>
              <w:t xml:space="preserve">  </w:t>
            </w:r>
            <w:r w:rsidRPr="00B8737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3C5DC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Wednesday </w:t>
            </w:r>
            <w:r w:rsidR="008A483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22</w:t>
            </w:r>
            <w:r w:rsidR="008A4835" w:rsidRPr="008A4835">
              <w:rPr>
                <w:rFonts w:asciiTheme="majorHAnsi" w:hAnsiTheme="majorHAnsi" w:cstheme="majorHAnsi"/>
                <w:b/>
                <w:bCs/>
                <w:color w:val="000000" w:themeColor="text1"/>
                <w:vertAlign w:val="superscript"/>
              </w:rPr>
              <w:t>nd</w:t>
            </w:r>
            <w:r w:rsidR="008A483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8077D2" w:rsidRPr="003C5DC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</w:t>
            </w:r>
            <w:r w:rsidR="00D40B5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ay</w:t>
            </w:r>
            <w:r w:rsidRPr="003C5DC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202</w:t>
            </w:r>
            <w:r w:rsidR="008A483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4</w:t>
            </w:r>
            <w:r w:rsidRPr="00B8737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3C5DCE">
              <w:rPr>
                <w:rFonts w:asciiTheme="majorHAnsi" w:hAnsiTheme="majorHAnsi" w:cstheme="majorHAnsi"/>
                <w:color w:val="000000" w:themeColor="text1"/>
              </w:rPr>
              <w:t xml:space="preserve">(Week </w:t>
            </w:r>
            <w:r w:rsidR="00173F35">
              <w:rPr>
                <w:rFonts w:asciiTheme="majorHAnsi" w:hAnsiTheme="majorHAnsi" w:cstheme="majorHAnsi"/>
                <w:color w:val="000000" w:themeColor="text1"/>
              </w:rPr>
              <w:t>4</w:t>
            </w:r>
            <w:r w:rsidR="003C5DCE">
              <w:rPr>
                <w:rFonts w:asciiTheme="majorHAnsi" w:hAnsiTheme="majorHAnsi" w:cstheme="majorHAnsi"/>
                <w:color w:val="000000" w:themeColor="text1"/>
              </w:rPr>
              <w:t xml:space="preserve">) </w:t>
            </w:r>
            <w:r w:rsidRPr="00B87371">
              <w:rPr>
                <w:rFonts w:asciiTheme="majorHAnsi" w:hAnsiTheme="majorHAnsi" w:cstheme="majorHAnsi"/>
                <w:color w:val="000000" w:themeColor="text1"/>
              </w:rPr>
              <w:t xml:space="preserve">– Period </w:t>
            </w:r>
            <w:r w:rsidR="00796CA1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  <w:tc>
          <w:tcPr>
            <w:tcW w:w="3326" w:type="dxa"/>
          </w:tcPr>
          <w:p w14:paraId="368685C4" w14:textId="13C70DBC" w:rsidR="00503770" w:rsidRPr="00503770" w:rsidRDefault="00503770" w:rsidP="0087657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503770">
              <w:rPr>
                <w:rFonts w:asciiTheme="majorHAnsi" w:hAnsiTheme="majorHAnsi" w:cstheme="majorHAnsi"/>
              </w:rPr>
              <w:tab/>
            </w:r>
            <w:r w:rsidR="00A57AD7">
              <w:rPr>
                <w:rFonts w:asciiTheme="majorHAnsi" w:hAnsiTheme="majorHAnsi" w:cstheme="majorHAnsi"/>
              </w:rPr>
              <w:t xml:space="preserve">   </w:t>
            </w:r>
            <w:r w:rsidR="003B195B" w:rsidRPr="00A57AD7">
              <w:rPr>
                <w:rFonts w:asciiTheme="majorHAnsi" w:hAnsiTheme="majorHAnsi" w:cstheme="majorHAnsi"/>
              </w:rPr>
              <w:t>30</w:t>
            </w:r>
            <w:r w:rsidR="003B195B" w:rsidRPr="00A57AD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A57AD7">
              <w:rPr>
                <w:rFonts w:asciiTheme="majorHAnsi" w:hAnsiTheme="majorHAnsi" w:cstheme="majorHAnsi"/>
                <w:color w:val="000000" w:themeColor="text1"/>
              </w:rPr>
              <w:t>%</w:t>
            </w:r>
            <w:r w:rsidRPr="00503770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</w:tr>
      <w:tr w:rsidR="00503770" w:rsidRPr="00503770" w14:paraId="2EC5854E" w14:textId="77777777" w:rsidTr="008A4835">
        <w:trPr>
          <w:trHeight w:val="900"/>
        </w:trPr>
        <w:tc>
          <w:tcPr>
            <w:tcW w:w="10342" w:type="dxa"/>
            <w:gridSpan w:val="2"/>
          </w:tcPr>
          <w:p w14:paraId="16EA2DD8" w14:textId="77777777" w:rsidR="00503770" w:rsidRDefault="00503770" w:rsidP="00876570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5D31CBDC" w14:textId="0193838F" w:rsidR="0021186E" w:rsidRDefault="00C003EB" w:rsidP="003B195B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C003E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MA11.1 </w:t>
            </w:r>
            <w:r w:rsidR="00A57A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- </w:t>
            </w:r>
            <w:r w:rsidRPr="00A57A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Uses</w:t>
            </w:r>
            <w:r w:rsidRPr="00851A5D">
              <w:rPr>
                <w:rFonts w:asciiTheme="majorHAnsi" w:hAnsiTheme="majorHAnsi" w:cstheme="majorHAnsi"/>
                <w:color w:val="000000" w:themeColor="text1"/>
              </w:rPr>
              <w:t xml:space="preserve"> algebraic and graphical techniques to solve, and where appropriate, compare </w:t>
            </w:r>
            <w:r w:rsidR="001B6BEB">
              <w:rPr>
                <w:rFonts w:asciiTheme="majorHAnsi" w:hAnsiTheme="majorHAnsi" w:cstheme="majorHAnsi"/>
                <w:color w:val="000000" w:themeColor="text1"/>
              </w:rPr>
              <w:tab/>
            </w:r>
            <w:r w:rsidRPr="00851A5D">
              <w:rPr>
                <w:rFonts w:asciiTheme="majorHAnsi" w:hAnsiTheme="majorHAnsi" w:cstheme="majorHAnsi"/>
                <w:color w:val="000000" w:themeColor="text1"/>
              </w:rPr>
              <w:t xml:space="preserve">alternative solutions to </w:t>
            </w:r>
            <w:proofErr w:type="gramStart"/>
            <w:r w:rsidRPr="00851A5D">
              <w:rPr>
                <w:rFonts w:asciiTheme="majorHAnsi" w:hAnsiTheme="majorHAnsi" w:cstheme="majorHAnsi"/>
                <w:color w:val="000000" w:themeColor="text1"/>
              </w:rPr>
              <w:t>problems</w:t>
            </w:r>
            <w:proofErr w:type="gramEnd"/>
            <w:r w:rsidRPr="00C003E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cr/>
            </w:r>
            <w:r w:rsidR="003C7C22" w:rsidRPr="003C7C2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MA11.3 </w:t>
            </w:r>
            <w:r w:rsidR="001B6BE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-</w:t>
            </w:r>
            <w:r w:rsidR="00A57A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3C7C22" w:rsidRPr="00A57A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Uses</w:t>
            </w:r>
            <w:r w:rsidR="003C7C22" w:rsidRPr="00851A5D">
              <w:rPr>
                <w:rFonts w:asciiTheme="majorHAnsi" w:hAnsiTheme="majorHAnsi" w:cstheme="majorHAnsi"/>
                <w:color w:val="000000" w:themeColor="text1"/>
              </w:rPr>
              <w:t xml:space="preserve"> the concepts and techniques of trigonometry in the solution of equations and problems </w:t>
            </w:r>
            <w:r w:rsidR="00851A5D">
              <w:rPr>
                <w:rFonts w:asciiTheme="majorHAnsi" w:hAnsiTheme="majorHAnsi" w:cstheme="majorHAnsi"/>
                <w:color w:val="000000" w:themeColor="text1"/>
              </w:rPr>
              <w:tab/>
            </w:r>
            <w:r w:rsidR="003C7C22" w:rsidRPr="00851A5D">
              <w:rPr>
                <w:rFonts w:asciiTheme="majorHAnsi" w:hAnsiTheme="majorHAnsi" w:cstheme="majorHAnsi"/>
                <w:color w:val="000000" w:themeColor="text1"/>
              </w:rPr>
              <w:t xml:space="preserve">involving geometric </w:t>
            </w:r>
            <w:proofErr w:type="gramStart"/>
            <w:r w:rsidR="003C7C22" w:rsidRPr="00851A5D">
              <w:rPr>
                <w:rFonts w:asciiTheme="majorHAnsi" w:hAnsiTheme="majorHAnsi" w:cstheme="majorHAnsi"/>
                <w:color w:val="000000" w:themeColor="text1"/>
              </w:rPr>
              <w:t>shapes</w:t>
            </w:r>
            <w:proofErr w:type="gramEnd"/>
          </w:p>
          <w:p w14:paraId="26152742" w14:textId="3E653E7E" w:rsidR="00851A5D" w:rsidRPr="00851A5D" w:rsidRDefault="00851A5D" w:rsidP="00851A5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51A5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MA11.8 </w:t>
            </w:r>
            <w:r w:rsidR="00CA6CD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-</w:t>
            </w:r>
            <w:r w:rsidR="00A57A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A57A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Uses</w:t>
            </w:r>
            <w:r w:rsidRPr="00851A5D">
              <w:rPr>
                <w:rFonts w:asciiTheme="majorHAnsi" w:hAnsiTheme="majorHAnsi" w:cstheme="majorHAnsi"/>
                <w:color w:val="000000" w:themeColor="text1"/>
              </w:rPr>
              <w:t xml:space="preserve"> appropriate technology to investigate, organise, model and interpret information in a </w:t>
            </w:r>
            <w:r>
              <w:rPr>
                <w:rFonts w:asciiTheme="majorHAnsi" w:hAnsiTheme="majorHAnsi" w:cstheme="majorHAnsi"/>
                <w:color w:val="000000" w:themeColor="text1"/>
              </w:rPr>
              <w:tab/>
            </w:r>
            <w:r w:rsidRPr="00851A5D">
              <w:rPr>
                <w:rFonts w:asciiTheme="majorHAnsi" w:hAnsiTheme="majorHAnsi" w:cstheme="majorHAnsi"/>
                <w:color w:val="000000" w:themeColor="text1"/>
              </w:rPr>
              <w:t xml:space="preserve">range of </w:t>
            </w:r>
            <w:proofErr w:type="gramStart"/>
            <w:r w:rsidRPr="00851A5D">
              <w:rPr>
                <w:rFonts w:asciiTheme="majorHAnsi" w:hAnsiTheme="majorHAnsi" w:cstheme="majorHAnsi"/>
                <w:color w:val="000000" w:themeColor="text1"/>
              </w:rPr>
              <w:t>contexts</w:t>
            </w:r>
            <w:proofErr w:type="gramEnd"/>
          </w:p>
          <w:p w14:paraId="063860F0" w14:textId="4D1B3AB8" w:rsidR="00851A5D" w:rsidRPr="00851A5D" w:rsidRDefault="00851A5D" w:rsidP="00851A5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51A5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MA11.9 </w:t>
            </w:r>
            <w:r w:rsidR="00CA6CD0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-</w:t>
            </w:r>
            <w:r w:rsidR="00A57A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851A5D">
              <w:rPr>
                <w:rFonts w:asciiTheme="majorHAnsi" w:hAnsiTheme="majorHAnsi" w:cstheme="majorHAnsi"/>
                <w:color w:val="000000" w:themeColor="text1"/>
              </w:rPr>
              <w:t xml:space="preserve">Provides </w:t>
            </w:r>
            <w:r w:rsidRPr="00A57A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reasoning</w:t>
            </w:r>
            <w:r w:rsidRPr="00851A5D">
              <w:rPr>
                <w:rFonts w:asciiTheme="majorHAnsi" w:hAnsiTheme="majorHAnsi" w:cstheme="majorHAnsi"/>
                <w:color w:val="000000" w:themeColor="text1"/>
              </w:rPr>
              <w:t xml:space="preserve"> to support conclusions which are appropriate to the </w:t>
            </w:r>
            <w:proofErr w:type="gramStart"/>
            <w:r w:rsidRPr="00851A5D">
              <w:rPr>
                <w:rFonts w:asciiTheme="majorHAnsi" w:hAnsiTheme="majorHAnsi" w:cstheme="majorHAnsi"/>
                <w:color w:val="000000" w:themeColor="text1"/>
              </w:rPr>
              <w:t>context</w:t>
            </w:r>
            <w:proofErr w:type="gramEnd"/>
          </w:p>
          <w:p w14:paraId="03715B3A" w14:textId="1B1DB191" w:rsidR="00C003EB" w:rsidRPr="002F393D" w:rsidRDefault="00C003EB" w:rsidP="003B195B">
            <w:pPr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503770" w:rsidRPr="00503770" w14:paraId="3FA32CB5" w14:textId="77777777" w:rsidTr="008A4835">
        <w:trPr>
          <w:trHeight w:val="720"/>
        </w:trPr>
        <w:tc>
          <w:tcPr>
            <w:tcW w:w="10342" w:type="dxa"/>
            <w:gridSpan w:val="2"/>
            <w:tcBorders>
              <w:bottom w:val="thickThinMediumGap" w:sz="24" w:space="0" w:color="auto"/>
            </w:tcBorders>
          </w:tcPr>
          <w:p w14:paraId="6A97D4E1" w14:textId="77777777" w:rsidR="00503770" w:rsidRDefault="00503770" w:rsidP="00876570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5DCEA9E2" w14:textId="77777777" w:rsidR="00CB1468" w:rsidRPr="003B195B" w:rsidRDefault="00CB1468" w:rsidP="00876570">
            <w:pPr>
              <w:rPr>
                <w:rFonts w:asciiTheme="majorHAnsi" w:hAnsiTheme="majorHAnsi" w:cstheme="majorHAnsi"/>
                <w:b/>
                <w:sz w:val="10"/>
              </w:rPr>
            </w:pPr>
          </w:p>
          <w:p w14:paraId="6D902393" w14:textId="3A56F1BF" w:rsidR="00593B0B" w:rsidRDefault="00593B0B" w:rsidP="00593B0B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1756D2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Apply – </w:t>
            </w:r>
            <w:r w:rsidRPr="001756D2">
              <w:rPr>
                <w:rFonts w:asciiTheme="majorHAnsi" w:hAnsiTheme="majorHAnsi" w:cstheme="majorHAnsi"/>
                <w:bCs/>
                <w:sz w:val="21"/>
                <w:szCs w:val="21"/>
              </w:rPr>
              <w:t>Use, utilise, employ in a particular situation</w:t>
            </w:r>
          </w:p>
          <w:p w14:paraId="3484F2F8" w14:textId="2E905834" w:rsidR="009A4F34" w:rsidRPr="001756D2" w:rsidRDefault="009A4F34" w:rsidP="00593B0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Reasoning - </w:t>
            </w:r>
            <w:r w:rsidR="00BF47B8" w:rsidRPr="006D22EE">
              <w:rPr>
                <w:rFonts w:asciiTheme="majorHAnsi" w:hAnsiTheme="majorHAnsi" w:cstheme="majorHAnsi"/>
                <w:bCs/>
                <w:sz w:val="21"/>
                <w:szCs w:val="21"/>
              </w:rPr>
              <w:t>Action of thinking about something in a logical, sensible way</w:t>
            </w:r>
          </w:p>
          <w:p w14:paraId="1F634D8F" w14:textId="50D1CEC1" w:rsidR="0063422F" w:rsidRPr="003B195B" w:rsidRDefault="0063422F" w:rsidP="003645FC">
            <w:pPr>
              <w:rPr>
                <w:rFonts w:asciiTheme="majorHAnsi" w:hAnsiTheme="majorHAnsi" w:cstheme="majorHAnsi"/>
                <w:color w:val="FF0000"/>
                <w:sz w:val="10"/>
              </w:rPr>
            </w:pPr>
          </w:p>
        </w:tc>
      </w:tr>
      <w:tr w:rsidR="00503770" w:rsidRPr="00503770" w14:paraId="248AA3F5" w14:textId="77777777" w:rsidTr="008A4835">
        <w:trPr>
          <w:trHeight w:val="900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1F6F9B6" w14:textId="77777777" w:rsidR="00503770" w:rsidRDefault="00503770" w:rsidP="00876570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2AD6B2C7" w14:textId="77777777" w:rsidR="00CB1468" w:rsidRPr="003B195B" w:rsidRDefault="00CB1468" w:rsidP="00876570">
            <w:pPr>
              <w:rPr>
                <w:rFonts w:asciiTheme="majorHAnsi" w:hAnsiTheme="majorHAnsi" w:cstheme="majorHAnsi"/>
                <w:b/>
                <w:sz w:val="6"/>
              </w:rPr>
            </w:pPr>
          </w:p>
          <w:p w14:paraId="09955948" w14:textId="72F4AF6E" w:rsidR="00CB1468" w:rsidRPr="00A42495" w:rsidRDefault="00B87371" w:rsidP="0087657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42495">
              <w:rPr>
                <w:rFonts w:asciiTheme="majorHAnsi" w:hAnsiTheme="majorHAnsi" w:cstheme="majorHAnsi"/>
                <w:color w:val="000000" w:themeColor="text1"/>
              </w:rPr>
              <w:t>This task consists of a take home investigative assignment</w:t>
            </w:r>
            <w:r w:rsidR="001736D3">
              <w:rPr>
                <w:rFonts w:asciiTheme="majorHAnsi" w:hAnsiTheme="majorHAnsi" w:cstheme="majorHAnsi"/>
                <w:color w:val="000000" w:themeColor="text1"/>
              </w:rPr>
              <w:t xml:space="preserve"> as detailed in</w:t>
            </w:r>
            <w:r w:rsidRPr="00A42495">
              <w:rPr>
                <w:rFonts w:asciiTheme="majorHAnsi" w:hAnsiTheme="majorHAnsi" w:cstheme="majorHAnsi"/>
                <w:color w:val="000000" w:themeColor="text1"/>
              </w:rPr>
              <w:t xml:space="preserve"> in this document</w:t>
            </w:r>
            <w:r w:rsidR="00136ED2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D05479">
              <w:rPr>
                <w:rFonts w:asciiTheme="majorHAnsi" w:hAnsiTheme="majorHAnsi" w:cstheme="majorHAnsi"/>
                <w:color w:val="000000" w:themeColor="text1"/>
              </w:rPr>
              <w:t xml:space="preserve"> Solut</w:t>
            </w:r>
            <w:r w:rsidR="00B514B7">
              <w:rPr>
                <w:rFonts w:asciiTheme="majorHAnsi" w:hAnsiTheme="majorHAnsi" w:cstheme="majorHAnsi"/>
                <w:color w:val="000000" w:themeColor="text1"/>
              </w:rPr>
              <w:t>ions may be presented in this document</w:t>
            </w:r>
            <w:r w:rsidR="00D91AB1">
              <w:rPr>
                <w:rFonts w:asciiTheme="majorHAnsi" w:hAnsiTheme="majorHAnsi" w:cstheme="majorHAnsi"/>
                <w:color w:val="000000" w:themeColor="text1"/>
              </w:rPr>
              <w:t xml:space="preserve"> or </w:t>
            </w:r>
            <w:r w:rsidR="00332FE2">
              <w:rPr>
                <w:rFonts w:asciiTheme="majorHAnsi" w:hAnsiTheme="majorHAnsi" w:cstheme="majorHAnsi"/>
                <w:color w:val="000000" w:themeColor="text1"/>
              </w:rPr>
              <w:t>in</w:t>
            </w:r>
            <w:r w:rsidR="00D91AB1">
              <w:rPr>
                <w:rFonts w:asciiTheme="majorHAnsi" w:hAnsiTheme="majorHAnsi" w:cstheme="majorHAnsi"/>
                <w:color w:val="000000" w:themeColor="text1"/>
              </w:rPr>
              <w:t xml:space="preserve"> a separate document. Electronic submissions may be emailed to </w:t>
            </w:r>
            <w:hyperlink r:id="rId10" w:history="1">
              <w:r w:rsidR="001736D3" w:rsidRPr="009A77B0">
                <w:rPr>
                  <w:rStyle w:val="Hyperlink"/>
                  <w:rFonts w:asciiTheme="majorHAnsi" w:hAnsiTheme="majorHAnsi" w:cstheme="majorHAnsi"/>
                </w:rPr>
                <w:t>andrew.dye@det.nsw.edu.au</w:t>
              </w:r>
            </w:hyperlink>
            <w:r w:rsidR="001736D3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8A4835">
              <w:rPr>
                <w:rFonts w:asciiTheme="majorHAnsi" w:hAnsiTheme="majorHAnsi" w:cstheme="majorHAnsi"/>
                <w:color w:val="000000" w:themeColor="text1"/>
              </w:rPr>
              <w:t xml:space="preserve">or uploaded to Canvas </w:t>
            </w:r>
            <w:r w:rsidR="001736D3">
              <w:rPr>
                <w:rFonts w:asciiTheme="majorHAnsi" w:hAnsiTheme="majorHAnsi" w:cstheme="majorHAnsi"/>
                <w:color w:val="000000" w:themeColor="text1"/>
              </w:rPr>
              <w:t>before the due date.</w:t>
            </w:r>
          </w:p>
          <w:p w14:paraId="418EE298" w14:textId="77777777" w:rsidR="00795655" w:rsidRPr="00A42495" w:rsidRDefault="00795655" w:rsidP="0087657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2197A6FB" w14:textId="4C5D400B" w:rsidR="00795655" w:rsidRPr="00A42495" w:rsidRDefault="00795655" w:rsidP="0087657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42495">
              <w:rPr>
                <w:rFonts w:asciiTheme="majorHAnsi" w:hAnsiTheme="majorHAnsi" w:cstheme="majorHAnsi"/>
                <w:color w:val="000000" w:themeColor="text1"/>
              </w:rPr>
              <w:t xml:space="preserve">This practical and investigative assignment involves </w:t>
            </w:r>
            <w:r w:rsidR="00A101E8">
              <w:rPr>
                <w:rFonts w:asciiTheme="majorHAnsi" w:hAnsiTheme="majorHAnsi" w:cstheme="majorHAnsi"/>
                <w:color w:val="000000" w:themeColor="text1"/>
              </w:rPr>
              <w:t xml:space="preserve">the application of Trigonometry to </w:t>
            </w:r>
            <w:r w:rsidR="00AD2488">
              <w:rPr>
                <w:rFonts w:asciiTheme="majorHAnsi" w:hAnsiTheme="majorHAnsi" w:cstheme="majorHAnsi"/>
                <w:color w:val="000000" w:themeColor="text1"/>
              </w:rPr>
              <w:t xml:space="preserve">measurement problems and </w:t>
            </w:r>
            <w:r w:rsidR="0029215E">
              <w:rPr>
                <w:rFonts w:asciiTheme="majorHAnsi" w:hAnsiTheme="majorHAnsi" w:cstheme="majorHAnsi"/>
                <w:color w:val="000000" w:themeColor="text1"/>
              </w:rPr>
              <w:t>the creation</w:t>
            </w:r>
            <w:r w:rsidR="00484761">
              <w:rPr>
                <w:rFonts w:asciiTheme="majorHAnsi" w:hAnsiTheme="majorHAnsi" w:cstheme="majorHAnsi"/>
                <w:color w:val="000000" w:themeColor="text1"/>
              </w:rPr>
              <w:t xml:space="preserve"> of a design made up </w:t>
            </w:r>
            <w:r w:rsidR="00517DED">
              <w:rPr>
                <w:rFonts w:asciiTheme="majorHAnsi" w:hAnsiTheme="majorHAnsi" w:cstheme="majorHAnsi"/>
                <w:color w:val="000000" w:themeColor="text1"/>
              </w:rPr>
              <w:t xml:space="preserve">from the transformation </w:t>
            </w:r>
            <w:r w:rsidR="00484761">
              <w:rPr>
                <w:rFonts w:asciiTheme="majorHAnsi" w:hAnsiTheme="majorHAnsi" w:cstheme="majorHAnsi"/>
                <w:color w:val="000000" w:themeColor="text1"/>
              </w:rPr>
              <w:t>of</w:t>
            </w:r>
            <w:r w:rsidR="00517DED">
              <w:rPr>
                <w:rFonts w:asciiTheme="majorHAnsi" w:hAnsiTheme="majorHAnsi" w:cstheme="majorHAnsi"/>
                <w:color w:val="000000" w:themeColor="text1"/>
              </w:rPr>
              <w:t xml:space="preserve"> standard functions</w:t>
            </w:r>
            <w:r w:rsidRPr="00A42495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14:paraId="51EDA2C8" w14:textId="77777777" w:rsidR="0021186E" w:rsidRPr="003B195B" w:rsidRDefault="0021186E" w:rsidP="00876570">
            <w:pPr>
              <w:rPr>
                <w:rFonts w:asciiTheme="majorHAnsi" w:hAnsiTheme="majorHAnsi" w:cstheme="majorHAnsi"/>
                <w:color w:val="FF0000"/>
                <w:sz w:val="14"/>
              </w:rPr>
            </w:pPr>
          </w:p>
        </w:tc>
      </w:tr>
      <w:tr w:rsidR="00503770" w:rsidRPr="00503770" w14:paraId="57FDAB29" w14:textId="77777777" w:rsidTr="008A4835">
        <w:trPr>
          <w:trHeight w:val="900"/>
        </w:trPr>
        <w:tc>
          <w:tcPr>
            <w:tcW w:w="10342" w:type="dxa"/>
            <w:gridSpan w:val="2"/>
            <w:tcBorders>
              <w:top w:val="thinThickMediumGap" w:sz="24" w:space="0" w:color="auto"/>
            </w:tcBorders>
          </w:tcPr>
          <w:p w14:paraId="75C0A48C" w14:textId="77777777" w:rsidR="00503770" w:rsidRPr="00A42495" w:rsidRDefault="00503770" w:rsidP="00876570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A42495">
              <w:rPr>
                <w:rFonts w:asciiTheme="majorHAnsi" w:hAnsiTheme="majorHAnsi" w:cstheme="majorHAnsi"/>
                <w:b/>
                <w:color w:val="000000" w:themeColor="text1"/>
              </w:rPr>
              <w:t>ASSESSMENT CRITERIA:</w:t>
            </w:r>
          </w:p>
          <w:p w14:paraId="7A75980D" w14:textId="77777777" w:rsidR="00FA6CC0" w:rsidRPr="003B195B" w:rsidRDefault="00FA6CC0" w:rsidP="00876570">
            <w:pPr>
              <w:rPr>
                <w:rFonts w:asciiTheme="majorHAnsi" w:hAnsiTheme="majorHAnsi" w:cstheme="majorHAnsi"/>
                <w:color w:val="000000" w:themeColor="text1"/>
                <w:sz w:val="8"/>
              </w:rPr>
            </w:pPr>
          </w:p>
          <w:p w14:paraId="0C571B0B" w14:textId="2A15C5E0" w:rsidR="00503770" w:rsidRPr="00A42495" w:rsidRDefault="00795655" w:rsidP="0087657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42495">
              <w:rPr>
                <w:rFonts w:asciiTheme="majorHAnsi" w:hAnsiTheme="majorHAnsi" w:cstheme="majorHAnsi"/>
                <w:color w:val="000000" w:themeColor="text1"/>
              </w:rPr>
              <w:t xml:space="preserve">Students will complete the assignment in this document and submit this document for marking on or before the due date. </w:t>
            </w:r>
          </w:p>
          <w:p w14:paraId="04B53344" w14:textId="77777777" w:rsidR="00795655" w:rsidRPr="00A42495" w:rsidRDefault="00795655" w:rsidP="0087657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67C6902" w14:textId="77777777" w:rsidR="00795655" w:rsidRPr="00A42495" w:rsidRDefault="00795655" w:rsidP="0087657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42495">
              <w:rPr>
                <w:rFonts w:asciiTheme="majorHAnsi" w:hAnsiTheme="majorHAnsi" w:cstheme="majorHAnsi"/>
                <w:color w:val="000000" w:themeColor="text1"/>
              </w:rPr>
              <w:t xml:space="preserve">When the task is marked students will receive feedback outlining the strengths of </w:t>
            </w:r>
            <w:r w:rsidR="0021186E" w:rsidRPr="00A42495">
              <w:rPr>
                <w:rFonts w:asciiTheme="majorHAnsi" w:hAnsiTheme="majorHAnsi" w:cstheme="majorHAnsi"/>
                <w:color w:val="000000" w:themeColor="text1"/>
              </w:rPr>
              <w:t>their</w:t>
            </w:r>
            <w:r w:rsidRPr="00A42495">
              <w:rPr>
                <w:rFonts w:asciiTheme="majorHAnsi" w:hAnsiTheme="majorHAnsi" w:cstheme="majorHAnsi"/>
                <w:color w:val="000000" w:themeColor="text1"/>
              </w:rPr>
              <w:t xml:space="preserve"> work and aspects which could have been improved. This will be done using the rubric </w:t>
            </w:r>
            <w:r w:rsidR="0021186E" w:rsidRPr="00A42495">
              <w:rPr>
                <w:rFonts w:asciiTheme="majorHAnsi" w:hAnsiTheme="majorHAnsi" w:cstheme="majorHAnsi"/>
                <w:color w:val="000000" w:themeColor="text1"/>
              </w:rPr>
              <w:t>contained in</w:t>
            </w:r>
            <w:r w:rsidRPr="00A42495">
              <w:rPr>
                <w:rFonts w:asciiTheme="majorHAnsi" w:hAnsiTheme="majorHAnsi" w:cstheme="majorHAnsi"/>
                <w:color w:val="000000" w:themeColor="text1"/>
              </w:rPr>
              <w:t xml:space="preserve"> this booklet.</w:t>
            </w:r>
          </w:p>
          <w:p w14:paraId="5DD53922" w14:textId="77777777" w:rsidR="00795655" w:rsidRPr="00A42495" w:rsidRDefault="00795655" w:rsidP="0087657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378EEB8D" w14:textId="4180FAF3" w:rsidR="0021186E" w:rsidRDefault="0021186E"/>
    <w:sectPr w:rsidR="0021186E" w:rsidSect="00E01F9E">
      <w:footerReference w:type="default" r:id="rId11"/>
      <w:headerReference w:type="first" r:id="rId12"/>
      <w:pgSz w:w="11900" w:h="16840"/>
      <w:pgMar w:top="720" w:right="720" w:bottom="720" w:left="720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7DEE" w14:textId="77777777" w:rsidR="00E01F9E" w:rsidRDefault="00E01F9E" w:rsidP="00825FCE">
      <w:r>
        <w:separator/>
      </w:r>
    </w:p>
  </w:endnote>
  <w:endnote w:type="continuationSeparator" w:id="0">
    <w:p w14:paraId="74F41441" w14:textId="77777777" w:rsidR="00E01F9E" w:rsidRDefault="00E01F9E" w:rsidP="00825FCE">
      <w:r>
        <w:continuationSeparator/>
      </w:r>
    </w:p>
  </w:endnote>
  <w:endnote w:type="continuationNotice" w:id="1">
    <w:p w14:paraId="42F8F6B6" w14:textId="77777777" w:rsidR="00E01F9E" w:rsidRDefault="00E01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D4F2" w14:textId="313C2098" w:rsidR="00E30AC7" w:rsidRDefault="00E30AC7" w:rsidP="00E30AC7">
    <w:pPr>
      <w:pStyle w:val="Footer"/>
      <w:jc w:val="right"/>
    </w:pPr>
    <w:r>
      <w:rPr>
        <w:rFonts w:ascii="Times New Roman" w:hAnsi="Times New Roman" w:cs="Times New Roman"/>
        <w:lang w:val="en-GB"/>
      </w:rPr>
      <w:t xml:space="preserve">Page </w:t>
    </w:r>
    <w:r>
      <w:rPr>
        <w:rFonts w:ascii="Times New Roman" w:hAnsi="Times New Roman" w:cs="Times New Roman"/>
        <w:lang w:val="en-GB"/>
      </w:rPr>
      <w:fldChar w:fldCharType="begin"/>
    </w:r>
    <w:r>
      <w:rPr>
        <w:rFonts w:ascii="Times New Roman" w:hAnsi="Times New Roman" w:cs="Times New Roman"/>
        <w:lang w:val="en-GB"/>
      </w:rPr>
      <w:instrText xml:space="preserve"> PAGE </w:instrText>
    </w:r>
    <w:r>
      <w:rPr>
        <w:rFonts w:ascii="Times New Roman" w:hAnsi="Times New Roman" w:cs="Times New Roman"/>
        <w:lang w:val="en-GB"/>
      </w:rPr>
      <w:fldChar w:fldCharType="separate"/>
    </w:r>
    <w:r>
      <w:rPr>
        <w:rFonts w:ascii="Times New Roman" w:hAnsi="Times New Roman" w:cs="Times New Roman"/>
        <w:noProof/>
        <w:lang w:val="en-GB"/>
      </w:rPr>
      <w:t>2</w:t>
    </w:r>
    <w:r>
      <w:rPr>
        <w:rFonts w:ascii="Times New Roman" w:hAnsi="Times New Roman" w:cs="Times New Roman"/>
        <w:lang w:val="en-GB"/>
      </w:rPr>
      <w:fldChar w:fldCharType="end"/>
    </w:r>
    <w:r>
      <w:rPr>
        <w:rFonts w:ascii="Times New Roman" w:hAnsi="Times New Roman" w:cs="Times New Roman"/>
        <w:lang w:val="en-GB"/>
      </w:rPr>
      <w:t xml:space="preserve"> of </w:t>
    </w:r>
    <w:r>
      <w:rPr>
        <w:rFonts w:ascii="Times New Roman" w:hAnsi="Times New Roman" w:cs="Times New Roman"/>
        <w:lang w:val="en-GB"/>
      </w:rPr>
      <w:fldChar w:fldCharType="begin"/>
    </w:r>
    <w:r>
      <w:rPr>
        <w:rFonts w:ascii="Times New Roman" w:hAnsi="Times New Roman" w:cs="Times New Roman"/>
        <w:lang w:val="en-GB"/>
      </w:rPr>
      <w:instrText xml:space="preserve"> NUMPAGES </w:instrText>
    </w:r>
    <w:r>
      <w:rPr>
        <w:rFonts w:ascii="Times New Roman" w:hAnsi="Times New Roman" w:cs="Times New Roman"/>
        <w:lang w:val="en-GB"/>
      </w:rPr>
      <w:fldChar w:fldCharType="separate"/>
    </w:r>
    <w:r>
      <w:rPr>
        <w:rFonts w:ascii="Times New Roman" w:hAnsi="Times New Roman" w:cs="Times New Roman"/>
        <w:noProof/>
        <w:lang w:val="en-GB"/>
      </w:rPr>
      <w:t>17</w:t>
    </w:r>
    <w:r>
      <w:rPr>
        <w:rFonts w:ascii="Times New Roman" w:hAnsi="Times New Roman" w:cs="Times New Roman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1549" w14:textId="77777777" w:rsidR="00E01F9E" w:rsidRDefault="00E01F9E" w:rsidP="00825FCE">
      <w:r>
        <w:separator/>
      </w:r>
    </w:p>
  </w:footnote>
  <w:footnote w:type="continuationSeparator" w:id="0">
    <w:p w14:paraId="1566ED1C" w14:textId="77777777" w:rsidR="00E01F9E" w:rsidRDefault="00E01F9E" w:rsidP="00825FCE">
      <w:r>
        <w:continuationSeparator/>
      </w:r>
    </w:p>
  </w:footnote>
  <w:footnote w:type="continuationNotice" w:id="1">
    <w:p w14:paraId="0ECB2698" w14:textId="77777777" w:rsidR="00E01F9E" w:rsidRDefault="00E01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6F97" w14:textId="77777777" w:rsidR="00E82D3A" w:rsidRDefault="001E7459">
    <w:pPr>
      <w:pStyle w:val="Header"/>
    </w:pPr>
    <w:r>
      <w:rPr>
        <w:noProof/>
      </w:rPr>
      <w:pict w14:anchorId="2F45A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36pt;margin-top:-35.25pt;width:601.35pt;height:132pt;z-index:251658240;mso-wrap-edited:f;mso-width-percent:0;mso-height-percent:0;mso-width-percent:0;mso-height-percent:0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CE"/>
    <w:multiLevelType w:val="hybridMultilevel"/>
    <w:tmpl w:val="535ED6DA"/>
    <w:lvl w:ilvl="0" w:tplc="33BAAC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1B12"/>
    <w:multiLevelType w:val="hybridMultilevel"/>
    <w:tmpl w:val="6FD23C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E2CBE"/>
    <w:multiLevelType w:val="hybridMultilevel"/>
    <w:tmpl w:val="8184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10A71"/>
    <w:multiLevelType w:val="hybridMultilevel"/>
    <w:tmpl w:val="2FBCA0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617A4"/>
    <w:multiLevelType w:val="hybridMultilevel"/>
    <w:tmpl w:val="5B903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F1901"/>
    <w:multiLevelType w:val="hybridMultilevel"/>
    <w:tmpl w:val="8184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846AE"/>
    <w:multiLevelType w:val="hybridMultilevel"/>
    <w:tmpl w:val="9A006D7A"/>
    <w:lvl w:ilvl="0" w:tplc="07709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D036F"/>
    <w:multiLevelType w:val="hybridMultilevel"/>
    <w:tmpl w:val="DB0011B0"/>
    <w:lvl w:ilvl="0" w:tplc="C7906F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21CFA"/>
    <w:multiLevelType w:val="hybridMultilevel"/>
    <w:tmpl w:val="87F43040"/>
    <w:lvl w:ilvl="0" w:tplc="3A1EF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0DFE"/>
    <w:multiLevelType w:val="hybridMultilevel"/>
    <w:tmpl w:val="4CA6E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F1254"/>
    <w:multiLevelType w:val="hybridMultilevel"/>
    <w:tmpl w:val="CE4A7B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93917"/>
    <w:multiLevelType w:val="hybridMultilevel"/>
    <w:tmpl w:val="62F4A426"/>
    <w:lvl w:ilvl="0" w:tplc="86584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16AFC"/>
    <w:multiLevelType w:val="hybridMultilevel"/>
    <w:tmpl w:val="B53C422C"/>
    <w:lvl w:ilvl="0" w:tplc="446A29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81D52"/>
    <w:multiLevelType w:val="hybridMultilevel"/>
    <w:tmpl w:val="43FA30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E155F8"/>
    <w:multiLevelType w:val="hybridMultilevel"/>
    <w:tmpl w:val="98BAAD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CF7953"/>
    <w:multiLevelType w:val="hybridMultilevel"/>
    <w:tmpl w:val="6D0A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15288"/>
    <w:multiLevelType w:val="hybridMultilevel"/>
    <w:tmpl w:val="9E4C405A"/>
    <w:lvl w:ilvl="0" w:tplc="C4AE03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DD7C87"/>
    <w:multiLevelType w:val="hybridMultilevel"/>
    <w:tmpl w:val="BBC40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A7EB2"/>
    <w:multiLevelType w:val="hybridMultilevel"/>
    <w:tmpl w:val="8184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2560A"/>
    <w:multiLevelType w:val="hybridMultilevel"/>
    <w:tmpl w:val="1FA2D83E"/>
    <w:lvl w:ilvl="0" w:tplc="33C206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5E1B91"/>
    <w:multiLevelType w:val="hybridMultilevel"/>
    <w:tmpl w:val="4CA6ECDC"/>
    <w:lvl w:ilvl="0" w:tplc="E5823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578CC"/>
    <w:multiLevelType w:val="hybridMultilevel"/>
    <w:tmpl w:val="E2C6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539D1"/>
    <w:multiLevelType w:val="hybridMultilevel"/>
    <w:tmpl w:val="74C0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4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137E2"/>
    <w:multiLevelType w:val="hybridMultilevel"/>
    <w:tmpl w:val="C8C85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70947">
    <w:abstractNumId w:val="32"/>
  </w:num>
  <w:num w:numId="2" w16cid:durableId="357312813">
    <w:abstractNumId w:val="33"/>
  </w:num>
  <w:num w:numId="3" w16cid:durableId="556551105">
    <w:abstractNumId w:val="15"/>
  </w:num>
  <w:num w:numId="4" w16cid:durableId="956713410">
    <w:abstractNumId w:val="25"/>
  </w:num>
  <w:num w:numId="5" w16cid:durableId="1716811274">
    <w:abstractNumId w:val="23"/>
  </w:num>
  <w:num w:numId="6" w16cid:durableId="305746714">
    <w:abstractNumId w:val="4"/>
  </w:num>
  <w:num w:numId="7" w16cid:durableId="1500535919">
    <w:abstractNumId w:val="13"/>
  </w:num>
  <w:num w:numId="8" w16cid:durableId="838234377">
    <w:abstractNumId w:val="34"/>
  </w:num>
  <w:num w:numId="9" w16cid:durableId="570114466">
    <w:abstractNumId w:val="1"/>
  </w:num>
  <w:num w:numId="10" w16cid:durableId="1194414904">
    <w:abstractNumId w:val="36"/>
  </w:num>
  <w:num w:numId="11" w16cid:durableId="670642773">
    <w:abstractNumId w:val="20"/>
  </w:num>
  <w:num w:numId="12" w16cid:durableId="1068188864">
    <w:abstractNumId w:val="7"/>
  </w:num>
  <w:num w:numId="13" w16cid:durableId="1389187576">
    <w:abstractNumId w:val="17"/>
  </w:num>
  <w:num w:numId="14" w16cid:durableId="1959680620">
    <w:abstractNumId w:val="0"/>
  </w:num>
  <w:num w:numId="15" w16cid:durableId="566696547">
    <w:abstractNumId w:val="28"/>
  </w:num>
  <w:num w:numId="16" w16cid:durableId="679161870">
    <w:abstractNumId w:val="24"/>
  </w:num>
  <w:num w:numId="17" w16cid:durableId="1593780675">
    <w:abstractNumId w:val="35"/>
  </w:num>
  <w:num w:numId="18" w16cid:durableId="1344816414">
    <w:abstractNumId w:val="16"/>
  </w:num>
  <w:num w:numId="19" w16cid:durableId="166403763">
    <w:abstractNumId w:val="3"/>
  </w:num>
  <w:num w:numId="20" w16cid:durableId="958337532">
    <w:abstractNumId w:val="27"/>
  </w:num>
  <w:num w:numId="21" w16cid:durableId="376514438">
    <w:abstractNumId w:val="21"/>
  </w:num>
  <w:num w:numId="22" w16cid:durableId="46298000">
    <w:abstractNumId w:val="22"/>
  </w:num>
  <w:num w:numId="23" w16cid:durableId="1928881902">
    <w:abstractNumId w:val="30"/>
  </w:num>
  <w:num w:numId="24" w16cid:durableId="1719434751">
    <w:abstractNumId w:val="31"/>
  </w:num>
  <w:num w:numId="25" w16cid:durableId="1458525318">
    <w:abstractNumId w:val="2"/>
  </w:num>
  <w:num w:numId="26" w16cid:durableId="1043872396">
    <w:abstractNumId w:val="8"/>
  </w:num>
  <w:num w:numId="27" w16cid:durableId="1282226769">
    <w:abstractNumId w:val="6"/>
  </w:num>
  <w:num w:numId="28" w16cid:durableId="231039551">
    <w:abstractNumId w:val="19"/>
  </w:num>
  <w:num w:numId="29" w16cid:durableId="1823618684">
    <w:abstractNumId w:val="14"/>
  </w:num>
  <w:num w:numId="30" w16cid:durableId="1122724605">
    <w:abstractNumId w:val="5"/>
  </w:num>
  <w:num w:numId="31" w16cid:durableId="1356268853">
    <w:abstractNumId w:val="26"/>
  </w:num>
  <w:num w:numId="32" w16cid:durableId="969673095">
    <w:abstractNumId w:val="9"/>
  </w:num>
  <w:num w:numId="33" w16cid:durableId="1659768056">
    <w:abstractNumId w:val="11"/>
  </w:num>
  <w:num w:numId="34" w16cid:durableId="1462724966">
    <w:abstractNumId w:val="18"/>
  </w:num>
  <w:num w:numId="35" w16cid:durableId="919414784">
    <w:abstractNumId w:val="29"/>
  </w:num>
  <w:num w:numId="36" w16cid:durableId="880628427">
    <w:abstractNumId w:val="12"/>
  </w:num>
  <w:num w:numId="37" w16cid:durableId="140471385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71"/>
    <w:rsid w:val="00021713"/>
    <w:rsid w:val="0002509E"/>
    <w:rsid w:val="00027D14"/>
    <w:rsid w:val="00041DB7"/>
    <w:rsid w:val="00041E48"/>
    <w:rsid w:val="00052236"/>
    <w:rsid w:val="00052B90"/>
    <w:rsid w:val="00054B10"/>
    <w:rsid w:val="00054FA3"/>
    <w:rsid w:val="00057213"/>
    <w:rsid w:val="00063090"/>
    <w:rsid w:val="000666D2"/>
    <w:rsid w:val="000716D4"/>
    <w:rsid w:val="00072CBF"/>
    <w:rsid w:val="000809A8"/>
    <w:rsid w:val="00082474"/>
    <w:rsid w:val="00084111"/>
    <w:rsid w:val="0008568B"/>
    <w:rsid w:val="00087B21"/>
    <w:rsid w:val="00095F56"/>
    <w:rsid w:val="000A6BC5"/>
    <w:rsid w:val="000A7356"/>
    <w:rsid w:val="000B0538"/>
    <w:rsid w:val="000B2E46"/>
    <w:rsid w:val="000C3718"/>
    <w:rsid w:val="000D30B2"/>
    <w:rsid w:val="000E31EA"/>
    <w:rsid w:val="000E3DE6"/>
    <w:rsid w:val="00110122"/>
    <w:rsid w:val="001131A7"/>
    <w:rsid w:val="00121F34"/>
    <w:rsid w:val="001273E8"/>
    <w:rsid w:val="0013567A"/>
    <w:rsid w:val="00136ED2"/>
    <w:rsid w:val="00145F31"/>
    <w:rsid w:val="00147165"/>
    <w:rsid w:val="00152568"/>
    <w:rsid w:val="00152A6E"/>
    <w:rsid w:val="00164541"/>
    <w:rsid w:val="00167F43"/>
    <w:rsid w:val="001736D3"/>
    <w:rsid w:val="00173F35"/>
    <w:rsid w:val="001752D0"/>
    <w:rsid w:val="00180502"/>
    <w:rsid w:val="00191BDF"/>
    <w:rsid w:val="00192590"/>
    <w:rsid w:val="001952B7"/>
    <w:rsid w:val="001A0C74"/>
    <w:rsid w:val="001A4DA1"/>
    <w:rsid w:val="001A60D1"/>
    <w:rsid w:val="001B6BEB"/>
    <w:rsid w:val="001B7FAA"/>
    <w:rsid w:val="001C121D"/>
    <w:rsid w:val="001C5A46"/>
    <w:rsid w:val="001D4394"/>
    <w:rsid w:val="001E651B"/>
    <w:rsid w:val="001E7459"/>
    <w:rsid w:val="001F68E0"/>
    <w:rsid w:val="0020392C"/>
    <w:rsid w:val="00204D25"/>
    <w:rsid w:val="00206086"/>
    <w:rsid w:val="0021186E"/>
    <w:rsid w:val="002205F0"/>
    <w:rsid w:val="00224FE5"/>
    <w:rsid w:val="00233EB2"/>
    <w:rsid w:val="002348B0"/>
    <w:rsid w:val="00251E06"/>
    <w:rsid w:val="00254D5B"/>
    <w:rsid w:val="00255C7E"/>
    <w:rsid w:val="00255FE7"/>
    <w:rsid w:val="00257943"/>
    <w:rsid w:val="0027423C"/>
    <w:rsid w:val="002851FB"/>
    <w:rsid w:val="0029215E"/>
    <w:rsid w:val="002A13A7"/>
    <w:rsid w:val="002A39F9"/>
    <w:rsid w:val="002B1073"/>
    <w:rsid w:val="002B2908"/>
    <w:rsid w:val="002C554D"/>
    <w:rsid w:val="002D550F"/>
    <w:rsid w:val="002E474C"/>
    <w:rsid w:val="002F393D"/>
    <w:rsid w:val="003021C3"/>
    <w:rsid w:val="00303F67"/>
    <w:rsid w:val="00307E41"/>
    <w:rsid w:val="00312C1B"/>
    <w:rsid w:val="00332FE2"/>
    <w:rsid w:val="003412B4"/>
    <w:rsid w:val="003447F6"/>
    <w:rsid w:val="003620A8"/>
    <w:rsid w:val="00362400"/>
    <w:rsid w:val="00363079"/>
    <w:rsid w:val="00364184"/>
    <w:rsid w:val="003645FC"/>
    <w:rsid w:val="0037734E"/>
    <w:rsid w:val="003804D7"/>
    <w:rsid w:val="00381C67"/>
    <w:rsid w:val="003838D7"/>
    <w:rsid w:val="00385B74"/>
    <w:rsid w:val="003903E6"/>
    <w:rsid w:val="003A157E"/>
    <w:rsid w:val="003B195B"/>
    <w:rsid w:val="003B3277"/>
    <w:rsid w:val="003C4414"/>
    <w:rsid w:val="003C5DCE"/>
    <w:rsid w:val="003C7C22"/>
    <w:rsid w:val="003D0498"/>
    <w:rsid w:val="003E430C"/>
    <w:rsid w:val="003E4B53"/>
    <w:rsid w:val="003E7515"/>
    <w:rsid w:val="00412C61"/>
    <w:rsid w:val="00416494"/>
    <w:rsid w:val="004236C6"/>
    <w:rsid w:val="00427FDE"/>
    <w:rsid w:val="00432EEC"/>
    <w:rsid w:val="0044413D"/>
    <w:rsid w:val="00447E70"/>
    <w:rsid w:val="004552AB"/>
    <w:rsid w:val="00467F27"/>
    <w:rsid w:val="00476CDE"/>
    <w:rsid w:val="004824C3"/>
    <w:rsid w:val="00484761"/>
    <w:rsid w:val="0049373F"/>
    <w:rsid w:val="00495BCE"/>
    <w:rsid w:val="004A57A7"/>
    <w:rsid w:val="004B0FD4"/>
    <w:rsid w:val="004B2528"/>
    <w:rsid w:val="004B291A"/>
    <w:rsid w:val="004B61AB"/>
    <w:rsid w:val="004C2796"/>
    <w:rsid w:val="004C7A0D"/>
    <w:rsid w:val="004D7AEC"/>
    <w:rsid w:val="004E3C7A"/>
    <w:rsid w:val="004E6310"/>
    <w:rsid w:val="004E7F35"/>
    <w:rsid w:val="004F3D81"/>
    <w:rsid w:val="004F4829"/>
    <w:rsid w:val="004F5A65"/>
    <w:rsid w:val="004F774B"/>
    <w:rsid w:val="00502152"/>
    <w:rsid w:val="00503770"/>
    <w:rsid w:val="00514113"/>
    <w:rsid w:val="00515E77"/>
    <w:rsid w:val="00517DED"/>
    <w:rsid w:val="005246B5"/>
    <w:rsid w:val="00532456"/>
    <w:rsid w:val="00546E23"/>
    <w:rsid w:val="00550FC8"/>
    <w:rsid w:val="00553964"/>
    <w:rsid w:val="00561C61"/>
    <w:rsid w:val="00566C81"/>
    <w:rsid w:val="005723B9"/>
    <w:rsid w:val="00574AF1"/>
    <w:rsid w:val="00587C11"/>
    <w:rsid w:val="00590BF6"/>
    <w:rsid w:val="00592FDF"/>
    <w:rsid w:val="00593B0B"/>
    <w:rsid w:val="00595E31"/>
    <w:rsid w:val="005B126F"/>
    <w:rsid w:val="005B17E9"/>
    <w:rsid w:val="005C5987"/>
    <w:rsid w:val="005E248F"/>
    <w:rsid w:val="005E5E2A"/>
    <w:rsid w:val="005F1C10"/>
    <w:rsid w:val="00603123"/>
    <w:rsid w:val="0060352B"/>
    <w:rsid w:val="00604380"/>
    <w:rsid w:val="00610008"/>
    <w:rsid w:val="006106B1"/>
    <w:rsid w:val="00617D8F"/>
    <w:rsid w:val="00621FCD"/>
    <w:rsid w:val="0063134A"/>
    <w:rsid w:val="00633416"/>
    <w:rsid w:val="0063422F"/>
    <w:rsid w:val="006363CB"/>
    <w:rsid w:val="00644D56"/>
    <w:rsid w:val="0065389B"/>
    <w:rsid w:val="00655CFD"/>
    <w:rsid w:val="00663A6D"/>
    <w:rsid w:val="00675626"/>
    <w:rsid w:val="00675E4B"/>
    <w:rsid w:val="006853A5"/>
    <w:rsid w:val="00687CCE"/>
    <w:rsid w:val="00687E98"/>
    <w:rsid w:val="0069734A"/>
    <w:rsid w:val="006B266B"/>
    <w:rsid w:val="006C0D6C"/>
    <w:rsid w:val="006D57F2"/>
    <w:rsid w:val="006E4203"/>
    <w:rsid w:val="006E5067"/>
    <w:rsid w:val="006E75F4"/>
    <w:rsid w:val="006F218B"/>
    <w:rsid w:val="006F669F"/>
    <w:rsid w:val="00701704"/>
    <w:rsid w:val="00711E35"/>
    <w:rsid w:val="00714D11"/>
    <w:rsid w:val="00722350"/>
    <w:rsid w:val="00733741"/>
    <w:rsid w:val="00733882"/>
    <w:rsid w:val="00747D3D"/>
    <w:rsid w:val="00756759"/>
    <w:rsid w:val="007616AC"/>
    <w:rsid w:val="007663D4"/>
    <w:rsid w:val="00772672"/>
    <w:rsid w:val="00777086"/>
    <w:rsid w:val="007779C1"/>
    <w:rsid w:val="00781065"/>
    <w:rsid w:val="00782352"/>
    <w:rsid w:val="00782830"/>
    <w:rsid w:val="0078313C"/>
    <w:rsid w:val="00783F75"/>
    <w:rsid w:val="007865BB"/>
    <w:rsid w:val="00795655"/>
    <w:rsid w:val="00796CA1"/>
    <w:rsid w:val="007A02CC"/>
    <w:rsid w:val="007A39BA"/>
    <w:rsid w:val="007A74E9"/>
    <w:rsid w:val="007B1F7C"/>
    <w:rsid w:val="007B3DD8"/>
    <w:rsid w:val="007C5417"/>
    <w:rsid w:val="007C70EA"/>
    <w:rsid w:val="007D62B2"/>
    <w:rsid w:val="007E1860"/>
    <w:rsid w:val="007E3DB0"/>
    <w:rsid w:val="007F3AB9"/>
    <w:rsid w:val="008077D2"/>
    <w:rsid w:val="008077E5"/>
    <w:rsid w:val="00816034"/>
    <w:rsid w:val="008173D0"/>
    <w:rsid w:val="0082428F"/>
    <w:rsid w:val="008250AF"/>
    <w:rsid w:val="00825FCE"/>
    <w:rsid w:val="008401AF"/>
    <w:rsid w:val="00845403"/>
    <w:rsid w:val="00846272"/>
    <w:rsid w:val="008465CB"/>
    <w:rsid w:val="00851A5D"/>
    <w:rsid w:val="00857E55"/>
    <w:rsid w:val="00863682"/>
    <w:rsid w:val="00863E23"/>
    <w:rsid w:val="0087125F"/>
    <w:rsid w:val="00876570"/>
    <w:rsid w:val="00885051"/>
    <w:rsid w:val="008A4835"/>
    <w:rsid w:val="008A61FC"/>
    <w:rsid w:val="008A7EC2"/>
    <w:rsid w:val="008B7145"/>
    <w:rsid w:val="008C2B0F"/>
    <w:rsid w:val="008C4A08"/>
    <w:rsid w:val="008D49A1"/>
    <w:rsid w:val="008D7928"/>
    <w:rsid w:val="008E0C3E"/>
    <w:rsid w:val="008E396D"/>
    <w:rsid w:val="008E704D"/>
    <w:rsid w:val="008F5270"/>
    <w:rsid w:val="009005E7"/>
    <w:rsid w:val="009028FC"/>
    <w:rsid w:val="00902EBB"/>
    <w:rsid w:val="0090643A"/>
    <w:rsid w:val="009109E6"/>
    <w:rsid w:val="00912214"/>
    <w:rsid w:val="00915D5D"/>
    <w:rsid w:val="00920A1C"/>
    <w:rsid w:val="009217F5"/>
    <w:rsid w:val="00930E80"/>
    <w:rsid w:val="00934378"/>
    <w:rsid w:val="009422BB"/>
    <w:rsid w:val="009423F5"/>
    <w:rsid w:val="00947340"/>
    <w:rsid w:val="00947F97"/>
    <w:rsid w:val="009556FA"/>
    <w:rsid w:val="00955B97"/>
    <w:rsid w:val="009619F9"/>
    <w:rsid w:val="009708F5"/>
    <w:rsid w:val="0097454E"/>
    <w:rsid w:val="00977A4A"/>
    <w:rsid w:val="009819E8"/>
    <w:rsid w:val="00983B7E"/>
    <w:rsid w:val="00990DD8"/>
    <w:rsid w:val="00993C0C"/>
    <w:rsid w:val="009A4F34"/>
    <w:rsid w:val="009A7EBB"/>
    <w:rsid w:val="009B163A"/>
    <w:rsid w:val="009B3201"/>
    <w:rsid w:val="009B7911"/>
    <w:rsid w:val="009C3923"/>
    <w:rsid w:val="009D6B62"/>
    <w:rsid w:val="009F20A0"/>
    <w:rsid w:val="00A032E5"/>
    <w:rsid w:val="00A101E8"/>
    <w:rsid w:val="00A13289"/>
    <w:rsid w:val="00A15137"/>
    <w:rsid w:val="00A2077B"/>
    <w:rsid w:val="00A2187B"/>
    <w:rsid w:val="00A262FD"/>
    <w:rsid w:val="00A42495"/>
    <w:rsid w:val="00A4501B"/>
    <w:rsid w:val="00A45B5F"/>
    <w:rsid w:val="00A471C9"/>
    <w:rsid w:val="00A47A6C"/>
    <w:rsid w:val="00A56577"/>
    <w:rsid w:val="00A57AD7"/>
    <w:rsid w:val="00A60991"/>
    <w:rsid w:val="00A6379B"/>
    <w:rsid w:val="00A72C7A"/>
    <w:rsid w:val="00A73D17"/>
    <w:rsid w:val="00A809AD"/>
    <w:rsid w:val="00A85C67"/>
    <w:rsid w:val="00A946B2"/>
    <w:rsid w:val="00AA3FD9"/>
    <w:rsid w:val="00AB4E8B"/>
    <w:rsid w:val="00AC2C40"/>
    <w:rsid w:val="00AC60C2"/>
    <w:rsid w:val="00AD2488"/>
    <w:rsid w:val="00AE0F1F"/>
    <w:rsid w:val="00AE2054"/>
    <w:rsid w:val="00AF3BF9"/>
    <w:rsid w:val="00AF4A7B"/>
    <w:rsid w:val="00AF5C2C"/>
    <w:rsid w:val="00B00A84"/>
    <w:rsid w:val="00B143BE"/>
    <w:rsid w:val="00B25459"/>
    <w:rsid w:val="00B403A5"/>
    <w:rsid w:val="00B4422B"/>
    <w:rsid w:val="00B4437B"/>
    <w:rsid w:val="00B4533E"/>
    <w:rsid w:val="00B50D04"/>
    <w:rsid w:val="00B514B7"/>
    <w:rsid w:val="00B533D5"/>
    <w:rsid w:val="00B53E9F"/>
    <w:rsid w:val="00B54899"/>
    <w:rsid w:val="00B550FB"/>
    <w:rsid w:val="00B62261"/>
    <w:rsid w:val="00B62B21"/>
    <w:rsid w:val="00B70649"/>
    <w:rsid w:val="00B87371"/>
    <w:rsid w:val="00B87517"/>
    <w:rsid w:val="00B94653"/>
    <w:rsid w:val="00B9626F"/>
    <w:rsid w:val="00BA1023"/>
    <w:rsid w:val="00BA407C"/>
    <w:rsid w:val="00BA4E9F"/>
    <w:rsid w:val="00BB0275"/>
    <w:rsid w:val="00BC32DF"/>
    <w:rsid w:val="00BF08DB"/>
    <w:rsid w:val="00BF47B8"/>
    <w:rsid w:val="00C003EB"/>
    <w:rsid w:val="00C038F7"/>
    <w:rsid w:val="00C04464"/>
    <w:rsid w:val="00C0606E"/>
    <w:rsid w:val="00C16BC0"/>
    <w:rsid w:val="00C213EE"/>
    <w:rsid w:val="00C21615"/>
    <w:rsid w:val="00C470A4"/>
    <w:rsid w:val="00C5525D"/>
    <w:rsid w:val="00C57BB5"/>
    <w:rsid w:val="00C64647"/>
    <w:rsid w:val="00C653F3"/>
    <w:rsid w:val="00C72346"/>
    <w:rsid w:val="00C76083"/>
    <w:rsid w:val="00C81889"/>
    <w:rsid w:val="00C8292B"/>
    <w:rsid w:val="00C8331D"/>
    <w:rsid w:val="00C87C1C"/>
    <w:rsid w:val="00CA4BA6"/>
    <w:rsid w:val="00CA6CD0"/>
    <w:rsid w:val="00CB1468"/>
    <w:rsid w:val="00CB5DE2"/>
    <w:rsid w:val="00CD01E0"/>
    <w:rsid w:val="00CE1FAC"/>
    <w:rsid w:val="00CE3233"/>
    <w:rsid w:val="00D05479"/>
    <w:rsid w:val="00D1053A"/>
    <w:rsid w:val="00D11F31"/>
    <w:rsid w:val="00D12872"/>
    <w:rsid w:val="00D173EB"/>
    <w:rsid w:val="00D30FD1"/>
    <w:rsid w:val="00D34CAD"/>
    <w:rsid w:val="00D40B5A"/>
    <w:rsid w:val="00D40EA6"/>
    <w:rsid w:val="00D41333"/>
    <w:rsid w:val="00D4730C"/>
    <w:rsid w:val="00D5048F"/>
    <w:rsid w:val="00D522E1"/>
    <w:rsid w:val="00D55FC5"/>
    <w:rsid w:val="00D66F47"/>
    <w:rsid w:val="00D80B77"/>
    <w:rsid w:val="00D830C4"/>
    <w:rsid w:val="00D862FB"/>
    <w:rsid w:val="00D91AB1"/>
    <w:rsid w:val="00D936FD"/>
    <w:rsid w:val="00D9694E"/>
    <w:rsid w:val="00DA03C6"/>
    <w:rsid w:val="00DB2FDB"/>
    <w:rsid w:val="00DB61B9"/>
    <w:rsid w:val="00DC53A6"/>
    <w:rsid w:val="00DC5E1E"/>
    <w:rsid w:val="00DC7975"/>
    <w:rsid w:val="00DE32C9"/>
    <w:rsid w:val="00DF15BF"/>
    <w:rsid w:val="00DF5EAE"/>
    <w:rsid w:val="00E01124"/>
    <w:rsid w:val="00E01F9E"/>
    <w:rsid w:val="00E026FC"/>
    <w:rsid w:val="00E06062"/>
    <w:rsid w:val="00E077A8"/>
    <w:rsid w:val="00E11FA4"/>
    <w:rsid w:val="00E1244A"/>
    <w:rsid w:val="00E24DF7"/>
    <w:rsid w:val="00E258BE"/>
    <w:rsid w:val="00E30AC7"/>
    <w:rsid w:val="00E36BB1"/>
    <w:rsid w:val="00E4181C"/>
    <w:rsid w:val="00E45B93"/>
    <w:rsid w:val="00E5614E"/>
    <w:rsid w:val="00E56FE1"/>
    <w:rsid w:val="00E60220"/>
    <w:rsid w:val="00E60544"/>
    <w:rsid w:val="00E72006"/>
    <w:rsid w:val="00E820DE"/>
    <w:rsid w:val="00E82D3A"/>
    <w:rsid w:val="00E90471"/>
    <w:rsid w:val="00E92741"/>
    <w:rsid w:val="00EA08FC"/>
    <w:rsid w:val="00EA721B"/>
    <w:rsid w:val="00EB4249"/>
    <w:rsid w:val="00EB7B4F"/>
    <w:rsid w:val="00EB7C59"/>
    <w:rsid w:val="00EC531F"/>
    <w:rsid w:val="00ED1526"/>
    <w:rsid w:val="00ED3701"/>
    <w:rsid w:val="00ED41F7"/>
    <w:rsid w:val="00ED7AF3"/>
    <w:rsid w:val="00EE2648"/>
    <w:rsid w:val="00EF4D27"/>
    <w:rsid w:val="00F01BAD"/>
    <w:rsid w:val="00F02F0A"/>
    <w:rsid w:val="00F075F2"/>
    <w:rsid w:val="00F1218E"/>
    <w:rsid w:val="00F13FFF"/>
    <w:rsid w:val="00F20036"/>
    <w:rsid w:val="00F21393"/>
    <w:rsid w:val="00F23EC9"/>
    <w:rsid w:val="00F24FA7"/>
    <w:rsid w:val="00F25C42"/>
    <w:rsid w:val="00F37189"/>
    <w:rsid w:val="00F43810"/>
    <w:rsid w:val="00F47EAA"/>
    <w:rsid w:val="00F64364"/>
    <w:rsid w:val="00F66CBB"/>
    <w:rsid w:val="00F82B77"/>
    <w:rsid w:val="00F85C8E"/>
    <w:rsid w:val="00F950F3"/>
    <w:rsid w:val="00FA0060"/>
    <w:rsid w:val="00FA6CC0"/>
    <w:rsid w:val="00FB0F54"/>
    <w:rsid w:val="00FB6097"/>
    <w:rsid w:val="00FC2132"/>
    <w:rsid w:val="00FC70B5"/>
    <w:rsid w:val="00FD3A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30D6C"/>
  <w15:docId w15:val="{658781A8-8334-4582-8105-A7FE8B22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paragraph" w:styleId="Heading1">
    <w:name w:val="heading 1"/>
    <w:basedOn w:val="Normal"/>
    <w:next w:val="Normal"/>
    <w:link w:val="Heading1Char"/>
    <w:uiPriority w:val="9"/>
    <w:qFormat/>
    <w:rsid w:val="001273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21186E"/>
    <w:rPr>
      <w:rFonts w:ascii="Times New Roman" w:hAnsi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36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73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273E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72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ndrew.dye@det.nsw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02a405-cb1d-45dc-9605-69b60271db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F0C16E6C2284AB477731B1155E7D2" ma:contentTypeVersion="17" ma:contentTypeDescription="Create a new document." ma:contentTypeScope="" ma:versionID="a28a11b9a40ca8d7eecfd6b3cc3fb99d">
  <xsd:schema xmlns:xsd="http://www.w3.org/2001/XMLSchema" xmlns:xs="http://www.w3.org/2001/XMLSchema" xmlns:p="http://schemas.microsoft.com/office/2006/metadata/properties" xmlns:ns3="a8acbd60-fe96-44c8-9425-60220fa1c95b" xmlns:ns4="c702a405-cb1d-45dc-9605-69b60271dbe2" targetNamespace="http://schemas.microsoft.com/office/2006/metadata/properties" ma:root="true" ma:fieldsID="2240b0979e1a417f0d62c365e174474e" ns3:_="" ns4:_="">
    <xsd:import namespace="a8acbd60-fe96-44c8-9425-60220fa1c95b"/>
    <xsd:import namespace="c702a405-cb1d-45dc-9605-69b60271db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cbd60-fe96-44c8-9425-60220fa1c9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2a405-cb1d-45dc-9605-69b60271d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B4E9E-69A2-4B08-995A-97B106CBB0B4}">
  <ds:schemaRefs>
    <ds:schemaRef ds:uri="http://purl.org/dc/elements/1.1/"/>
    <ds:schemaRef ds:uri="c702a405-cb1d-45dc-9605-69b60271dbe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8acbd60-fe96-44c8-9425-60220fa1c9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DDC071-7FCC-481C-80A0-4F84C2E2F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11607-A5AC-4881-B650-81AA8D5EB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cbd60-fe96-44c8-9425-60220fa1c95b"/>
    <ds:schemaRef ds:uri="c702a405-cb1d-45dc-9605-69b60271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1761</CharactersWithSpaces>
  <SharedDoc>false</SharedDoc>
  <HLinks>
    <vt:vector size="24" baseType="variant">
      <vt:variant>
        <vt:i4>2752603</vt:i4>
      </vt:variant>
      <vt:variant>
        <vt:i4>9</vt:i4>
      </vt:variant>
      <vt:variant>
        <vt:i4>0</vt:i4>
      </vt:variant>
      <vt:variant>
        <vt:i4>5</vt:i4>
      </vt:variant>
      <vt:variant>
        <vt:lpwstr>mailto:andrew.dye@det.net.edu.au</vt:lpwstr>
      </vt:variant>
      <vt:variant>
        <vt:lpwstr/>
      </vt:variant>
      <vt:variant>
        <vt:i4>3670123</vt:i4>
      </vt:variant>
      <vt:variant>
        <vt:i4>6</vt:i4>
      </vt:variant>
      <vt:variant>
        <vt:i4>0</vt:i4>
      </vt:variant>
      <vt:variant>
        <vt:i4>5</vt:i4>
      </vt:variant>
      <vt:variant>
        <vt:lpwstr>https://desmos.s3.amazonaws.com/Desmos_User_Guide.pdf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https://www.desmos.com/calculator</vt:lpwstr>
      </vt:variant>
      <vt:variant>
        <vt:lpwstr/>
      </vt:variant>
      <vt:variant>
        <vt:i4>3932248</vt:i4>
      </vt:variant>
      <vt:variant>
        <vt:i4>0</vt:i4>
      </vt:variant>
      <vt:variant>
        <vt:i4>0</vt:i4>
      </vt:variant>
      <vt:variant>
        <vt:i4>5</vt:i4>
      </vt:variant>
      <vt:variant>
        <vt:lpwstr>mailto:andrew.dye@det.nsw.edu.au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Vicki FREER</cp:lastModifiedBy>
  <cp:revision>3</cp:revision>
  <cp:lastPrinted>2024-04-30T02:12:00Z</cp:lastPrinted>
  <dcterms:created xsi:type="dcterms:W3CDTF">2024-04-30T02:13:00Z</dcterms:created>
  <dcterms:modified xsi:type="dcterms:W3CDTF">2024-04-30T02:14:00Z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0x01010042EF0C16E6C2284AB477731B1155E7D2</vt:lpwstr>
  </property>
</Properties>
</file>