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716D4" w:rsidRDefault="000716D4" w:rsidP="00AA3FD9">
      <w:pPr>
        <w:pStyle w:val="BasicParagraph"/>
        <w:jc w:val="right"/>
        <w:rPr>
          <w:rFonts w:ascii="ArialMT" w:hAnsi="ArialMT" w:cs="ArialMT"/>
          <w:color w:val="0070C0"/>
          <w:sz w:val="52"/>
          <w:szCs w:val="52"/>
        </w:rPr>
      </w:pPr>
    </w:p>
    <w:p w14:paraId="0A37501D" w14:textId="77777777" w:rsidR="000716D4" w:rsidRPr="008E0C3E" w:rsidRDefault="000716D4" w:rsidP="00AA3FD9">
      <w:pPr>
        <w:pStyle w:val="BasicParagraph"/>
        <w:jc w:val="right"/>
        <w:rPr>
          <w:rFonts w:ascii="ArialMT" w:hAnsi="ArialMT" w:cs="ArialMT"/>
          <w:color w:val="0070C0"/>
          <w:sz w:val="30"/>
          <w:szCs w:val="52"/>
        </w:rPr>
      </w:pPr>
    </w:p>
    <w:p w14:paraId="2CAFF2E6" w14:textId="77777777" w:rsidR="00203667" w:rsidRPr="00203667" w:rsidRDefault="00203667" w:rsidP="00203667">
      <w:pPr>
        <w:jc w:val="center"/>
        <w:textAlignment w:val="baseline"/>
        <w:rPr>
          <w:rFonts w:ascii="Segoe UI" w:eastAsia="Times New Roman" w:hAnsi="Segoe UI" w:cs="Segoe UI"/>
          <w:sz w:val="18"/>
          <w:szCs w:val="18"/>
          <w:lang w:eastAsia="zh-CN" w:bidi="th-TH"/>
        </w:rPr>
      </w:pPr>
      <w:r w:rsidRPr="00203667">
        <w:rPr>
          <w:rFonts w:ascii="Calibri" w:eastAsia="Times New Roman" w:hAnsi="Calibri" w:cs="Calibri"/>
          <w:color w:val="000000"/>
          <w:sz w:val="56"/>
          <w:szCs w:val="56"/>
          <w:lang w:eastAsia="zh-CN" w:bidi="th-TH"/>
        </w:rPr>
        <w:t>Year 12 English Extension 1 </w:t>
      </w:r>
    </w:p>
    <w:p w14:paraId="0A6F2B63" w14:textId="50F97A18" w:rsidR="00203667" w:rsidRPr="00203667" w:rsidRDefault="00203667" w:rsidP="00203667">
      <w:pPr>
        <w:jc w:val="center"/>
        <w:textAlignment w:val="baseline"/>
        <w:rPr>
          <w:rFonts w:ascii="Segoe UI" w:eastAsia="Times New Roman" w:hAnsi="Segoe UI" w:cs="Segoe UI"/>
          <w:sz w:val="18"/>
          <w:szCs w:val="18"/>
          <w:lang w:eastAsia="zh-CN" w:bidi="th-TH"/>
        </w:rPr>
      </w:pPr>
      <w:r w:rsidRPr="00203667">
        <w:rPr>
          <w:rFonts w:ascii="Calibri" w:eastAsia="Times New Roman" w:hAnsi="Calibri" w:cs="Calibri"/>
          <w:color w:val="000000"/>
          <w:sz w:val="56"/>
          <w:szCs w:val="56"/>
          <w:lang w:eastAsia="zh-CN" w:bidi="th-TH"/>
        </w:rPr>
        <w:t xml:space="preserve">Common Module - ‘Literary Worlds’ -Assessment Task </w:t>
      </w:r>
      <w:r>
        <w:rPr>
          <w:rFonts w:ascii="Calibri" w:eastAsia="Times New Roman" w:hAnsi="Calibri" w:cs="Calibri"/>
          <w:color w:val="000000"/>
          <w:sz w:val="56"/>
          <w:szCs w:val="56"/>
          <w:lang w:eastAsia="zh-CN" w:bidi="th-TH"/>
        </w:rPr>
        <w:t xml:space="preserve">1: </w:t>
      </w:r>
      <w:r w:rsidRPr="00203667">
        <w:rPr>
          <w:rFonts w:ascii="Calibri" w:eastAsia="Times New Roman" w:hAnsi="Calibri" w:cs="Calibri"/>
          <w:color w:val="000000"/>
          <w:sz w:val="56"/>
          <w:szCs w:val="56"/>
          <w:lang w:eastAsia="zh-CN" w:bidi="th-TH"/>
        </w:rPr>
        <w:t>202</w:t>
      </w:r>
      <w:r w:rsidR="00A736A5">
        <w:rPr>
          <w:rFonts w:ascii="Calibri" w:eastAsia="Times New Roman" w:hAnsi="Calibri" w:cs="Calibri"/>
          <w:color w:val="000000"/>
          <w:sz w:val="56"/>
          <w:szCs w:val="56"/>
          <w:lang w:eastAsia="zh-CN" w:bidi="th-TH"/>
        </w:rPr>
        <w:t>3</w:t>
      </w:r>
      <w:r w:rsidRPr="00203667">
        <w:rPr>
          <w:rFonts w:ascii="Calibri" w:eastAsia="Times New Roman" w:hAnsi="Calibri" w:cs="Calibri"/>
          <w:color w:val="000000"/>
          <w:sz w:val="56"/>
          <w:szCs w:val="56"/>
          <w:lang w:eastAsia="zh-CN" w:bidi="th-TH"/>
        </w:rPr>
        <w:t> </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5DAB6C7B" w14:textId="77777777" w:rsidTr="00C57BB5">
        <w:tc>
          <w:tcPr>
            <w:tcW w:w="10676" w:type="dxa"/>
            <w:vAlign w:val="center"/>
          </w:tcPr>
          <w:p w14:paraId="02EB378F" w14:textId="77777777" w:rsidR="00E4181C" w:rsidRPr="00C57BB5" w:rsidRDefault="00E4181C" w:rsidP="00203667">
            <w:pP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5"/>
        <w:gridCol w:w="2517"/>
      </w:tblGrid>
      <w:tr w:rsidR="00503770" w:rsidRPr="00503770" w14:paraId="0A8DA5C5" w14:textId="77777777" w:rsidTr="00ED5525">
        <w:trPr>
          <w:trHeight w:val="592"/>
        </w:trPr>
        <w:tc>
          <w:tcPr>
            <w:tcW w:w="7825" w:type="dxa"/>
          </w:tcPr>
          <w:p w14:paraId="53E9E1A1" w14:textId="77777777" w:rsidR="00503770" w:rsidRDefault="00503770" w:rsidP="00A51FF3">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203667">
              <w:rPr>
                <w:rFonts w:asciiTheme="majorHAnsi" w:hAnsiTheme="majorHAnsi" w:cstheme="majorHAnsi"/>
              </w:rPr>
              <w:t>Common Module: Literary Worlds</w:t>
            </w:r>
          </w:p>
          <w:p w14:paraId="6DA989C9" w14:textId="02243D5D" w:rsidR="00203667" w:rsidRPr="00503770" w:rsidRDefault="00203667" w:rsidP="00A51FF3">
            <w:pPr>
              <w:jc w:val="both"/>
              <w:rPr>
                <w:rFonts w:asciiTheme="majorHAnsi" w:hAnsiTheme="majorHAnsi" w:cstheme="majorHAnsi"/>
              </w:rPr>
            </w:pPr>
            <w:r>
              <w:rPr>
                <w:rFonts w:asciiTheme="majorHAnsi" w:hAnsiTheme="majorHAnsi" w:cstheme="majorHAnsi"/>
              </w:rPr>
              <w:t xml:space="preserve">Creative </w:t>
            </w:r>
            <w:r w:rsidR="00746CBC">
              <w:rPr>
                <w:rFonts w:asciiTheme="majorHAnsi" w:hAnsiTheme="majorHAnsi" w:cstheme="majorHAnsi"/>
              </w:rPr>
              <w:t>W</w:t>
            </w:r>
            <w:r>
              <w:rPr>
                <w:rFonts w:asciiTheme="majorHAnsi" w:hAnsiTheme="majorHAnsi" w:cstheme="majorHAnsi"/>
              </w:rPr>
              <w:t>riting and Reflection</w:t>
            </w:r>
          </w:p>
        </w:tc>
        <w:tc>
          <w:tcPr>
            <w:tcW w:w="2517" w:type="dxa"/>
          </w:tcPr>
          <w:p w14:paraId="76319246" w14:textId="77777777" w:rsidR="00203667" w:rsidRPr="00203667" w:rsidRDefault="00503770" w:rsidP="00A51FF3">
            <w:pPr>
              <w:jc w:val="both"/>
              <w:rPr>
                <w:rFonts w:asciiTheme="majorHAnsi" w:hAnsiTheme="majorHAnsi" w:cstheme="majorHAnsi"/>
                <w:bCs/>
              </w:rPr>
            </w:pPr>
            <w:r w:rsidRPr="00503770">
              <w:rPr>
                <w:rFonts w:asciiTheme="majorHAnsi" w:hAnsiTheme="majorHAnsi" w:cstheme="majorHAnsi"/>
                <w:b/>
              </w:rPr>
              <w:t>MARKS:</w:t>
            </w:r>
            <w:r w:rsidR="00203667">
              <w:rPr>
                <w:rFonts w:asciiTheme="majorHAnsi" w:hAnsiTheme="majorHAnsi" w:cstheme="majorHAnsi"/>
                <w:b/>
              </w:rPr>
              <w:t xml:space="preserve"> </w:t>
            </w:r>
            <w:r w:rsidR="00203667" w:rsidRPr="00203667">
              <w:rPr>
                <w:rFonts w:asciiTheme="majorHAnsi" w:hAnsiTheme="majorHAnsi" w:cstheme="majorHAnsi"/>
                <w:bCs/>
              </w:rPr>
              <w:t>Part A /30</w:t>
            </w:r>
          </w:p>
          <w:p w14:paraId="053441BC" w14:textId="2E4B8D60" w:rsidR="00503770" w:rsidRPr="00503770" w:rsidRDefault="00203667" w:rsidP="00A51FF3">
            <w:pPr>
              <w:jc w:val="both"/>
              <w:rPr>
                <w:rFonts w:asciiTheme="majorHAnsi" w:hAnsiTheme="majorHAnsi" w:cstheme="majorHAnsi"/>
                <w:b/>
              </w:rPr>
            </w:pPr>
            <w:r w:rsidRPr="00203667">
              <w:rPr>
                <w:rFonts w:asciiTheme="majorHAnsi" w:hAnsiTheme="majorHAnsi" w:cstheme="majorHAnsi"/>
                <w:bCs/>
              </w:rPr>
              <w:t xml:space="preserve">                Part B /30</w:t>
            </w:r>
            <w:r w:rsidR="00503770" w:rsidRPr="00203667">
              <w:rPr>
                <w:rFonts w:asciiTheme="majorHAnsi" w:hAnsiTheme="majorHAnsi" w:cstheme="majorHAnsi"/>
                <w:bCs/>
              </w:rPr>
              <w:tab/>
            </w:r>
          </w:p>
        </w:tc>
      </w:tr>
      <w:tr w:rsidR="00503770" w:rsidRPr="00503770" w14:paraId="15EE944B" w14:textId="77777777" w:rsidTr="00ED5525">
        <w:trPr>
          <w:trHeight w:val="686"/>
        </w:trPr>
        <w:tc>
          <w:tcPr>
            <w:tcW w:w="7825" w:type="dxa"/>
          </w:tcPr>
          <w:p w14:paraId="64658338" w14:textId="77777777" w:rsidR="00CB1468" w:rsidRDefault="00503770" w:rsidP="00A51FF3">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6A05A809" w14:textId="2D79F555" w:rsidR="00FA6CC0" w:rsidRDefault="00FA6CC0" w:rsidP="00A51FF3">
            <w:pPr>
              <w:rPr>
                <w:rFonts w:asciiTheme="majorHAnsi" w:hAnsiTheme="majorHAnsi" w:cstheme="majorHAnsi"/>
                <w:color w:val="FF0000"/>
              </w:rPr>
            </w:pPr>
          </w:p>
          <w:p w14:paraId="3AC57FAB" w14:textId="72B9B762" w:rsidR="0018751A" w:rsidRDefault="0018751A" w:rsidP="00A51FF3">
            <w:pPr>
              <w:rPr>
                <w:rFonts w:asciiTheme="majorHAnsi" w:hAnsiTheme="majorHAnsi" w:cstheme="majorHAnsi"/>
                <w:b/>
                <w:bCs/>
              </w:rPr>
            </w:pPr>
            <w:r w:rsidRPr="003C0F79">
              <w:rPr>
                <w:rFonts w:asciiTheme="majorHAnsi" w:hAnsiTheme="majorHAnsi" w:cstheme="majorHAnsi"/>
                <w:b/>
                <w:bCs/>
              </w:rPr>
              <w:t xml:space="preserve">Task is to be submitted </w:t>
            </w:r>
            <w:r w:rsidR="00B82525">
              <w:rPr>
                <w:rFonts w:asciiTheme="majorHAnsi" w:hAnsiTheme="majorHAnsi" w:cstheme="majorHAnsi"/>
                <w:b/>
                <w:bCs/>
              </w:rPr>
              <w:t xml:space="preserve">on Canvas </w:t>
            </w:r>
            <w:r w:rsidR="00FA2C66">
              <w:rPr>
                <w:rFonts w:asciiTheme="majorHAnsi" w:hAnsiTheme="majorHAnsi" w:cstheme="majorHAnsi"/>
                <w:b/>
                <w:bCs/>
              </w:rPr>
              <w:t xml:space="preserve">at the beginning of the timetabled lesson on </w:t>
            </w:r>
            <w:r w:rsidR="00F40B60">
              <w:rPr>
                <w:rFonts w:asciiTheme="majorHAnsi" w:hAnsiTheme="majorHAnsi" w:cstheme="majorHAnsi"/>
                <w:b/>
                <w:bCs/>
              </w:rPr>
              <w:t xml:space="preserve">by </w:t>
            </w:r>
            <w:r w:rsidR="004D21AB">
              <w:rPr>
                <w:rFonts w:asciiTheme="majorHAnsi" w:hAnsiTheme="majorHAnsi" w:cstheme="majorHAnsi"/>
                <w:b/>
                <w:bCs/>
              </w:rPr>
              <w:t>Tuesday 7th</w:t>
            </w:r>
            <w:r w:rsidR="00303C7A" w:rsidRPr="00D95C81">
              <w:rPr>
                <w:rFonts w:asciiTheme="majorHAnsi" w:hAnsiTheme="majorHAnsi" w:cstheme="majorHAnsi"/>
                <w:b/>
                <w:bCs/>
                <w:color w:val="FF0000"/>
              </w:rPr>
              <w:t xml:space="preserve"> </w:t>
            </w:r>
            <w:proofErr w:type="gramStart"/>
            <w:r w:rsidR="00303C7A" w:rsidRPr="004D21AB">
              <w:rPr>
                <w:rFonts w:asciiTheme="majorHAnsi" w:hAnsiTheme="majorHAnsi" w:cstheme="majorHAnsi"/>
                <w:b/>
                <w:bCs/>
              </w:rPr>
              <w:t>February,</w:t>
            </w:r>
            <w:proofErr w:type="gramEnd"/>
            <w:r w:rsidR="00303C7A" w:rsidRPr="004D21AB">
              <w:rPr>
                <w:rFonts w:asciiTheme="majorHAnsi" w:hAnsiTheme="majorHAnsi" w:cstheme="majorHAnsi"/>
                <w:b/>
                <w:bCs/>
              </w:rPr>
              <w:t xml:space="preserve"> 202</w:t>
            </w:r>
            <w:r w:rsidR="004D21AB" w:rsidRPr="004D21AB">
              <w:rPr>
                <w:rFonts w:asciiTheme="majorHAnsi" w:hAnsiTheme="majorHAnsi" w:cstheme="majorHAnsi"/>
                <w:b/>
                <w:bCs/>
              </w:rPr>
              <w:t>3</w:t>
            </w:r>
            <w:r w:rsidR="00303C7A" w:rsidRPr="004D21AB">
              <w:rPr>
                <w:rFonts w:asciiTheme="majorHAnsi" w:hAnsiTheme="majorHAnsi" w:cstheme="majorHAnsi"/>
                <w:b/>
                <w:bCs/>
              </w:rPr>
              <w:t>.</w:t>
            </w:r>
          </w:p>
          <w:p w14:paraId="7D06614B" w14:textId="77777777" w:rsidR="00F40B60" w:rsidRPr="003C0F79" w:rsidRDefault="00F40B60" w:rsidP="00A51FF3">
            <w:pPr>
              <w:rPr>
                <w:rFonts w:asciiTheme="majorHAnsi" w:hAnsiTheme="majorHAnsi" w:cstheme="majorHAnsi"/>
                <w:b/>
                <w:bCs/>
              </w:rPr>
            </w:pPr>
          </w:p>
          <w:p w14:paraId="41F8917C" w14:textId="78CF82FD" w:rsidR="003C0F79" w:rsidRPr="003C0F79" w:rsidRDefault="003C0F79" w:rsidP="00A51FF3">
            <w:pPr>
              <w:rPr>
                <w:rFonts w:asciiTheme="majorHAnsi" w:hAnsiTheme="majorHAnsi" w:cstheme="majorHAnsi"/>
                <w:color w:val="FF0000"/>
                <w:sz w:val="20"/>
                <w:szCs w:val="20"/>
              </w:rPr>
            </w:pPr>
            <w:r w:rsidRPr="003C0F79">
              <w:rPr>
                <w:rFonts w:asciiTheme="majorHAnsi" w:hAnsiTheme="majorHAnsi" w:cstheme="majorHAnsi"/>
                <w:sz w:val="20"/>
                <w:szCs w:val="20"/>
              </w:rPr>
              <w:t xml:space="preserve">The task will need to be submitted in two (2) separate parts, Part A and Part B. </w:t>
            </w:r>
          </w:p>
          <w:p w14:paraId="5B903742" w14:textId="77777777" w:rsidR="00544101" w:rsidRDefault="00544101" w:rsidP="00A51FF3">
            <w:pPr>
              <w:rPr>
                <w:rFonts w:asciiTheme="majorHAnsi" w:hAnsiTheme="majorHAnsi" w:cstheme="majorHAnsi"/>
                <w:color w:val="FF0000"/>
              </w:rPr>
            </w:pPr>
          </w:p>
          <w:p w14:paraId="30A9432B" w14:textId="77777777" w:rsidR="00B82525" w:rsidRPr="0079069D" w:rsidRDefault="00B82525" w:rsidP="00B82525">
            <w:pPr>
              <w:pStyle w:val="paragraph"/>
              <w:numPr>
                <w:ilvl w:val="0"/>
                <w:numId w:val="25"/>
              </w:numPr>
              <w:tabs>
                <w:tab w:val="clear" w:pos="720"/>
              </w:tabs>
              <w:ind w:left="204" w:firstLine="0"/>
              <w:textAlignment w:val="baseline"/>
              <w:rPr>
                <w:rFonts w:ascii="Calibri" w:hAnsi="Calibri" w:cs="Calibri"/>
                <w:sz w:val="18"/>
                <w:szCs w:val="18"/>
              </w:rPr>
            </w:pPr>
            <w:r w:rsidRPr="0079069D">
              <w:rPr>
                <w:rStyle w:val="normaltextrun"/>
                <w:rFonts w:ascii="Calibri" w:hAnsi="Calibri" w:cs="Calibri"/>
                <w:color w:val="000000"/>
                <w:sz w:val="18"/>
                <w:szCs w:val="18"/>
                <w:lang w:val="en-US"/>
              </w:rPr>
              <w:t>Failure to submit the task on the scheduled date and time will result in a mark of zero being recorded and an ‘N’ Award warning letter issued.</w:t>
            </w:r>
            <w:r w:rsidRPr="0079069D">
              <w:rPr>
                <w:rStyle w:val="eop"/>
                <w:rFonts w:ascii="Calibri" w:hAnsi="Calibri" w:cs="Calibri"/>
                <w:color w:val="000000"/>
                <w:sz w:val="18"/>
                <w:szCs w:val="18"/>
              </w:rPr>
              <w:t> </w:t>
            </w:r>
          </w:p>
          <w:p w14:paraId="688294AC" w14:textId="77777777" w:rsidR="00B82525" w:rsidRPr="0079069D" w:rsidRDefault="00B82525" w:rsidP="00B82525">
            <w:pPr>
              <w:pStyle w:val="paragraph"/>
              <w:numPr>
                <w:ilvl w:val="0"/>
                <w:numId w:val="25"/>
              </w:numPr>
              <w:tabs>
                <w:tab w:val="clear" w:pos="720"/>
              </w:tabs>
              <w:ind w:left="204" w:firstLine="0"/>
              <w:textAlignment w:val="baseline"/>
              <w:rPr>
                <w:rFonts w:ascii="Calibri" w:hAnsi="Calibri" w:cs="Calibri"/>
                <w:sz w:val="18"/>
                <w:szCs w:val="18"/>
              </w:rPr>
            </w:pPr>
            <w:r w:rsidRPr="0079069D">
              <w:rPr>
                <w:rStyle w:val="normaltextrun"/>
                <w:rFonts w:ascii="Calibri" w:hAnsi="Calibri" w:cs="Calibri"/>
                <w:color w:val="000000"/>
                <w:sz w:val="18"/>
                <w:szCs w:val="18"/>
                <w:lang w:val="en-US"/>
              </w:rPr>
              <w:t>Applications for Illness/Misadventure must be completed using the appropriate form from the Assessment Handbook, accompanied with supporting third-party documentation (</w:t>
            </w:r>
            <w:proofErr w:type="gramStart"/>
            <w:r w:rsidRPr="0079069D">
              <w:rPr>
                <w:rStyle w:val="normaltextrun"/>
                <w:rFonts w:ascii="Calibri" w:hAnsi="Calibri" w:cs="Calibri"/>
                <w:color w:val="000000"/>
                <w:sz w:val="18"/>
                <w:szCs w:val="18"/>
                <w:lang w:val="en-US"/>
              </w:rPr>
              <w:t>e.g.</w:t>
            </w:r>
            <w:proofErr w:type="gramEnd"/>
            <w:r w:rsidRPr="0079069D">
              <w:rPr>
                <w:rStyle w:val="normaltextrun"/>
                <w:rFonts w:ascii="Calibri" w:hAnsi="Calibri" w:cs="Calibri"/>
                <w:color w:val="000000"/>
                <w:sz w:val="18"/>
                <w:szCs w:val="18"/>
                <w:lang w:val="en-US"/>
              </w:rPr>
              <w:t xml:space="preserve"> a doctor’s certificate).</w:t>
            </w:r>
            <w:r w:rsidRPr="0079069D">
              <w:rPr>
                <w:rStyle w:val="eop"/>
                <w:rFonts w:ascii="Calibri" w:hAnsi="Calibri" w:cs="Calibri"/>
                <w:color w:val="000000"/>
                <w:sz w:val="18"/>
                <w:szCs w:val="18"/>
              </w:rPr>
              <w:t> </w:t>
            </w:r>
          </w:p>
          <w:p w14:paraId="748E7255" w14:textId="77777777" w:rsidR="00B82525" w:rsidRPr="0079069D" w:rsidRDefault="00B82525" w:rsidP="00B82525">
            <w:pPr>
              <w:pStyle w:val="paragraph"/>
              <w:numPr>
                <w:ilvl w:val="0"/>
                <w:numId w:val="25"/>
              </w:numPr>
              <w:tabs>
                <w:tab w:val="clear" w:pos="720"/>
              </w:tabs>
              <w:ind w:left="204" w:firstLine="0"/>
              <w:textAlignment w:val="baseline"/>
              <w:rPr>
                <w:rFonts w:ascii="Calibri" w:hAnsi="Calibri" w:cs="Calibri"/>
                <w:sz w:val="18"/>
                <w:szCs w:val="18"/>
              </w:rPr>
            </w:pPr>
            <w:r w:rsidRPr="0079069D">
              <w:rPr>
                <w:rStyle w:val="normaltextrun"/>
                <w:rFonts w:ascii="Calibri" w:hAnsi="Calibri" w:cs="Calibri"/>
                <w:color w:val="000000"/>
                <w:sz w:val="18"/>
                <w:szCs w:val="18"/>
                <w:lang w:val="en-US"/>
              </w:rPr>
              <w:t xml:space="preserve">Students who do not submit the task on the required date and time must submit the task on the next day that they attend </w:t>
            </w:r>
            <w:proofErr w:type="gramStart"/>
            <w:r w:rsidRPr="0079069D">
              <w:rPr>
                <w:rStyle w:val="normaltextrun"/>
                <w:rFonts w:ascii="Calibri" w:hAnsi="Calibri" w:cs="Calibri"/>
                <w:color w:val="000000"/>
                <w:sz w:val="18"/>
                <w:szCs w:val="18"/>
                <w:lang w:val="en-US"/>
              </w:rPr>
              <w:t>school, unless</w:t>
            </w:r>
            <w:proofErr w:type="gramEnd"/>
            <w:r w:rsidRPr="0079069D">
              <w:rPr>
                <w:rStyle w:val="normaltextrun"/>
                <w:rFonts w:ascii="Calibri" w:hAnsi="Calibri" w:cs="Calibri"/>
                <w:color w:val="000000"/>
                <w:sz w:val="18"/>
                <w:szCs w:val="18"/>
                <w:lang w:val="en-US"/>
              </w:rPr>
              <w:t xml:space="preserve"> prior arrangements have been made.  </w:t>
            </w:r>
            <w:r w:rsidRPr="0079069D">
              <w:rPr>
                <w:rStyle w:val="eop"/>
                <w:rFonts w:ascii="Calibri" w:hAnsi="Calibri" w:cs="Calibri"/>
                <w:color w:val="000000"/>
                <w:sz w:val="18"/>
                <w:szCs w:val="18"/>
              </w:rPr>
              <w:t> </w:t>
            </w:r>
          </w:p>
          <w:p w14:paraId="17C51DA5" w14:textId="77777777" w:rsidR="00B82525" w:rsidRPr="0079069D" w:rsidRDefault="00B82525" w:rsidP="00B82525">
            <w:pPr>
              <w:pStyle w:val="paragraph"/>
              <w:numPr>
                <w:ilvl w:val="0"/>
                <w:numId w:val="25"/>
              </w:numPr>
              <w:tabs>
                <w:tab w:val="clear" w:pos="720"/>
              </w:tabs>
              <w:ind w:left="204" w:firstLine="0"/>
              <w:textAlignment w:val="baseline"/>
              <w:rPr>
                <w:rFonts w:ascii="Calibri" w:hAnsi="Calibri" w:cs="Calibri"/>
                <w:sz w:val="18"/>
                <w:szCs w:val="18"/>
              </w:rPr>
            </w:pPr>
            <w:r w:rsidRPr="0079069D">
              <w:rPr>
                <w:rStyle w:val="normaltextrun"/>
                <w:rFonts w:ascii="Calibri" w:hAnsi="Calibri" w:cs="Calibri"/>
                <w:color w:val="000000"/>
                <w:sz w:val="18"/>
                <w:szCs w:val="18"/>
                <w:lang w:val="en-US"/>
              </w:rPr>
              <w:t xml:space="preserve">As per the Senior Assessment Procedures, “Students can submit a maximum of ONE draft per assessment task to their teacher for feedback. The cut-off date for draft submission is 7 calendar days before the task is due, so if a task is due on a </w:t>
            </w:r>
            <w:proofErr w:type="gramStart"/>
            <w:r w:rsidRPr="0079069D">
              <w:rPr>
                <w:rStyle w:val="normaltextrun"/>
                <w:rFonts w:ascii="Calibri" w:hAnsi="Calibri" w:cs="Calibri"/>
                <w:color w:val="000000"/>
                <w:sz w:val="18"/>
                <w:szCs w:val="18"/>
                <w:lang w:val="en-US"/>
              </w:rPr>
              <w:t>Friday</w:t>
            </w:r>
            <w:proofErr w:type="gramEnd"/>
            <w:r w:rsidRPr="0079069D">
              <w:rPr>
                <w:rStyle w:val="normaltextrun"/>
                <w:rFonts w:ascii="Calibri" w:hAnsi="Calibri" w:cs="Calibri"/>
                <w:color w:val="000000"/>
                <w:sz w:val="18"/>
                <w:szCs w:val="18"/>
                <w:lang w:val="en-US"/>
              </w:rPr>
              <w:t xml:space="preserve"> then the latest day for a draft submission is the previous Friday evening.” </w:t>
            </w:r>
            <w:r w:rsidRPr="0079069D">
              <w:rPr>
                <w:rStyle w:val="eop"/>
                <w:rFonts w:ascii="Calibri" w:hAnsi="Calibri" w:cs="Calibri"/>
                <w:color w:val="000000"/>
                <w:sz w:val="18"/>
                <w:szCs w:val="18"/>
              </w:rPr>
              <w:t> </w:t>
            </w:r>
          </w:p>
          <w:p w14:paraId="4B81B07E" w14:textId="4FF92FD3" w:rsidR="00CB1468" w:rsidRPr="00B82525" w:rsidRDefault="00B82525" w:rsidP="00B82525">
            <w:pPr>
              <w:pStyle w:val="paragraph"/>
              <w:numPr>
                <w:ilvl w:val="0"/>
                <w:numId w:val="25"/>
              </w:numPr>
              <w:tabs>
                <w:tab w:val="clear" w:pos="720"/>
              </w:tabs>
              <w:ind w:left="204" w:firstLine="0"/>
              <w:textAlignment w:val="baseline"/>
              <w:rPr>
                <w:rFonts w:ascii="Calibri" w:hAnsi="Calibri" w:cs="Calibri"/>
                <w:sz w:val="20"/>
                <w:szCs w:val="20"/>
              </w:rPr>
            </w:pPr>
            <w:r w:rsidRPr="0079069D">
              <w:rPr>
                <w:rStyle w:val="normaltextrun"/>
                <w:rFonts w:ascii="Calibri" w:hAnsi="Calibri" w:cs="Calibri"/>
                <w:color w:val="000000"/>
                <w:sz w:val="18"/>
                <w:szCs w:val="18"/>
                <w:lang w:val="en-US"/>
              </w:rPr>
              <w:t>It is the student’s responsibility that the submitted file can be opened.</w:t>
            </w:r>
            <w:r w:rsidRPr="0079069D">
              <w:rPr>
                <w:rStyle w:val="eop"/>
                <w:rFonts w:ascii="Calibri" w:hAnsi="Calibri" w:cs="Calibri"/>
                <w:color w:val="000000"/>
                <w:sz w:val="18"/>
                <w:szCs w:val="18"/>
              </w:rPr>
              <w:t> </w:t>
            </w:r>
          </w:p>
        </w:tc>
        <w:tc>
          <w:tcPr>
            <w:tcW w:w="2517" w:type="dxa"/>
          </w:tcPr>
          <w:p w14:paraId="1549B58A" w14:textId="7C26ED99"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00203667">
              <w:rPr>
                <w:rFonts w:asciiTheme="majorHAnsi" w:hAnsiTheme="majorHAnsi" w:cstheme="majorHAnsi"/>
              </w:rPr>
              <w:t>30%</w:t>
            </w:r>
          </w:p>
        </w:tc>
      </w:tr>
      <w:tr w:rsidR="00503770" w:rsidRPr="00503770" w14:paraId="493DA6D3" w14:textId="77777777" w:rsidTr="00ED5525">
        <w:trPr>
          <w:trHeight w:val="900"/>
        </w:trPr>
        <w:tc>
          <w:tcPr>
            <w:tcW w:w="10342" w:type="dxa"/>
            <w:gridSpan w:val="2"/>
          </w:tcPr>
          <w:p w14:paraId="1DE03EA3" w14:textId="285A4119" w:rsidR="00503770" w:rsidRDefault="00503770" w:rsidP="00A51FF3">
            <w:pPr>
              <w:rPr>
                <w:rFonts w:asciiTheme="majorHAnsi" w:hAnsiTheme="majorHAnsi" w:cstheme="majorHAnsi"/>
                <w:b/>
              </w:rPr>
            </w:pPr>
            <w:r w:rsidRPr="00503770">
              <w:rPr>
                <w:rFonts w:asciiTheme="majorHAnsi" w:hAnsiTheme="majorHAnsi" w:cstheme="majorHAnsi"/>
                <w:b/>
              </w:rPr>
              <w:t>OUTCOMES TO BE ASSESSED:</w:t>
            </w:r>
          </w:p>
          <w:p w14:paraId="29802776" w14:textId="3476A95E" w:rsidR="00F23081" w:rsidRDefault="00F23081" w:rsidP="00A51FF3">
            <w:pPr>
              <w:rPr>
                <w:rFonts w:asciiTheme="majorHAnsi" w:hAnsiTheme="majorHAnsi" w:cstheme="majorHAnsi"/>
                <w:b/>
              </w:rPr>
            </w:pPr>
          </w:p>
          <w:p w14:paraId="474C4A46" w14:textId="61C03AFF" w:rsidR="00F23081" w:rsidRPr="00F40B60" w:rsidRDefault="00F23081" w:rsidP="00F23081">
            <w:pPr>
              <w:pStyle w:val="ListParagraph"/>
              <w:numPr>
                <w:ilvl w:val="0"/>
                <w:numId w:val="24"/>
              </w:numPr>
              <w:shd w:val="clear" w:color="auto" w:fill="FFFFFF" w:themeFill="background1"/>
              <w:rPr>
                <w:rStyle w:val="textlayer--absolute"/>
                <w:rFonts w:asciiTheme="majorHAnsi" w:hAnsiTheme="majorHAnsi" w:cstheme="majorHAnsi"/>
                <w:sz w:val="20"/>
                <w:szCs w:val="20"/>
                <w:shd w:val="clear" w:color="auto" w:fill="F2F2F2"/>
              </w:rPr>
            </w:pPr>
            <w:r w:rsidRPr="00F40B60">
              <w:rPr>
                <w:rStyle w:val="textlayer--absolute"/>
                <w:rFonts w:asciiTheme="majorHAnsi" w:hAnsiTheme="majorHAnsi" w:cstheme="majorHAnsi"/>
                <w:sz w:val="20"/>
                <w:szCs w:val="20"/>
                <w:shd w:val="clear" w:color="auto" w:fill="FFFFFF" w:themeFill="background1"/>
              </w:rPr>
              <w:t xml:space="preserve">EE12-2 – Analyses and experiments with language forms, features and structures of complex texts, discerningly evaluating their effects on meaning for different audiences, purposes and contexts </w:t>
            </w:r>
          </w:p>
          <w:p w14:paraId="26A43296" w14:textId="055E082F" w:rsidR="00F23081" w:rsidRPr="00F40B60" w:rsidRDefault="00F23081" w:rsidP="00F23081">
            <w:pPr>
              <w:pStyle w:val="ListParagraph"/>
              <w:numPr>
                <w:ilvl w:val="0"/>
                <w:numId w:val="24"/>
              </w:numPr>
              <w:shd w:val="clear" w:color="auto" w:fill="FFFFFF" w:themeFill="background1"/>
              <w:rPr>
                <w:rStyle w:val="textlayer--absolute"/>
                <w:rFonts w:asciiTheme="majorHAnsi" w:hAnsiTheme="majorHAnsi" w:cstheme="majorHAnsi"/>
                <w:sz w:val="20"/>
                <w:szCs w:val="20"/>
                <w:shd w:val="clear" w:color="auto" w:fill="F2F2F2"/>
              </w:rPr>
            </w:pPr>
            <w:r w:rsidRPr="00F40B60">
              <w:rPr>
                <w:rStyle w:val="textlayer--absolute"/>
                <w:rFonts w:asciiTheme="majorHAnsi" w:hAnsiTheme="majorHAnsi" w:cstheme="majorHAnsi"/>
                <w:sz w:val="20"/>
                <w:szCs w:val="20"/>
                <w:shd w:val="clear" w:color="auto" w:fill="FFFFFF" w:themeFill="background1"/>
              </w:rPr>
              <w:t>EE12-4 – Critically evaluates how perspectives, including the cultural assumptions and values that underpin those perspectives, are represented in texts</w:t>
            </w:r>
          </w:p>
          <w:p w14:paraId="036C9924" w14:textId="0DBF80CB" w:rsidR="00F23081" w:rsidRPr="00F40B60" w:rsidRDefault="00F23081" w:rsidP="00F23081">
            <w:pPr>
              <w:pStyle w:val="ListParagraph"/>
              <w:numPr>
                <w:ilvl w:val="0"/>
                <w:numId w:val="24"/>
              </w:numPr>
              <w:shd w:val="clear" w:color="auto" w:fill="FFFFFF" w:themeFill="background1"/>
              <w:rPr>
                <w:rStyle w:val="textlayer--absolute"/>
                <w:rFonts w:asciiTheme="majorHAnsi" w:hAnsiTheme="majorHAnsi" w:cstheme="majorHAnsi"/>
                <w:sz w:val="20"/>
                <w:szCs w:val="20"/>
                <w:shd w:val="clear" w:color="auto" w:fill="F2F2F2"/>
              </w:rPr>
            </w:pPr>
            <w:r w:rsidRPr="00F40B60">
              <w:rPr>
                <w:rStyle w:val="textlayer--absolute"/>
                <w:rFonts w:asciiTheme="majorHAnsi" w:hAnsiTheme="majorHAnsi" w:cstheme="majorHAnsi"/>
                <w:sz w:val="20"/>
                <w:szCs w:val="20"/>
                <w:shd w:val="clear" w:color="auto" w:fill="FFFFFF" w:themeFill="background1"/>
              </w:rPr>
              <w:t>EE12-5 – Reflects on and evaluates the development of their conceptual understanding and the independent and collaborative writing and creative processes</w:t>
            </w:r>
            <w:r w:rsidRPr="00F40B60">
              <w:rPr>
                <w:rStyle w:val="textlayer--absolute"/>
                <w:rFonts w:asciiTheme="majorHAnsi" w:hAnsiTheme="majorHAnsi" w:cstheme="majorHAnsi"/>
                <w:sz w:val="20"/>
                <w:szCs w:val="20"/>
                <w:shd w:val="clear" w:color="auto" w:fill="F2F2F2"/>
              </w:rPr>
              <w:t>.</w:t>
            </w:r>
          </w:p>
          <w:p w14:paraId="2DFDF93F" w14:textId="01F9BC8A" w:rsidR="00CB1468" w:rsidRPr="00F23081" w:rsidRDefault="00CB1468" w:rsidP="00F23081">
            <w:pPr>
              <w:shd w:val="clear" w:color="auto" w:fill="FFFFFF" w:themeFill="background1"/>
              <w:rPr>
                <w:rFonts w:asciiTheme="majorHAnsi" w:hAnsiTheme="majorHAnsi" w:cstheme="majorHAnsi"/>
                <w:color w:val="FF0000"/>
              </w:rPr>
            </w:pPr>
          </w:p>
        </w:tc>
      </w:tr>
      <w:tr w:rsidR="00503770" w:rsidRPr="00503770" w14:paraId="575CC174" w14:textId="77777777" w:rsidTr="00F23081">
        <w:trPr>
          <w:trHeight w:val="720"/>
        </w:trPr>
        <w:tc>
          <w:tcPr>
            <w:tcW w:w="10342" w:type="dxa"/>
            <w:gridSpan w:val="2"/>
            <w:tcBorders>
              <w:bottom w:val="thickThinMediumGap" w:sz="24" w:space="0" w:color="auto"/>
            </w:tcBorders>
            <w:shd w:val="clear" w:color="auto" w:fill="FFFFFF" w:themeFill="background1"/>
          </w:tcPr>
          <w:p w14:paraId="31A386EC" w14:textId="77777777" w:rsidR="00503770" w:rsidRPr="008A654A" w:rsidRDefault="00503770" w:rsidP="00A51FF3">
            <w:pPr>
              <w:rPr>
                <w:rFonts w:asciiTheme="majorHAnsi" w:hAnsiTheme="majorHAnsi" w:cstheme="majorHAnsi"/>
                <w:b/>
                <w:sz w:val="22"/>
                <w:szCs w:val="22"/>
              </w:rPr>
            </w:pPr>
            <w:r w:rsidRPr="008A654A">
              <w:rPr>
                <w:rFonts w:asciiTheme="majorHAnsi" w:hAnsiTheme="majorHAnsi" w:cstheme="majorHAnsi"/>
                <w:b/>
                <w:sz w:val="22"/>
                <w:szCs w:val="22"/>
              </w:rPr>
              <w:t>DIRECTIONAL VERBS:</w:t>
            </w:r>
          </w:p>
          <w:p w14:paraId="41C8F396" w14:textId="3B01C54B" w:rsidR="00CB1468" w:rsidRPr="008A654A" w:rsidRDefault="008A654A" w:rsidP="00A51FF3">
            <w:pPr>
              <w:rPr>
                <w:rFonts w:asciiTheme="majorHAnsi" w:hAnsiTheme="majorHAnsi" w:cstheme="majorHAnsi"/>
                <w:bCs/>
                <w:sz w:val="22"/>
                <w:szCs w:val="22"/>
              </w:rPr>
            </w:pPr>
            <w:r w:rsidRPr="008A654A">
              <w:rPr>
                <w:rFonts w:asciiTheme="majorHAnsi" w:hAnsiTheme="majorHAnsi" w:cstheme="majorHAnsi"/>
                <w:b/>
                <w:sz w:val="22"/>
                <w:szCs w:val="22"/>
              </w:rPr>
              <w:t>Experiment</w:t>
            </w:r>
            <w:r>
              <w:rPr>
                <w:rFonts w:asciiTheme="majorHAnsi" w:hAnsiTheme="majorHAnsi" w:cstheme="majorHAnsi"/>
                <w:b/>
                <w:sz w:val="22"/>
                <w:szCs w:val="22"/>
              </w:rPr>
              <w:t xml:space="preserve"> (compose)</w:t>
            </w:r>
            <w:r w:rsidRPr="008A654A">
              <w:rPr>
                <w:rFonts w:asciiTheme="majorHAnsi" w:hAnsiTheme="majorHAnsi" w:cstheme="majorHAnsi"/>
                <w:b/>
                <w:sz w:val="22"/>
                <w:szCs w:val="22"/>
              </w:rPr>
              <w:t xml:space="preserve"> – </w:t>
            </w:r>
            <w:r w:rsidRPr="008A654A">
              <w:rPr>
                <w:rFonts w:asciiTheme="majorHAnsi" w:hAnsiTheme="majorHAnsi" w:cstheme="majorHAnsi"/>
                <w:bCs/>
                <w:sz w:val="22"/>
                <w:szCs w:val="22"/>
              </w:rPr>
              <w:t>Apply knowledge and skills creatively and critically; to use</w:t>
            </w:r>
            <w:r w:rsidRPr="008A654A">
              <w:rPr>
                <w:rFonts w:asciiTheme="majorHAnsi" w:hAnsiTheme="majorHAnsi" w:cstheme="majorHAnsi"/>
                <w:color w:val="343434"/>
                <w:sz w:val="22"/>
                <w:szCs w:val="22"/>
                <w:shd w:val="clear" w:color="auto" w:fill="FFFFFF"/>
              </w:rPr>
              <w:t> language, form, mode and medium to express ideas, values and opinions in innovative and meaningful ways. </w:t>
            </w:r>
          </w:p>
          <w:p w14:paraId="49556FBE" w14:textId="77777777" w:rsidR="00F23081" w:rsidRPr="008A654A" w:rsidRDefault="00F23081" w:rsidP="00F23081">
            <w:pPr>
              <w:shd w:val="clear" w:color="auto" w:fill="FFFFFF" w:themeFill="background1"/>
              <w:rPr>
                <w:rStyle w:val="textlayer--absolute"/>
                <w:rFonts w:asciiTheme="majorHAnsi" w:hAnsiTheme="majorHAnsi" w:cstheme="majorHAnsi"/>
                <w:sz w:val="22"/>
                <w:szCs w:val="22"/>
                <w:shd w:val="clear" w:color="auto" w:fill="FFFFFF" w:themeFill="background1"/>
              </w:rPr>
            </w:pPr>
            <w:r w:rsidRPr="008A654A">
              <w:rPr>
                <w:rStyle w:val="textlayer--absolute"/>
                <w:rFonts w:asciiTheme="majorHAnsi" w:hAnsiTheme="majorHAnsi" w:cstheme="majorHAnsi"/>
                <w:b/>
                <w:bCs/>
                <w:sz w:val="22"/>
                <w:szCs w:val="22"/>
                <w:shd w:val="clear" w:color="auto" w:fill="FFFFFF" w:themeFill="background1"/>
              </w:rPr>
              <w:t>Analyse</w:t>
            </w:r>
            <w:r w:rsidRPr="008A654A">
              <w:rPr>
                <w:rStyle w:val="textlayer--absolute"/>
                <w:rFonts w:asciiTheme="majorHAnsi" w:hAnsiTheme="majorHAnsi" w:cstheme="majorHAnsi"/>
                <w:sz w:val="22"/>
                <w:szCs w:val="22"/>
                <w:shd w:val="clear" w:color="auto" w:fill="FFFFFF" w:themeFill="background1"/>
              </w:rPr>
              <w:t xml:space="preserve"> - Identify components and the relationship between them; draw out and relate implications</w:t>
            </w:r>
          </w:p>
          <w:p w14:paraId="159467BE" w14:textId="77777777" w:rsidR="00F23081" w:rsidRPr="008A654A" w:rsidRDefault="00F23081" w:rsidP="00F23081">
            <w:pPr>
              <w:shd w:val="clear" w:color="auto" w:fill="FFFFFF" w:themeFill="background1"/>
              <w:rPr>
                <w:rStyle w:val="textlayer--absolute"/>
                <w:rFonts w:asciiTheme="majorHAnsi" w:hAnsiTheme="majorHAnsi" w:cstheme="majorHAnsi"/>
                <w:sz w:val="22"/>
                <w:szCs w:val="22"/>
                <w:shd w:val="clear" w:color="auto" w:fill="FFFFFF" w:themeFill="background1"/>
              </w:rPr>
            </w:pPr>
            <w:r w:rsidRPr="008A654A">
              <w:rPr>
                <w:rStyle w:val="textlayer--absolute"/>
                <w:rFonts w:asciiTheme="majorHAnsi" w:hAnsiTheme="majorHAnsi" w:cstheme="majorHAnsi"/>
                <w:b/>
                <w:bCs/>
                <w:sz w:val="22"/>
                <w:szCs w:val="22"/>
                <w:shd w:val="clear" w:color="auto" w:fill="FFFFFF" w:themeFill="background1"/>
              </w:rPr>
              <w:t>Critically (analyse/evaluate</w:t>
            </w:r>
            <w:r w:rsidRPr="008A654A">
              <w:rPr>
                <w:rStyle w:val="textlayer--absolute"/>
                <w:rFonts w:asciiTheme="majorHAnsi" w:hAnsiTheme="majorHAnsi" w:cstheme="majorHAnsi"/>
                <w:sz w:val="22"/>
                <w:szCs w:val="22"/>
                <w:shd w:val="clear" w:color="auto" w:fill="FFFFFF" w:themeFill="background1"/>
              </w:rPr>
              <w:t>) -Add a degree or level of accuracy depth, knowledge and understanding, logic, questioning, reflection and quality to (analyse/evaluate)</w:t>
            </w:r>
          </w:p>
          <w:p w14:paraId="63775AB3" w14:textId="77777777" w:rsidR="00DA2B8D" w:rsidRDefault="00F23081" w:rsidP="00F23081">
            <w:pPr>
              <w:shd w:val="clear" w:color="auto" w:fill="FFFFFF" w:themeFill="background1"/>
              <w:rPr>
                <w:rStyle w:val="textlayer--absolute"/>
                <w:rFonts w:asciiTheme="majorHAnsi" w:hAnsiTheme="majorHAnsi" w:cstheme="majorHAnsi"/>
                <w:sz w:val="22"/>
                <w:szCs w:val="22"/>
                <w:shd w:val="clear" w:color="auto" w:fill="FFFFFF" w:themeFill="background1"/>
              </w:rPr>
            </w:pPr>
            <w:r w:rsidRPr="008A654A">
              <w:rPr>
                <w:rStyle w:val="textlayer--absolute"/>
                <w:rFonts w:asciiTheme="majorHAnsi" w:hAnsiTheme="majorHAnsi" w:cstheme="majorHAnsi"/>
                <w:b/>
                <w:bCs/>
                <w:sz w:val="22"/>
                <w:szCs w:val="22"/>
                <w:shd w:val="clear" w:color="auto" w:fill="FFFFFF" w:themeFill="background1"/>
              </w:rPr>
              <w:t>Evaluate</w:t>
            </w:r>
            <w:r w:rsidR="000464C7">
              <w:rPr>
                <w:rStyle w:val="textlayer--absolute"/>
                <w:rFonts w:asciiTheme="majorHAnsi" w:hAnsiTheme="majorHAnsi" w:cstheme="majorHAnsi"/>
                <w:b/>
                <w:bCs/>
                <w:sz w:val="22"/>
                <w:szCs w:val="22"/>
                <w:shd w:val="clear" w:color="auto" w:fill="FFFFFF" w:themeFill="background1"/>
              </w:rPr>
              <w:t xml:space="preserve"> (reflect </w:t>
            </w:r>
            <w:proofErr w:type="gramStart"/>
            <w:r w:rsidR="000464C7">
              <w:rPr>
                <w:rStyle w:val="textlayer--absolute"/>
                <w:rFonts w:asciiTheme="majorHAnsi" w:hAnsiTheme="majorHAnsi" w:cstheme="majorHAnsi"/>
                <w:b/>
                <w:bCs/>
                <w:sz w:val="22"/>
                <w:szCs w:val="22"/>
                <w:shd w:val="clear" w:color="auto" w:fill="FFFFFF" w:themeFill="background1"/>
              </w:rPr>
              <w:t xml:space="preserve">on) </w:t>
            </w:r>
            <w:r w:rsidRPr="008A654A">
              <w:rPr>
                <w:rStyle w:val="textlayer--absolute"/>
                <w:rFonts w:asciiTheme="majorHAnsi" w:hAnsiTheme="majorHAnsi" w:cstheme="majorHAnsi"/>
                <w:b/>
                <w:bCs/>
                <w:sz w:val="22"/>
                <w:szCs w:val="22"/>
                <w:shd w:val="clear" w:color="auto" w:fill="FFFFFF" w:themeFill="background1"/>
              </w:rPr>
              <w:t xml:space="preserve"> </w:t>
            </w:r>
            <w:r w:rsidRPr="008A654A">
              <w:rPr>
                <w:rStyle w:val="textlayer--absolute"/>
                <w:rFonts w:asciiTheme="majorHAnsi" w:hAnsiTheme="majorHAnsi" w:cstheme="majorHAnsi"/>
                <w:sz w:val="22"/>
                <w:szCs w:val="22"/>
                <w:shd w:val="clear" w:color="auto" w:fill="FFFFFF" w:themeFill="background1"/>
              </w:rPr>
              <w:t>-</w:t>
            </w:r>
            <w:proofErr w:type="gramEnd"/>
            <w:r w:rsidRPr="008A654A">
              <w:rPr>
                <w:rStyle w:val="textlayer--absolute"/>
                <w:rFonts w:asciiTheme="majorHAnsi" w:hAnsiTheme="majorHAnsi" w:cstheme="majorHAnsi"/>
                <w:sz w:val="22"/>
                <w:szCs w:val="22"/>
                <w:shd w:val="clear" w:color="auto" w:fill="FFFFFF" w:themeFill="background1"/>
              </w:rPr>
              <w:t xml:space="preserve"> Make a judgement based on criteria; determine the value of</w:t>
            </w:r>
          </w:p>
          <w:p w14:paraId="6D5D8B39" w14:textId="5B36E18A" w:rsidR="0079069D" w:rsidRPr="008A654A" w:rsidRDefault="0079069D" w:rsidP="00F23081">
            <w:pPr>
              <w:shd w:val="clear" w:color="auto" w:fill="FFFFFF" w:themeFill="background1"/>
              <w:rPr>
                <w:rFonts w:asciiTheme="majorHAnsi" w:hAnsiTheme="majorHAnsi" w:cstheme="majorHAnsi"/>
                <w:color w:val="FF0000"/>
                <w:sz w:val="22"/>
                <w:szCs w:val="22"/>
              </w:rPr>
            </w:pPr>
          </w:p>
        </w:tc>
      </w:tr>
      <w:tr w:rsidR="00503770" w:rsidRPr="00503770" w14:paraId="07F7136B" w14:textId="77777777" w:rsidTr="00ED5525">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300AF0CC" w14:textId="77777777" w:rsidR="00503770" w:rsidRDefault="00503770" w:rsidP="00A51FF3">
            <w:pPr>
              <w:rPr>
                <w:rFonts w:asciiTheme="majorHAnsi" w:hAnsiTheme="majorHAnsi" w:cstheme="majorHAnsi"/>
                <w:b/>
              </w:rPr>
            </w:pPr>
            <w:r w:rsidRPr="00503770">
              <w:rPr>
                <w:rFonts w:asciiTheme="majorHAnsi" w:hAnsiTheme="majorHAnsi" w:cstheme="majorHAnsi"/>
                <w:b/>
              </w:rPr>
              <w:lastRenderedPageBreak/>
              <w:t>TASK DESCRIPTION:</w:t>
            </w:r>
          </w:p>
          <w:p w14:paraId="33411A70" w14:textId="77777777" w:rsidR="00F23081" w:rsidRDefault="00F23081" w:rsidP="009F6D3F">
            <w:pPr>
              <w:pStyle w:val="Normal1"/>
              <w:tabs>
                <w:tab w:val="left" w:pos="1695"/>
              </w:tabs>
              <w:spacing w:after="0"/>
              <w:rPr>
                <w:rFonts w:asciiTheme="majorHAnsi" w:eastAsia="Times New Roman" w:hAnsiTheme="majorHAnsi" w:cs="Times New Roman"/>
              </w:rPr>
            </w:pPr>
            <w:r w:rsidRPr="00F23081">
              <w:rPr>
                <w:rFonts w:asciiTheme="majorHAnsi" w:eastAsia="Times New Roman" w:hAnsiTheme="majorHAnsi" w:cs="Times New Roman"/>
                <w:b/>
                <w:bCs/>
              </w:rPr>
              <w:t>Part A</w:t>
            </w:r>
            <w:r w:rsidRPr="00F23081">
              <w:rPr>
                <w:rFonts w:asciiTheme="majorHAnsi" w:eastAsia="Times New Roman" w:hAnsiTheme="majorHAnsi" w:cs="Times New Roman"/>
              </w:rPr>
              <w:t xml:space="preserve">: You are to </w:t>
            </w:r>
            <w:r w:rsidRPr="001548FE">
              <w:rPr>
                <w:rFonts w:asciiTheme="majorHAnsi" w:eastAsia="Times New Roman" w:hAnsiTheme="majorHAnsi" w:cs="Times New Roman"/>
                <w:b/>
                <w:bCs/>
              </w:rPr>
              <w:t xml:space="preserve">compose </w:t>
            </w:r>
            <w:r w:rsidRPr="00F23081">
              <w:rPr>
                <w:rFonts w:asciiTheme="majorHAnsi" w:eastAsia="Times New Roman" w:hAnsiTheme="majorHAnsi" w:cs="Times New Roman"/>
              </w:rPr>
              <w:t>a creative piece of writing inspired by the fictional texts and concepts relating to the idea of Literary Worlds – you may choose from Ancient &amp; Medieval, Romanticism, Victorian-Edwardian, Modernism, Post-Modernism or any other area of focus.</w:t>
            </w:r>
          </w:p>
          <w:p w14:paraId="026BFB50" w14:textId="1CC64C2A" w:rsidR="009F6D3F" w:rsidRPr="00F23081" w:rsidRDefault="00F23081" w:rsidP="00F23081">
            <w:pPr>
              <w:pStyle w:val="Normal1"/>
              <w:tabs>
                <w:tab w:val="left" w:pos="1695"/>
              </w:tabs>
              <w:spacing w:after="0"/>
              <w:rPr>
                <w:rFonts w:asciiTheme="majorHAnsi" w:eastAsia="Times New Roman" w:hAnsiTheme="majorHAnsi" w:cs="Times New Roman"/>
              </w:rPr>
            </w:pPr>
            <w:r w:rsidRPr="00F23081">
              <w:rPr>
                <w:rFonts w:asciiTheme="majorHAnsi" w:eastAsia="Times New Roman" w:hAnsiTheme="majorHAnsi" w:cs="Times New Roman"/>
                <w:b/>
                <w:bCs/>
              </w:rPr>
              <w:t>Part B</w:t>
            </w:r>
            <w:r w:rsidRPr="00F23081">
              <w:rPr>
                <w:rFonts w:asciiTheme="majorHAnsi" w:eastAsia="Times New Roman" w:hAnsiTheme="majorHAnsi" w:cs="Times New Roman"/>
              </w:rPr>
              <w:t xml:space="preserve">: </w:t>
            </w:r>
            <w:r w:rsidRPr="006C5921">
              <w:rPr>
                <w:rFonts w:asciiTheme="majorHAnsi" w:eastAsia="Times New Roman" w:hAnsiTheme="majorHAnsi" w:cs="Times New Roman"/>
                <w:b/>
                <w:bCs/>
              </w:rPr>
              <w:t>Compose</w:t>
            </w:r>
            <w:r w:rsidRPr="00F23081">
              <w:rPr>
                <w:rFonts w:asciiTheme="majorHAnsi" w:eastAsia="Times New Roman" w:hAnsiTheme="majorHAnsi" w:cs="Times New Roman"/>
              </w:rPr>
              <w:t xml:space="preserve"> a reflective piece of writing, </w:t>
            </w:r>
            <w:proofErr w:type="gramStart"/>
            <w:r w:rsidRPr="00F23081">
              <w:rPr>
                <w:rFonts w:asciiTheme="majorHAnsi" w:eastAsia="Times New Roman" w:hAnsiTheme="majorHAnsi" w:cs="Times New Roman"/>
              </w:rPr>
              <w:t>making reference</w:t>
            </w:r>
            <w:proofErr w:type="gramEnd"/>
            <w:r w:rsidRPr="00F23081">
              <w:rPr>
                <w:rFonts w:asciiTheme="majorHAnsi" w:eastAsia="Times New Roman" w:hAnsiTheme="majorHAnsi" w:cs="Times New Roman"/>
              </w:rPr>
              <w:t xml:space="preserve"> to how the texts under the banner of ‘Literary Worlds’ have inspired you and influenced the direction and creative choices used in your piec</w:t>
            </w:r>
            <w:r>
              <w:rPr>
                <w:rFonts w:asciiTheme="majorHAnsi" w:eastAsia="Times New Roman" w:hAnsiTheme="majorHAnsi" w:cs="Times New Roman"/>
              </w:rPr>
              <w:t xml:space="preserve">e. </w:t>
            </w:r>
          </w:p>
        </w:tc>
      </w:tr>
      <w:tr w:rsidR="00503770" w:rsidRPr="00503770" w14:paraId="3A2FBD31" w14:textId="77777777" w:rsidTr="00ED5525">
        <w:trPr>
          <w:trHeight w:val="900"/>
        </w:trPr>
        <w:tc>
          <w:tcPr>
            <w:tcW w:w="10342" w:type="dxa"/>
            <w:gridSpan w:val="2"/>
            <w:tcBorders>
              <w:top w:val="thinThickMediumGap" w:sz="24" w:space="0" w:color="auto"/>
            </w:tcBorders>
          </w:tcPr>
          <w:p w14:paraId="40582AB1" w14:textId="4E815F87" w:rsidR="00503770" w:rsidRPr="00503770" w:rsidRDefault="00503770" w:rsidP="00A51FF3">
            <w:pPr>
              <w:rPr>
                <w:rFonts w:asciiTheme="majorHAnsi" w:hAnsiTheme="majorHAnsi" w:cstheme="majorHAnsi"/>
                <w:b/>
              </w:rPr>
            </w:pPr>
            <w:r w:rsidRPr="00503770">
              <w:rPr>
                <w:rFonts w:asciiTheme="majorHAnsi" w:hAnsiTheme="majorHAnsi" w:cstheme="majorHAnsi"/>
                <w:b/>
              </w:rPr>
              <w:t>ASSESSMENT CRITERIA</w:t>
            </w:r>
            <w:r w:rsidR="00F23081">
              <w:rPr>
                <w:rFonts w:asciiTheme="majorHAnsi" w:hAnsiTheme="majorHAnsi" w:cstheme="majorHAnsi"/>
                <w:b/>
              </w:rPr>
              <w:t>:</w:t>
            </w:r>
          </w:p>
          <w:p w14:paraId="60061E4C" w14:textId="77777777" w:rsidR="00FA6CC0" w:rsidRDefault="00FA6CC0" w:rsidP="00A51FF3">
            <w:pPr>
              <w:rPr>
                <w:rFonts w:asciiTheme="majorHAnsi" w:hAnsiTheme="majorHAnsi" w:cstheme="majorHAnsi"/>
                <w:color w:val="FF0000"/>
              </w:rPr>
            </w:pPr>
          </w:p>
          <w:p w14:paraId="516F90C7"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b/>
                <w:bCs/>
                <w:sz w:val="22"/>
                <w:szCs w:val="22"/>
                <w:lang w:val="en-US" w:eastAsia="en-AU"/>
              </w:rPr>
              <w:t>Part A</w:t>
            </w:r>
            <w:r w:rsidRPr="00B82525">
              <w:rPr>
                <w:rFonts w:asciiTheme="majorHAnsi" w:eastAsia="Times New Roman" w:hAnsiTheme="majorHAnsi" w:cs="Times New Roman"/>
                <w:sz w:val="22"/>
                <w:szCs w:val="22"/>
                <w:lang w:val="en-US" w:eastAsia="en-AU"/>
              </w:rPr>
              <w:t xml:space="preserve">: You are to </w:t>
            </w:r>
            <w:r w:rsidRPr="006C5921">
              <w:rPr>
                <w:rFonts w:asciiTheme="majorHAnsi" w:eastAsia="Times New Roman" w:hAnsiTheme="majorHAnsi" w:cs="Times New Roman"/>
                <w:b/>
                <w:bCs/>
                <w:sz w:val="22"/>
                <w:szCs w:val="22"/>
                <w:lang w:val="en-US" w:eastAsia="en-AU"/>
              </w:rPr>
              <w:t>compose</w:t>
            </w:r>
            <w:r w:rsidRPr="00B82525">
              <w:rPr>
                <w:rFonts w:asciiTheme="majorHAnsi" w:eastAsia="Times New Roman" w:hAnsiTheme="majorHAnsi" w:cs="Times New Roman"/>
                <w:sz w:val="22"/>
                <w:szCs w:val="22"/>
                <w:lang w:val="en-US" w:eastAsia="en-AU"/>
              </w:rPr>
              <w:t xml:space="preserve"> a creative piece of writing inspired by the texts and concepts relating to the idea of ‘Literary Worlds’.  </w:t>
            </w:r>
          </w:p>
          <w:p w14:paraId="0B44EA13" w14:textId="05372AF3"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sz w:val="22"/>
                <w:szCs w:val="22"/>
                <w:lang w:val="en-US" w:eastAsia="en-AU"/>
              </w:rPr>
              <w:t>•Your composition should be approximately</w:t>
            </w:r>
            <w:r w:rsidR="00F40B60" w:rsidRPr="00B82525">
              <w:rPr>
                <w:rFonts w:asciiTheme="majorHAnsi" w:eastAsia="Times New Roman" w:hAnsiTheme="majorHAnsi" w:cs="Times New Roman"/>
                <w:sz w:val="22"/>
                <w:szCs w:val="22"/>
                <w:lang w:val="en-US" w:eastAsia="en-AU"/>
              </w:rPr>
              <w:t xml:space="preserve"> </w:t>
            </w:r>
            <w:r w:rsidRPr="00B82525">
              <w:rPr>
                <w:rFonts w:asciiTheme="majorHAnsi" w:eastAsia="Times New Roman" w:hAnsiTheme="majorHAnsi" w:cs="Times New Roman"/>
                <w:sz w:val="22"/>
                <w:szCs w:val="22"/>
                <w:lang w:val="en-US" w:eastAsia="en-AU"/>
              </w:rPr>
              <w:t xml:space="preserve">1,000 to 1,500 words.   </w:t>
            </w:r>
          </w:p>
          <w:p w14:paraId="0C5328D7"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sz w:val="22"/>
                <w:szCs w:val="22"/>
                <w:lang w:val="en-US" w:eastAsia="en-AU"/>
              </w:rPr>
              <w:t xml:space="preserve">•Your composition should be inspired by the fictional texts and concepts relating to the idea of ‘Literary Worlds’ and demonstrate your understanding of the concepts addressed.  </w:t>
            </w:r>
          </w:p>
          <w:p w14:paraId="0E5FB5DB"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sz w:val="22"/>
                <w:szCs w:val="22"/>
                <w:lang w:val="en-US" w:eastAsia="en-AU"/>
              </w:rPr>
              <w:t>•Specific focus should be given to the creation of the following elements: world creation, character voice, descriptive writing, plot development and form.</w:t>
            </w:r>
          </w:p>
          <w:p w14:paraId="37E2167F"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p>
          <w:p w14:paraId="50D1576F"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b/>
                <w:bCs/>
                <w:sz w:val="22"/>
                <w:szCs w:val="22"/>
                <w:lang w:val="en-US" w:eastAsia="en-AU"/>
              </w:rPr>
              <w:t>Part B</w:t>
            </w:r>
            <w:r w:rsidRPr="00B82525">
              <w:rPr>
                <w:rFonts w:asciiTheme="majorHAnsi" w:eastAsia="Times New Roman" w:hAnsiTheme="majorHAnsi" w:cs="Times New Roman"/>
                <w:sz w:val="22"/>
                <w:szCs w:val="22"/>
                <w:lang w:val="en-US" w:eastAsia="en-AU"/>
              </w:rPr>
              <w:t xml:space="preserve">: </w:t>
            </w:r>
            <w:r w:rsidRPr="006C5921">
              <w:rPr>
                <w:rFonts w:asciiTheme="majorHAnsi" w:eastAsia="Times New Roman" w:hAnsiTheme="majorHAnsi" w:cs="Times New Roman"/>
                <w:b/>
                <w:bCs/>
                <w:sz w:val="22"/>
                <w:szCs w:val="22"/>
                <w:lang w:val="en-US" w:eastAsia="en-AU"/>
              </w:rPr>
              <w:t>Compose</w:t>
            </w:r>
            <w:r w:rsidRPr="00B82525">
              <w:rPr>
                <w:rFonts w:asciiTheme="majorHAnsi" w:eastAsia="Times New Roman" w:hAnsiTheme="majorHAnsi" w:cs="Times New Roman"/>
                <w:sz w:val="22"/>
                <w:szCs w:val="22"/>
                <w:lang w:val="en-US" w:eastAsia="en-AU"/>
              </w:rPr>
              <w:t xml:space="preserve"> a reflective piece of writing, </w:t>
            </w:r>
            <w:proofErr w:type="gramStart"/>
            <w:r w:rsidRPr="00B82525">
              <w:rPr>
                <w:rFonts w:asciiTheme="majorHAnsi" w:eastAsia="Times New Roman" w:hAnsiTheme="majorHAnsi" w:cs="Times New Roman"/>
                <w:sz w:val="22"/>
                <w:szCs w:val="22"/>
                <w:lang w:val="en-US" w:eastAsia="en-AU"/>
              </w:rPr>
              <w:t>making reference</w:t>
            </w:r>
            <w:proofErr w:type="gramEnd"/>
            <w:r w:rsidRPr="00B82525">
              <w:rPr>
                <w:rFonts w:asciiTheme="majorHAnsi" w:eastAsia="Times New Roman" w:hAnsiTheme="majorHAnsi" w:cs="Times New Roman"/>
                <w:sz w:val="22"/>
                <w:szCs w:val="22"/>
                <w:lang w:val="en-US" w:eastAsia="en-AU"/>
              </w:rPr>
              <w:t xml:space="preserve"> to how texts under the banner of ‘Literary Worlds’ have inspired you and influenced the direction and creative choices used in your own composition.  </w:t>
            </w:r>
          </w:p>
          <w:p w14:paraId="3F259F4D" w14:textId="77777777"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sz w:val="22"/>
                <w:szCs w:val="22"/>
                <w:lang w:val="en-US" w:eastAsia="en-AU"/>
              </w:rPr>
              <w:t xml:space="preserve">•Your reflection should be approximately 750 – 1,000 words,   </w:t>
            </w:r>
          </w:p>
          <w:p w14:paraId="0E4AA3DE" w14:textId="14B8DF3C" w:rsidR="00F23081" w:rsidRPr="00B82525" w:rsidRDefault="00F23081" w:rsidP="00F23081">
            <w:pPr>
              <w:spacing w:line="360" w:lineRule="auto"/>
              <w:rPr>
                <w:rFonts w:asciiTheme="majorHAnsi" w:eastAsia="Times New Roman" w:hAnsiTheme="majorHAnsi" w:cs="Times New Roman"/>
                <w:sz w:val="22"/>
                <w:szCs w:val="22"/>
                <w:lang w:val="en-US" w:eastAsia="en-AU"/>
              </w:rPr>
            </w:pPr>
            <w:r w:rsidRPr="00B82525">
              <w:rPr>
                <w:rFonts w:asciiTheme="majorHAnsi" w:eastAsia="Times New Roman" w:hAnsiTheme="majorHAnsi" w:cs="Times New Roman"/>
                <w:sz w:val="22"/>
                <w:szCs w:val="22"/>
                <w:lang w:val="en-US" w:eastAsia="en-AU"/>
              </w:rPr>
              <w:t xml:space="preserve">•You </w:t>
            </w:r>
            <w:r w:rsidR="001548FE" w:rsidRPr="00B82525">
              <w:rPr>
                <w:rFonts w:asciiTheme="majorHAnsi" w:eastAsia="Times New Roman" w:hAnsiTheme="majorHAnsi" w:cs="Times New Roman"/>
                <w:sz w:val="22"/>
                <w:szCs w:val="22"/>
                <w:lang w:val="en-US" w:eastAsia="en-AU"/>
              </w:rPr>
              <w:t>should</w:t>
            </w:r>
            <w:r w:rsidRPr="00B82525">
              <w:rPr>
                <w:rFonts w:asciiTheme="majorHAnsi" w:eastAsia="Times New Roman" w:hAnsiTheme="majorHAnsi" w:cs="Times New Roman"/>
                <w:sz w:val="22"/>
                <w:szCs w:val="22"/>
                <w:lang w:val="en-US" w:eastAsia="en-AU"/>
              </w:rPr>
              <w:t xml:space="preserve"> </w:t>
            </w:r>
            <w:r w:rsidRPr="006C5921">
              <w:rPr>
                <w:rFonts w:asciiTheme="majorHAnsi" w:eastAsia="Times New Roman" w:hAnsiTheme="majorHAnsi" w:cs="Times New Roman"/>
                <w:b/>
                <w:bCs/>
                <w:sz w:val="22"/>
                <w:szCs w:val="22"/>
                <w:lang w:val="en-US" w:eastAsia="en-AU"/>
              </w:rPr>
              <w:t>critically evaluate</w:t>
            </w:r>
            <w:r w:rsidRPr="00B82525">
              <w:rPr>
                <w:rFonts w:asciiTheme="majorHAnsi" w:eastAsia="Times New Roman" w:hAnsiTheme="majorHAnsi" w:cs="Times New Roman"/>
                <w:sz w:val="22"/>
                <w:szCs w:val="22"/>
                <w:lang w:val="en-US" w:eastAsia="en-AU"/>
              </w:rPr>
              <w:t xml:space="preserve"> how the texts have inspired you and influenced the direction and creative choices used in your reflection. Close reference should be made to the texts you have used to inspire your own writing, along with any other critical readings used to inform your writing.</w:t>
            </w:r>
          </w:p>
          <w:p w14:paraId="3BDE8CD6" w14:textId="4976202B" w:rsidR="004B5475" w:rsidRPr="00F23081" w:rsidRDefault="00F23081" w:rsidP="00F23081">
            <w:pPr>
              <w:spacing w:line="360" w:lineRule="auto"/>
              <w:rPr>
                <w:rFonts w:asciiTheme="majorHAnsi" w:eastAsia="Times New Roman" w:hAnsiTheme="majorHAnsi" w:cs="Times New Roman"/>
                <w:lang w:val="en-US" w:eastAsia="en-AU"/>
              </w:rPr>
            </w:pPr>
            <w:r w:rsidRPr="00B82525">
              <w:rPr>
                <w:rFonts w:asciiTheme="majorHAnsi" w:eastAsia="Times New Roman" w:hAnsiTheme="majorHAnsi" w:cs="Times New Roman"/>
                <w:sz w:val="22"/>
                <w:szCs w:val="22"/>
                <w:lang w:val="en-US" w:eastAsia="en-AU"/>
              </w:rPr>
              <w:t xml:space="preserve">•You </w:t>
            </w:r>
            <w:r w:rsidR="001548FE" w:rsidRPr="00B82525">
              <w:rPr>
                <w:rFonts w:asciiTheme="majorHAnsi" w:eastAsia="Times New Roman" w:hAnsiTheme="majorHAnsi" w:cs="Times New Roman"/>
                <w:sz w:val="22"/>
                <w:szCs w:val="22"/>
                <w:lang w:val="en-US" w:eastAsia="en-AU"/>
              </w:rPr>
              <w:t xml:space="preserve">should </w:t>
            </w:r>
            <w:r w:rsidRPr="00B82525">
              <w:rPr>
                <w:rFonts w:asciiTheme="majorHAnsi" w:eastAsia="Times New Roman" w:hAnsiTheme="majorHAnsi" w:cs="Times New Roman"/>
                <w:sz w:val="22"/>
                <w:szCs w:val="22"/>
                <w:lang w:val="en-US" w:eastAsia="en-AU"/>
              </w:rPr>
              <w:t xml:space="preserve">reflect on and </w:t>
            </w:r>
            <w:r w:rsidRPr="006C5921">
              <w:rPr>
                <w:rFonts w:asciiTheme="majorHAnsi" w:eastAsia="Times New Roman" w:hAnsiTheme="majorHAnsi" w:cs="Times New Roman"/>
                <w:b/>
                <w:bCs/>
                <w:sz w:val="22"/>
                <w:szCs w:val="22"/>
                <w:lang w:val="en-US" w:eastAsia="en-AU"/>
              </w:rPr>
              <w:t>evaluate</w:t>
            </w:r>
            <w:r w:rsidRPr="00B82525">
              <w:rPr>
                <w:rFonts w:asciiTheme="majorHAnsi" w:eastAsia="Times New Roman" w:hAnsiTheme="majorHAnsi" w:cs="Times New Roman"/>
                <w:sz w:val="22"/>
                <w:szCs w:val="22"/>
                <w:lang w:val="en-US" w:eastAsia="en-AU"/>
              </w:rPr>
              <w:t xml:space="preserve"> the development of your conceptual understanding and the independent writing and creative processes.</w:t>
            </w:r>
          </w:p>
        </w:tc>
      </w:tr>
    </w:tbl>
    <w:p w14:paraId="15BD0ED9" w14:textId="10EF464B" w:rsidR="00ED5525" w:rsidRDefault="00ED5525" w:rsidP="000716D4">
      <w:pPr>
        <w:pStyle w:val="BasicParagraph"/>
        <w:rPr>
          <w:rFonts w:ascii="ArialMT" w:hAnsi="ArialMT" w:cs="ArialMT"/>
          <w:color w:val="0070C0"/>
          <w:sz w:val="16"/>
          <w:szCs w:val="16"/>
        </w:rPr>
      </w:pPr>
    </w:p>
    <w:p w14:paraId="5F9AA506" w14:textId="26523553" w:rsidR="00ED5525" w:rsidRDefault="00ED5525" w:rsidP="000716D4">
      <w:pPr>
        <w:pStyle w:val="BasicParagraph"/>
        <w:rPr>
          <w:rFonts w:ascii="ArialMT" w:hAnsi="ArialMT" w:cs="ArialMT"/>
          <w:color w:val="0070C0"/>
          <w:sz w:val="16"/>
          <w:szCs w:val="16"/>
        </w:rPr>
      </w:pPr>
    </w:p>
    <w:p w14:paraId="3AD46B99" w14:textId="02309A23" w:rsidR="008A654A" w:rsidRDefault="008A654A" w:rsidP="000716D4">
      <w:pPr>
        <w:pStyle w:val="BasicParagraph"/>
        <w:rPr>
          <w:rFonts w:ascii="ArialMT" w:hAnsi="ArialMT" w:cs="ArialMT"/>
          <w:color w:val="0070C0"/>
          <w:sz w:val="16"/>
          <w:szCs w:val="16"/>
        </w:rPr>
      </w:pPr>
    </w:p>
    <w:p w14:paraId="1D95E41E" w14:textId="1A5D1D9B" w:rsidR="008A654A" w:rsidRDefault="008A654A" w:rsidP="000716D4">
      <w:pPr>
        <w:pStyle w:val="BasicParagraph"/>
        <w:rPr>
          <w:rFonts w:ascii="ArialMT" w:hAnsi="ArialMT" w:cs="ArialMT"/>
          <w:color w:val="0070C0"/>
          <w:sz w:val="16"/>
          <w:szCs w:val="16"/>
        </w:rPr>
      </w:pPr>
    </w:p>
    <w:p w14:paraId="01459177" w14:textId="64EA20A6" w:rsidR="008A654A" w:rsidRDefault="008A654A" w:rsidP="000716D4">
      <w:pPr>
        <w:pStyle w:val="BasicParagraph"/>
        <w:rPr>
          <w:rFonts w:ascii="ArialMT" w:hAnsi="ArialMT" w:cs="ArialMT"/>
          <w:color w:val="0070C0"/>
          <w:sz w:val="16"/>
          <w:szCs w:val="16"/>
        </w:rPr>
      </w:pPr>
    </w:p>
    <w:p w14:paraId="04F376C5" w14:textId="0B20292E" w:rsidR="008A654A" w:rsidRDefault="008A654A" w:rsidP="000716D4">
      <w:pPr>
        <w:pStyle w:val="BasicParagraph"/>
        <w:rPr>
          <w:rFonts w:ascii="ArialMT" w:hAnsi="ArialMT" w:cs="ArialMT"/>
          <w:color w:val="0070C0"/>
          <w:sz w:val="16"/>
          <w:szCs w:val="16"/>
        </w:rPr>
      </w:pPr>
    </w:p>
    <w:p w14:paraId="6BD8735E" w14:textId="69CEDD0C" w:rsidR="008A654A" w:rsidRDefault="008A654A" w:rsidP="000716D4">
      <w:pPr>
        <w:pStyle w:val="BasicParagraph"/>
        <w:rPr>
          <w:rFonts w:ascii="ArialMT" w:hAnsi="ArialMT" w:cs="ArialMT"/>
          <w:color w:val="0070C0"/>
          <w:sz w:val="16"/>
          <w:szCs w:val="16"/>
        </w:rPr>
      </w:pPr>
    </w:p>
    <w:p w14:paraId="400317F6" w14:textId="51BB02D8" w:rsidR="008A654A" w:rsidRDefault="008A654A" w:rsidP="000716D4">
      <w:pPr>
        <w:pStyle w:val="BasicParagraph"/>
        <w:rPr>
          <w:rFonts w:ascii="ArialMT" w:hAnsi="ArialMT" w:cs="ArialMT"/>
          <w:color w:val="0070C0"/>
          <w:sz w:val="16"/>
          <w:szCs w:val="16"/>
        </w:rPr>
      </w:pPr>
    </w:p>
    <w:p w14:paraId="0E690771" w14:textId="6E4F2DE6" w:rsidR="008A654A" w:rsidRDefault="008A654A" w:rsidP="000716D4">
      <w:pPr>
        <w:pStyle w:val="BasicParagraph"/>
        <w:rPr>
          <w:rFonts w:ascii="ArialMT" w:hAnsi="ArialMT" w:cs="ArialMT"/>
          <w:color w:val="0070C0"/>
          <w:sz w:val="16"/>
          <w:szCs w:val="16"/>
        </w:rPr>
      </w:pPr>
    </w:p>
    <w:p w14:paraId="6EA0C511" w14:textId="28B50866" w:rsidR="008A654A" w:rsidRDefault="008A654A" w:rsidP="000716D4">
      <w:pPr>
        <w:pStyle w:val="BasicParagraph"/>
        <w:rPr>
          <w:rFonts w:ascii="ArialMT" w:hAnsi="ArialMT" w:cs="ArialMT"/>
          <w:color w:val="0070C0"/>
          <w:sz w:val="16"/>
          <w:szCs w:val="16"/>
        </w:rPr>
      </w:pPr>
    </w:p>
    <w:p w14:paraId="44100832" w14:textId="36174985" w:rsidR="008A654A" w:rsidRDefault="008A654A" w:rsidP="000716D4">
      <w:pPr>
        <w:pStyle w:val="BasicParagraph"/>
        <w:rPr>
          <w:rFonts w:ascii="ArialMT" w:hAnsi="ArialMT" w:cs="ArialMT"/>
          <w:color w:val="0070C0"/>
          <w:sz w:val="16"/>
          <w:szCs w:val="16"/>
        </w:rPr>
      </w:pPr>
    </w:p>
    <w:p w14:paraId="366C479D" w14:textId="730412C5" w:rsidR="008A654A" w:rsidRDefault="008A654A" w:rsidP="000716D4">
      <w:pPr>
        <w:pStyle w:val="BasicParagraph"/>
        <w:rPr>
          <w:rFonts w:ascii="ArialMT" w:hAnsi="ArialMT" w:cs="ArialMT"/>
          <w:color w:val="0070C0"/>
          <w:sz w:val="16"/>
          <w:szCs w:val="16"/>
        </w:rPr>
      </w:pPr>
    </w:p>
    <w:p w14:paraId="7E510D5E" w14:textId="067ACE75" w:rsidR="008A654A" w:rsidRDefault="008A654A" w:rsidP="000716D4">
      <w:pPr>
        <w:pStyle w:val="BasicParagraph"/>
        <w:rPr>
          <w:rFonts w:ascii="ArialMT" w:hAnsi="ArialMT" w:cs="ArialMT"/>
          <w:color w:val="0070C0"/>
          <w:sz w:val="16"/>
          <w:szCs w:val="16"/>
        </w:rPr>
      </w:pPr>
    </w:p>
    <w:p w14:paraId="304F02FF" w14:textId="6232B5B8" w:rsidR="008A654A" w:rsidRDefault="008A654A" w:rsidP="000716D4">
      <w:pPr>
        <w:pStyle w:val="BasicParagraph"/>
        <w:rPr>
          <w:rFonts w:ascii="ArialMT" w:hAnsi="ArialMT" w:cs="ArialMT"/>
          <w:color w:val="0070C0"/>
          <w:sz w:val="16"/>
          <w:szCs w:val="16"/>
        </w:rPr>
      </w:pPr>
    </w:p>
    <w:p w14:paraId="4E723FD1" w14:textId="100704F4" w:rsidR="008A654A" w:rsidRDefault="008A654A" w:rsidP="000716D4">
      <w:pPr>
        <w:pStyle w:val="BasicParagraph"/>
        <w:rPr>
          <w:rFonts w:ascii="ArialMT" w:hAnsi="ArialMT" w:cs="ArialMT"/>
          <w:color w:val="0070C0"/>
          <w:sz w:val="16"/>
          <w:szCs w:val="16"/>
        </w:rPr>
      </w:pPr>
    </w:p>
    <w:p w14:paraId="7855B7D0" w14:textId="0B79A917" w:rsidR="008A654A" w:rsidRDefault="008A654A" w:rsidP="000716D4">
      <w:pPr>
        <w:pStyle w:val="BasicParagraph"/>
        <w:rPr>
          <w:rFonts w:ascii="ArialMT" w:hAnsi="ArialMT" w:cs="ArialMT"/>
          <w:color w:val="0070C0"/>
          <w:sz w:val="16"/>
          <w:szCs w:val="16"/>
        </w:rPr>
      </w:pPr>
    </w:p>
    <w:p w14:paraId="55589B04" w14:textId="433FC31E" w:rsidR="008A654A" w:rsidRDefault="008A654A" w:rsidP="000716D4">
      <w:pPr>
        <w:pStyle w:val="BasicParagraph"/>
        <w:rPr>
          <w:rFonts w:ascii="ArialMT" w:hAnsi="ArialMT" w:cs="ArialMT"/>
          <w:color w:val="0070C0"/>
          <w:sz w:val="16"/>
          <w:szCs w:val="16"/>
        </w:rPr>
      </w:pPr>
    </w:p>
    <w:p w14:paraId="002D2780" w14:textId="5F51058E" w:rsidR="008A654A" w:rsidRDefault="008A654A" w:rsidP="000716D4">
      <w:pPr>
        <w:pStyle w:val="BasicParagraph"/>
        <w:rPr>
          <w:rFonts w:ascii="ArialMT" w:hAnsi="ArialMT" w:cs="ArialMT"/>
          <w:color w:val="0070C0"/>
          <w:sz w:val="16"/>
          <w:szCs w:val="16"/>
        </w:rPr>
      </w:pPr>
    </w:p>
    <w:p w14:paraId="424F114C" w14:textId="6E576A5F" w:rsidR="008A654A" w:rsidRDefault="008A654A" w:rsidP="000716D4">
      <w:pPr>
        <w:pStyle w:val="BasicParagraph"/>
        <w:rPr>
          <w:rFonts w:ascii="ArialMT" w:hAnsi="ArialMT" w:cs="ArialMT"/>
          <w:color w:val="0070C0"/>
          <w:sz w:val="16"/>
          <w:szCs w:val="16"/>
        </w:rPr>
      </w:pPr>
    </w:p>
    <w:p w14:paraId="2A98AF95" w14:textId="3E949E5A" w:rsidR="008A654A" w:rsidRDefault="008A654A" w:rsidP="000716D4">
      <w:pPr>
        <w:pStyle w:val="BasicParagraph"/>
        <w:rPr>
          <w:rFonts w:ascii="ArialMT" w:hAnsi="ArialMT" w:cs="ArialMT"/>
          <w:color w:val="0070C0"/>
          <w:sz w:val="16"/>
          <w:szCs w:val="16"/>
        </w:rPr>
      </w:pPr>
    </w:p>
    <w:p w14:paraId="668BB783" w14:textId="190C0E1C" w:rsidR="008A654A" w:rsidRDefault="008A654A" w:rsidP="000716D4">
      <w:pPr>
        <w:pStyle w:val="BasicParagraph"/>
        <w:rPr>
          <w:rFonts w:ascii="ArialMT" w:hAnsi="ArialMT" w:cs="ArialMT"/>
          <w:color w:val="0070C0"/>
          <w:sz w:val="16"/>
          <w:szCs w:val="16"/>
        </w:rPr>
      </w:pPr>
    </w:p>
    <w:p w14:paraId="7E8602C3" w14:textId="7624F4B0" w:rsidR="008A654A" w:rsidRDefault="008A654A" w:rsidP="000716D4">
      <w:pPr>
        <w:pStyle w:val="BasicParagraph"/>
        <w:rPr>
          <w:rFonts w:ascii="ArialMT" w:hAnsi="ArialMT" w:cs="ArialMT"/>
          <w:color w:val="0070C0"/>
          <w:sz w:val="16"/>
          <w:szCs w:val="16"/>
        </w:rPr>
      </w:pPr>
    </w:p>
    <w:p w14:paraId="02CBFBE7" w14:textId="668B790C" w:rsidR="008A654A" w:rsidRDefault="008A654A" w:rsidP="000716D4">
      <w:pPr>
        <w:pStyle w:val="BasicParagraph"/>
        <w:rPr>
          <w:rFonts w:ascii="ArialMT" w:hAnsi="ArialMT" w:cs="ArialMT"/>
          <w:color w:val="0070C0"/>
          <w:sz w:val="16"/>
          <w:szCs w:val="16"/>
        </w:rPr>
      </w:pPr>
    </w:p>
    <w:p w14:paraId="0FAFC10B" w14:textId="648D7AE4" w:rsidR="008A654A" w:rsidRDefault="008A654A" w:rsidP="000716D4">
      <w:pPr>
        <w:pStyle w:val="BasicParagraph"/>
        <w:rPr>
          <w:rFonts w:ascii="ArialMT" w:hAnsi="ArialMT" w:cs="ArialMT"/>
          <w:color w:val="0070C0"/>
          <w:sz w:val="16"/>
          <w:szCs w:val="16"/>
        </w:rPr>
      </w:pPr>
    </w:p>
    <w:p w14:paraId="22B06A00" w14:textId="77777777" w:rsidR="008A654A" w:rsidRDefault="008A654A" w:rsidP="000716D4">
      <w:pPr>
        <w:pStyle w:val="BasicParagraph"/>
        <w:rPr>
          <w:rFonts w:ascii="ArialMT" w:hAnsi="ArialMT" w:cs="ArialMT"/>
          <w:color w:val="0070C0"/>
          <w:sz w:val="16"/>
          <w:szCs w:val="16"/>
        </w:rPr>
      </w:pPr>
    </w:p>
    <w:p w14:paraId="62732BB6" w14:textId="77777777" w:rsidR="00ED5525" w:rsidRDefault="00ED5525"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04C063B9" w14:textId="77777777" w:rsidTr="00A51FF3">
        <w:trPr>
          <w:trHeight w:val="915"/>
        </w:trPr>
        <w:tc>
          <w:tcPr>
            <w:tcW w:w="10598" w:type="dxa"/>
            <w:gridSpan w:val="3"/>
          </w:tcPr>
          <w:p w14:paraId="3656B9AB" w14:textId="77777777" w:rsidR="00F66CBB" w:rsidRPr="00F66CBB" w:rsidRDefault="00F66CBB" w:rsidP="00A51FF3">
            <w:pPr>
              <w:rPr>
                <w:rFonts w:asciiTheme="majorHAnsi" w:hAnsiTheme="majorHAnsi" w:cstheme="majorHAnsi"/>
              </w:rPr>
            </w:pPr>
          </w:p>
          <w:p w14:paraId="1E15407A" w14:textId="77777777" w:rsidR="00F66CBB" w:rsidRPr="00F66CBB" w:rsidRDefault="00F66CBB" w:rsidP="00A51FF3">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F66CBB" w:rsidRPr="00F66CBB" w14:paraId="694EFD76" w14:textId="77777777" w:rsidTr="00A51FF3">
        <w:trPr>
          <w:trHeight w:val="748"/>
        </w:trPr>
        <w:tc>
          <w:tcPr>
            <w:tcW w:w="8613" w:type="dxa"/>
          </w:tcPr>
          <w:p w14:paraId="45FB0818" w14:textId="77777777" w:rsidR="00F66CBB" w:rsidRPr="0045342D" w:rsidRDefault="00F66CBB" w:rsidP="00A51FF3">
            <w:pPr>
              <w:rPr>
                <w:rFonts w:asciiTheme="majorHAnsi" w:hAnsiTheme="majorHAnsi" w:cstheme="majorHAnsi"/>
                <w:b/>
              </w:rPr>
            </w:pPr>
          </w:p>
          <w:p w14:paraId="5E42AFE4" w14:textId="46900CD3" w:rsidR="00F66CBB" w:rsidRPr="006C5921" w:rsidRDefault="009F6D3F" w:rsidP="003838D7">
            <w:pPr>
              <w:pStyle w:val="ListParagraph"/>
              <w:numPr>
                <w:ilvl w:val="0"/>
                <w:numId w:val="24"/>
              </w:numPr>
              <w:shd w:val="clear" w:color="auto" w:fill="FFFFFF" w:themeFill="background1"/>
              <w:rPr>
                <w:rFonts w:asciiTheme="majorHAnsi" w:hAnsiTheme="majorHAnsi" w:cstheme="majorHAnsi"/>
                <w:sz w:val="20"/>
                <w:szCs w:val="20"/>
                <w:shd w:val="clear" w:color="auto" w:fill="F2F2F2"/>
              </w:rPr>
            </w:pPr>
            <w:r w:rsidRPr="0045342D">
              <w:rPr>
                <w:rFonts w:asciiTheme="majorHAnsi" w:hAnsiTheme="majorHAnsi" w:cstheme="majorHAnsi"/>
                <w:b/>
                <w:sz w:val="28"/>
                <w:szCs w:val="28"/>
              </w:rPr>
              <w:t xml:space="preserve">Part </w:t>
            </w:r>
            <w:r w:rsidR="008A599A">
              <w:rPr>
                <w:rFonts w:asciiTheme="majorHAnsi" w:hAnsiTheme="majorHAnsi" w:cstheme="majorHAnsi"/>
                <w:b/>
                <w:sz w:val="28"/>
                <w:szCs w:val="28"/>
              </w:rPr>
              <w:t>A</w:t>
            </w:r>
            <w:r w:rsidRPr="0045342D">
              <w:rPr>
                <w:rFonts w:asciiTheme="majorHAnsi" w:hAnsiTheme="majorHAnsi" w:cstheme="majorHAnsi"/>
                <w:b/>
                <w:sz w:val="28"/>
                <w:szCs w:val="28"/>
              </w:rPr>
              <w:t xml:space="preserve"> – </w:t>
            </w:r>
            <w:r w:rsidR="00F40B60">
              <w:rPr>
                <w:rFonts w:asciiTheme="majorHAnsi" w:hAnsiTheme="majorHAnsi" w:cstheme="majorHAnsi"/>
                <w:b/>
                <w:sz w:val="28"/>
                <w:szCs w:val="28"/>
              </w:rPr>
              <w:t xml:space="preserve">Creative Writing </w:t>
            </w:r>
            <w:r w:rsidR="00676367">
              <w:rPr>
                <w:rFonts w:asciiTheme="majorHAnsi" w:hAnsiTheme="majorHAnsi" w:cstheme="majorHAnsi"/>
                <w:b/>
                <w:sz w:val="28"/>
                <w:szCs w:val="28"/>
              </w:rPr>
              <w:t xml:space="preserve">             Outcomes: </w:t>
            </w:r>
            <w:r w:rsidR="006C5921" w:rsidRPr="00F40B60">
              <w:rPr>
                <w:rStyle w:val="textlayer--absolute"/>
                <w:rFonts w:asciiTheme="majorHAnsi" w:hAnsiTheme="majorHAnsi" w:cstheme="majorHAnsi"/>
                <w:sz w:val="20"/>
                <w:szCs w:val="20"/>
                <w:shd w:val="clear" w:color="auto" w:fill="FFFFFF" w:themeFill="background1"/>
              </w:rPr>
              <w:t xml:space="preserve">EE12-2 </w:t>
            </w:r>
          </w:p>
        </w:tc>
        <w:tc>
          <w:tcPr>
            <w:tcW w:w="992" w:type="dxa"/>
          </w:tcPr>
          <w:p w14:paraId="7AEACC9C" w14:textId="77777777" w:rsidR="00F66CBB" w:rsidRPr="0045342D" w:rsidRDefault="00F66CBB" w:rsidP="00A51FF3">
            <w:pPr>
              <w:jc w:val="center"/>
              <w:rPr>
                <w:rFonts w:asciiTheme="majorHAnsi" w:hAnsiTheme="majorHAnsi" w:cstheme="majorHAnsi"/>
                <w:b/>
                <w:sz w:val="28"/>
                <w:szCs w:val="28"/>
              </w:rPr>
            </w:pPr>
            <w:r w:rsidRPr="0045342D">
              <w:rPr>
                <w:rFonts w:asciiTheme="majorHAnsi" w:hAnsiTheme="majorHAnsi" w:cstheme="majorHAnsi"/>
                <w:b/>
                <w:sz w:val="28"/>
                <w:szCs w:val="28"/>
              </w:rPr>
              <w:t>Mark</w:t>
            </w:r>
          </w:p>
        </w:tc>
        <w:tc>
          <w:tcPr>
            <w:tcW w:w="993" w:type="dxa"/>
          </w:tcPr>
          <w:p w14:paraId="50E1B160" w14:textId="77777777" w:rsidR="00F66CBB" w:rsidRPr="0045342D" w:rsidRDefault="00F66CBB" w:rsidP="00A51FF3">
            <w:pPr>
              <w:jc w:val="center"/>
              <w:rPr>
                <w:rFonts w:asciiTheme="majorHAnsi" w:hAnsiTheme="majorHAnsi" w:cstheme="majorHAnsi"/>
                <w:b/>
                <w:sz w:val="28"/>
                <w:szCs w:val="28"/>
              </w:rPr>
            </w:pPr>
            <w:r w:rsidRPr="0045342D">
              <w:rPr>
                <w:rFonts w:asciiTheme="majorHAnsi" w:hAnsiTheme="majorHAnsi" w:cstheme="majorHAnsi"/>
                <w:b/>
                <w:sz w:val="28"/>
                <w:szCs w:val="28"/>
              </w:rPr>
              <w:t>Grade</w:t>
            </w:r>
          </w:p>
        </w:tc>
      </w:tr>
      <w:tr w:rsidR="00F66CBB" w:rsidRPr="00F66CBB" w14:paraId="71BA99FA" w14:textId="77777777" w:rsidTr="00A51FF3">
        <w:trPr>
          <w:trHeight w:val="1424"/>
        </w:trPr>
        <w:tc>
          <w:tcPr>
            <w:tcW w:w="8613" w:type="dxa"/>
          </w:tcPr>
          <w:p w14:paraId="5A9DE424" w14:textId="05A255DF" w:rsidR="00F14810" w:rsidRPr="00B82525" w:rsidRDefault="008A654A" w:rsidP="008A654A">
            <w:pPr>
              <w:widowControl w:val="0"/>
              <w:jc w:val="both"/>
              <w:rPr>
                <w:rFonts w:asciiTheme="majorHAnsi" w:eastAsia="Calibri" w:hAnsiTheme="majorHAnsi" w:cstheme="majorHAnsi"/>
                <w:sz w:val="22"/>
                <w:szCs w:val="22"/>
              </w:rPr>
            </w:pPr>
            <w:r w:rsidRPr="00B82525">
              <w:rPr>
                <w:rStyle w:val="textlayer--absolute"/>
                <w:rFonts w:asciiTheme="majorHAnsi" w:hAnsiTheme="majorHAnsi" w:cstheme="majorHAnsi"/>
                <w:b/>
                <w:bCs/>
                <w:sz w:val="22"/>
                <w:szCs w:val="22"/>
                <w:shd w:val="clear" w:color="auto" w:fill="FFFFFF" w:themeFill="background1"/>
              </w:rPr>
              <w:t>Composes</w:t>
            </w:r>
            <w:r w:rsidRPr="00B82525">
              <w:rPr>
                <w:rStyle w:val="textlayer--absolute"/>
                <w:rFonts w:asciiTheme="majorHAnsi" w:hAnsiTheme="majorHAnsi" w:cstheme="majorHAnsi"/>
                <w:sz w:val="22"/>
                <w:szCs w:val="22"/>
                <w:shd w:val="clear" w:color="auto" w:fill="FFFFFF" w:themeFill="background1"/>
              </w:rPr>
              <w:t xml:space="preserve"> a highly engaging, perceptive, and sustained piece of creative writing. </w:t>
            </w:r>
            <w:r w:rsidRPr="00B82525">
              <w:rPr>
                <w:rStyle w:val="textlayer--absolute"/>
                <w:rFonts w:asciiTheme="majorHAnsi" w:hAnsiTheme="majorHAnsi" w:cstheme="majorHAnsi"/>
                <w:i/>
                <w:iCs/>
                <w:sz w:val="22"/>
                <w:szCs w:val="22"/>
                <w:shd w:val="clear" w:color="auto" w:fill="FFFFFF" w:themeFill="background1"/>
              </w:rPr>
              <w:t xml:space="preserve">The student creates a distinct Literary World through the crafting of a sustained narrative which demonstrates skilful understanding of complex concepts such as context and </w:t>
            </w:r>
            <w:r w:rsidR="00DF249C" w:rsidRPr="00B82525">
              <w:rPr>
                <w:rStyle w:val="textlayer--absolute"/>
                <w:rFonts w:asciiTheme="majorHAnsi" w:hAnsiTheme="majorHAnsi" w:cstheme="majorHAnsi"/>
                <w:i/>
                <w:iCs/>
                <w:sz w:val="22"/>
                <w:szCs w:val="22"/>
                <w:shd w:val="clear" w:color="auto" w:fill="FFFFFF" w:themeFill="background1"/>
              </w:rPr>
              <w:t>t</w:t>
            </w:r>
            <w:r w:rsidR="00DF249C" w:rsidRPr="00B82525">
              <w:rPr>
                <w:rStyle w:val="textlayer--absolute"/>
                <w:i/>
                <w:iCs/>
                <w:sz w:val="22"/>
                <w:szCs w:val="22"/>
                <w:shd w:val="clear" w:color="auto" w:fill="FFFFFF" w:themeFill="background1"/>
              </w:rPr>
              <w:t>he creation of literary worlds</w:t>
            </w:r>
            <w:r w:rsidRPr="00B82525">
              <w:rPr>
                <w:rStyle w:val="textlayer--absolute"/>
                <w:rFonts w:asciiTheme="majorHAnsi" w:hAnsiTheme="majorHAnsi" w:cstheme="majorHAnsi"/>
                <w:i/>
                <w:iCs/>
                <w:sz w:val="22"/>
                <w:szCs w:val="22"/>
                <w:shd w:val="clear" w:color="auto" w:fill="FFFFFF" w:themeFill="background1"/>
              </w:rPr>
              <w:t xml:space="preserve">. The written piece demonstrates skilful </w:t>
            </w:r>
            <w:r w:rsidR="00B333FE" w:rsidRPr="00B82525">
              <w:rPr>
                <w:rStyle w:val="textlayer--absolute"/>
                <w:rFonts w:asciiTheme="majorHAnsi" w:hAnsiTheme="majorHAnsi" w:cstheme="majorHAnsi"/>
                <w:i/>
                <w:iCs/>
                <w:sz w:val="22"/>
                <w:szCs w:val="22"/>
                <w:shd w:val="clear" w:color="auto" w:fill="FFFFFF" w:themeFill="background1"/>
              </w:rPr>
              <w:t>development</w:t>
            </w:r>
            <w:r w:rsidRPr="00B82525">
              <w:rPr>
                <w:rStyle w:val="textlayer--absolute"/>
                <w:rFonts w:asciiTheme="majorHAnsi" w:hAnsiTheme="majorHAnsi" w:cstheme="majorHAnsi"/>
                <w:i/>
                <w:iCs/>
                <w:sz w:val="22"/>
                <w:szCs w:val="22"/>
                <w:shd w:val="clear" w:color="auto" w:fill="FFFFFF" w:themeFill="background1"/>
              </w:rPr>
              <w:t xml:space="preserve"> of world creation, character voice, descriptive writing, plot development and form. The language used is highly effective and appropriate - showing an insightful understanding of narrative structure and devices, purpose, </w:t>
            </w:r>
            <w:proofErr w:type="gramStart"/>
            <w:r w:rsidRPr="00B82525">
              <w:rPr>
                <w:rStyle w:val="textlayer--absolute"/>
                <w:rFonts w:asciiTheme="majorHAnsi" w:hAnsiTheme="majorHAnsi" w:cstheme="majorHAnsi"/>
                <w:i/>
                <w:iCs/>
                <w:sz w:val="22"/>
                <w:szCs w:val="22"/>
                <w:shd w:val="clear" w:color="auto" w:fill="FFFFFF" w:themeFill="background1"/>
              </w:rPr>
              <w:t>audience</w:t>
            </w:r>
            <w:proofErr w:type="gramEnd"/>
            <w:r w:rsidRPr="00B82525">
              <w:rPr>
                <w:rStyle w:val="textlayer--absolute"/>
                <w:rFonts w:asciiTheme="majorHAnsi" w:hAnsiTheme="majorHAnsi" w:cstheme="majorHAnsi"/>
                <w:i/>
                <w:iCs/>
                <w:sz w:val="22"/>
                <w:szCs w:val="22"/>
                <w:shd w:val="clear" w:color="auto" w:fill="FFFFFF" w:themeFill="background1"/>
              </w:rPr>
              <w:t xml:space="preserve"> and form. </w:t>
            </w:r>
          </w:p>
        </w:tc>
        <w:tc>
          <w:tcPr>
            <w:tcW w:w="992" w:type="dxa"/>
            <w:vAlign w:val="center"/>
          </w:tcPr>
          <w:p w14:paraId="78941E47" w14:textId="28FE203E" w:rsidR="00F66CBB" w:rsidRPr="00B82525" w:rsidRDefault="001D611C" w:rsidP="00A51FF3">
            <w:pPr>
              <w:jc w:val="center"/>
              <w:rPr>
                <w:rFonts w:asciiTheme="majorHAnsi" w:hAnsiTheme="majorHAnsi" w:cstheme="majorHAnsi"/>
                <w:sz w:val="22"/>
                <w:szCs w:val="22"/>
              </w:rPr>
            </w:pPr>
            <w:r w:rsidRPr="00B82525">
              <w:rPr>
                <w:rFonts w:asciiTheme="majorHAnsi" w:hAnsiTheme="majorHAnsi" w:cstheme="majorHAnsi"/>
                <w:sz w:val="22"/>
                <w:szCs w:val="22"/>
              </w:rPr>
              <w:t>25-30</w:t>
            </w:r>
          </w:p>
        </w:tc>
        <w:tc>
          <w:tcPr>
            <w:tcW w:w="993" w:type="dxa"/>
            <w:vAlign w:val="center"/>
          </w:tcPr>
          <w:p w14:paraId="5316D17B" w14:textId="77777777" w:rsidR="00F66CBB" w:rsidRPr="00B82525" w:rsidRDefault="00F66CBB" w:rsidP="00A51FF3">
            <w:pPr>
              <w:jc w:val="center"/>
              <w:rPr>
                <w:rFonts w:asciiTheme="majorHAnsi" w:hAnsiTheme="majorHAnsi" w:cstheme="majorHAnsi"/>
                <w:sz w:val="22"/>
                <w:szCs w:val="22"/>
              </w:rPr>
            </w:pPr>
            <w:r w:rsidRPr="00B82525">
              <w:rPr>
                <w:rFonts w:asciiTheme="majorHAnsi" w:hAnsiTheme="majorHAnsi" w:cstheme="majorHAnsi"/>
                <w:sz w:val="22"/>
                <w:szCs w:val="22"/>
              </w:rPr>
              <w:t>A</w:t>
            </w:r>
          </w:p>
        </w:tc>
      </w:tr>
      <w:tr w:rsidR="00F66CBB" w:rsidRPr="00F66CBB" w14:paraId="2D55EC5A" w14:textId="77777777" w:rsidTr="00A51FF3">
        <w:trPr>
          <w:trHeight w:val="1502"/>
        </w:trPr>
        <w:tc>
          <w:tcPr>
            <w:tcW w:w="8613" w:type="dxa"/>
          </w:tcPr>
          <w:p w14:paraId="4B8B5903" w14:textId="46171D6B" w:rsidR="00894389" w:rsidRPr="00B82525" w:rsidRDefault="00894389" w:rsidP="008A654A">
            <w:pPr>
              <w:pStyle w:val="Default"/>
              <w:jc w:val="both"/>
              <w:rPr>
                <w:rFonts w:asciiTheme="majorHAnsi" w:hAnsiTheme="majorHAnsi" w:cstheme="majorHAnsi"/>
                <w:color w:val="auto"/>
                <w:sz w:val="22"/>
                <w:szCs w:val="22"/>
              </w:rPr>
            </w:pPr>
            <w:r w:rsidRPr="00B82525">
              <w:rPr>
                <w:rStyle w:val="textlayer--absolute"/>
                <w:rFonts w:asciiTheme="majorHAnsi" w:hAnsiTheme="majorHAnsi" w:cstheme="majorHAnsi"/>
                <w:b/>
                <w:bCs/>
                <w:sz w:val="22"/>
                <w:szCs w:val="22"/>
                <w:shd w:val="clear" w:color="auto" w:fill="FFFFFF" w:themeFill="background1"/>
              </w:rPr>
              <w:t>Composes</w:t>
            </w:r>
            <w:r w:rsidRPr="00B82525">
              <w:rPr>
                <w:rStyle w:val="textlayer--absolute"/>
                <w:rFonts w:asciiTheme="majorHAnsi" w:hAnsiTheme="majorHAnsi" w:cstheme="majorHAnsi"/>
                <w:sz w:val="22"/>
                <w:szCs w:val="22"/>
                <w:shd w:val="clear" w:color="auto" w:fill="FFFFFF" w:themeFill="background1"/>
              </w:rPr>
              <w:t xml:space="preserve"> a</w:t>
            </w:r>
            <w:r w:rsidR="008A654A" w:rsidRPr="00B82525">
              <w:rPr>
                <w:rStyle w:val="textlayer--absolute"/>
                <w:rFonts w:asciiTheme="majorHAnsi" w:hAnsiTheme="majorHAnsi" w:cstheme="majorHAnsi"/>
                <w:sz w:val="22"/>
                <w:szCs w:val="22"/>
                <w:shd w:val="clear" w:color="auto" w:fill="FFFFFF" w:themeFill="background1"/>
              </w:rPr>
              <w:t xml:space="preserve">n </w:t>
            </w:r>
            <w:r w:rsidRPr="00B82525">
              <w:rPr>
                <w:rStyle w:val="textlayer--absolute"/>
                <w:rFonts w:asciiTheme="majorHAnsi" w:hAnsiTheme="majorHAnsi" w:cstheme="majorHAnsi"/>
                <w:sz w:val="22"/>
                <w:szCs w:val="22"/>
                <w:shd w:val="clear" w:color="auto" w:fill="FFFFFF" w:themeFill="background1"/>
              </w:rPr>
              <w:t>engaging</w:t>
            </w:r>
            <w:r w:rsidR="008A654A" w:rsidRPr="00B82525">
              <w:rPr>
                <w:rStyle w:val="textlayer--absolute"/>
                <w:rFonts w:asciiTheme="majorHAnsi" w:hAnsiTheme="majorHAnsi" w:cstheme="majorHAnsi"/>
                <w:sz w:val="22"/>
                <w:szCs w:val="22"/>
                <w:shd w:val="clear" w:color="auto" w:fill="FFFFFF" w:themeFill="background1"/>
              </w:rPr>
              <w:t xml:space="preserve">, </w:t>
            </w:r>
            <w:r w:rsidR="00D064A0" w:rsidRPr="00B82525">
              <w:rPr>
                <w:rStyle w:val="textlayer--absolute"/>
                <w:rFonts w:asciiTheme="majorHAnsi" w:hAnsiTheme="majorHAnsi" w:cstheme="majorHAnsi"/>
                <w:sz w:val="22"/>
                <w:szCs w:val="22"/>
                <w:shd w:val="clear" w:color="auto" w:fill="FFFFFF" w:themeFill="background1"/>
              </w:rPr>
              <w:t>thoughtful</w:t>
            </w:r>
            <w:r w:rsidR="008A654A" w:rsidRPr="00B82525">
              <w:rPr>
                <w:rStyle w:val="textlayer--absolute"/>
                <w:rFonts w:asciiTheme="majorHAnsi" w:hAnsiTheme="majorHAnsi" w:cstheme="majorHAnsi"/>
                <w:sz w:val="22"/>
                <w:szCs w:val="22"/>
                <w:shd w:val="clear" w:color="auto" w:fill="FFFFFF" w:themeFill="background1"/>
              </w:rPr>
              <w:t>,</w:t>
            </w:r>
            <w:r w:rsidRPr="00B82525">
              <w:rPr>
                <w:rStyle w:val="textlayer--absolute"/>
                <w:rFonts w:asciiTheme="majorHAnsi" w:hAnsiTheme="majorHAnsi" w:cstheme="majorHAnsi"/>
                <w:sz w:val="22"/>
                <w:szCs w:val="22"/>
                <w:shd w:val="clear" w:color="auto" w:fill="FFFFFF" w:themeFill="background1"/>
              </w:rPr>
              <w:t xml:space="preserve"> </w:t>
            </w:r>
            <w:r w:rsidR="008A654A" w:rsidRPr="00B82525">
              <w:rPr>
                <w:rStyle w:val="textlayer--absolute"/>
                <w:rFonts w:asciiTheme="majorHAnsi" w:hAnsiTheme="majorHAnsi" w:cstheme="majorHAnsi"/>
                <w:sz w:val="22"/>
                <w:szCs w:val="22"/>
                <w:shd w:val="clear" w:color="auto" w:fill="FFFFFF" w:themeFill="background1"/>
              </w:rPr>
              <w:t xml:space="preserve">and sustained </w:t>
            </w:r>
            <w:r w:rsidRPr="00B82525">
              <w:rPr>
                <w:rStyle w:val="textlayer--absolute"/>
                <w:rFonts w:asciiTheme="majorHAnsi" w:hAnsiTheme="majorHAnsi" w:cstheme="majorHAnsi"/>
                <w:sz w:val="22"/>
                <w:szCs w:val="22"/>
                <w:shd w:val="clear" w:color="auto" w:fill="FFFFFF" w:themeFill="background1"/>
              </w:rPr>
              <w:t>piece of creative</w:t>
            </w:r>
            <w:r w:rsidR="008A654A" w:rsidRPr="00B82525">
              <w:rPr>
                <w:rStyle w:val="textlayer--absolute"/>
                <w:rFonts w:asciiTheme="majorHAnsi" w:hAnsiTheme="majorHAnsi" w:cstheme="majorHAnsi"/>
                <w:sz w:val="22"/>
                <w:szCs w:val="22"/>
                <w:shd w:val="clear" w:color="auto" w:fill="FFFFFF" w:themeFill="background1"/>
              </w:rPr>
              <w:t xml:space="preserve"> </w:t>
            </w:r>
            <w:r w:rsidRPr="00B82525">
              <w:rPr>
                <w:rStyle w:val="textlayer--absolute"/>
                <w:rFonts w:asciiTheme="majorHAnsi" w:hAnsiTheme="majorHAnsi" w:cstheme="majorHAnsi"/>
                <w:sz w:val="22"/>
                <w:szCs w:val="22"/>
                <w:shd w:val="clear" w:color="auto" w:fill="FFFFFF" w:themeFill="background1"/>
              </w:rPr>
              <w:t xml:space="preserve">writing. </w:t>
            </w:r>
            <w:r w:rsidR="008A654A" w:rsidRPr="00B82525">
              <w:rPr>
                <w:rStyle w:val="textlayer--absolute"/>
                <w:rFonts w:asciiTheme="majorHAnsi" w:hAnsiTheme="majorHAnsi" w:cstheme="majorHAnsi"/>
                <w:i/>
                <w:iCs/>
                <w:sz w:val="22"/>
                <w:szCs w:val="22"/>
                <w:shd w:val="clear" w:color="auto" w:fill="FFFFFF" w:themeFill="background1"/>
              </w:rPr>
              <w:t xml:space="preserve">The student creates a </w:t>
            </w:r>
            <w:r w:rsidRPr="00B82525">
              <w:rPr>
                <w:rStyle w:val="textlayer--absolute"/>
                <w:rFonts w:asciiTheme="majorHAnsi" w:hAnsiTheme="majorHAnsi" w:cstheme="majorHAnsi"/>
                <w:i/>
                <w:iCs/>
                <w:sz w:val="22"/>
                <w:szCs w:val="22"/>
                <w:shd w:val="clear" w:color="auto" w:fill="FFFFFF" w:themeFill="background1"/>
              </w:rPr>
              <w:t xml:space="preserve">distinct Literary World through the crafting of a </w:t>
            </w:r>
            <w:r w:rsidR="008A654A" w:rsidRPr="00B82525">
              <w:rPr>
                <w:rStyle w:val="textlayer--absolute"/>
                <w:rFonts w:asciiTheme="majorHAnsi" w:hAnsiTheme="majorHAnsi" w:cstheme="majorHAnsi"/>
                <w:i/>
                <w:iCs/>
                <w:sz w:val="22"/>
                <w:szCs w:val="22"/>
                <w:shd w:val="clear" w:color="auto" w:fill="FFFFFF" w:themeFill="background1"/>
              </w:rPr>
              <w:t xml:space="preserve">sustained </w:t>
            </w:r>
            <w:r w:rsidRPr="00B82525">
              <w:rPr>
                <w:rStyle w:val="textlayer--absolute"/>
                <w:rFonts w:asciiTheme="majorHAnsi" w:hAnsiTheme="majorHAnsi" w:cstheme="majorHAnsi"/>
                <w:i/>
                <w:iCs/>
                <w:sz w:val="22"/>
                <w:szCs w:val="22"/>
                <w:shd w:val="clear" w:color="auto" w:fill="FFFFFF" w:themeFill="background1"/>
              </w:rPr>
              <w:t xml:space="preserve">narrative which demonstrates </w:t>
            </w:r>
            <w:r w:rsidR="008A654A" w:rsidRPr="00B82525">
              <w:rPr>
                <w:rStyle w:val="textlayer--absolute"/>
                <w:rFonts w:asciiTheme="majorHAnsi" w:hAnsiTheme="majorHAnsi" w:cstheme="majorHAnsi"/>
                <w:i/>
                <w:iCs/>
                <w:sz w:val="22"/>
                <w:szCs w:val="22"/>
                <w:shd w:val="clear" w:color="auto" w:fill="FFFFFF" w:themeFill="background1"/>
              </w:rPr>
              <w:t xml:space="preserve">comprehensive </w:t>
            </w:r>
            <w:r w:rsidRPr="00B82525">
              <w:rPr>
                <w:rStyle w:val="textlayer--absolute"/>
                <w:rFonts w:asciiTheme="majorHAnsi" w:hAnsiTheme="majorHAnsi" w:cstheme="majorHAnsi"/>
                <w:i/>
                <w:iCs/>
                <w:sz w:val="22"/>
                <w:szCs w:val="22"/>
                <w:shd w:val="clear" w:color="auto" w:fill="FFFFFF" w:themeFill="background1"/>
              </w:rPr>
              <w:t>understanding of complex concepts</w:t>
            </w:r>
            <w:r w:rsidR="008A654A" w:rsidRPr="00B82525">
              <w:rPr>
                <w:rStyle w:val="textlayer--absolute"/>
                <w:rFonts w:asciiTheme="majorHAnsi" w:hAnsiTheme="majorHAnsi" w:cstheme="majorHAnsi"/>
                <w:i/>
                <w:iCs/>
                <w:sz w:val="22"/>
                <w:szCs w:val="22"/>
                <w:shd w:val="clear" w:color="auto" w:fill="FFFFFF" w:themeFill="background1"/>
              </w:rPr>
              <w:t xml:space="preserve"> such as context and </w:t>
            </w:r>
            <w:r w:rsidR="00DF249C" w:rsidRPr="00B82525">
              <w:rPr>
                <w:rStyle w:val="textlayer--absolute"/>
                <w:rFonts w:asciiTheme="majorHAnsi" w:hAnsiTheme="majorHAnsi" w:cstheme="majorHAnsi"/>
                <w:i/>
                <w:iCs/>
                <w:sz w:val="22"/>
                <w:szCs w:val="22"/>
                <w:shd w:val="clear" w:color="auto" w:fill="FFFFFF" w:themeFill="background1"/>
              </w:rPr>
              <w:t xml:space="preserve">the creation of </w:t>
            </w:r>
            <w:r w:rsidR="008A654A" w:rsidRPr="00B82525">
              <w:rPr>
                <w:rStyle w:val="textlayer--absolute"/>
                <w:rFonts w:asciiTheme="majorHAnsi" w:hAnsiTheme="majorHAnsi" w:cstheme="majorHAnsi"/>
                <w:i/>
                <w:iCs/>
                <w:sz w:val="22"/>
                <w:szCs w:val="22"/>
                <w:shd w:val="clear" w:color="auto" w:fill="FFFFFF" w:themeFill="background1"/>
              </w:rPr>
              <w:t xml:space="preserve">literary </w:t>
            </w:r>
            <w:r w:rsidR="00DF249C" w:rsidRPr="00B82525">
              <w:rPr>
                <w:rStyle w:val="textlayer--absolute"/>
                <w:rFonts w:asciiTheme="majorHAnsi" w:hAnsiTheme="majorHAnsi" w:cstheme="majorHAnsi"/>
                <w:i/>
                <w:iCs/>
                <w:sz w:val="22"/>
                <w:szCs w:val="22"/>
                <w:shd w:val="clear" w:color="auto" w:fill="FFFFFF" w:themeFill="background1"/>
              </w:rPr>
              <w:t>worlds</w:t>
            </w:r>
            <w:r w:rsidRPr="00B82525">
              <w:rPr>
                <w:rStyle w:val="textlayer--absolute"/>
                <w:rFonts w:asciiTheme="majorHAnsi" w:hAnsiTheme="majorHAnsi" w:cstheme="majorHAnsi"/>
                <w:i/>
                <w:iCs/>
                <w:sz w:val="22"/>
                <w:szCs w:val="22"/>
                <w:shd w:val="clear" w:color="auto" w:fill="FFFFFF" w:themeFill="background1"/>
              </w:rPr>
              <w:t xml:space="preserve">. </w:t>
            </w:r>
            <w:r w:rsidR="008A654A" w:rsidRPr="00B82525">
              <w:rPr>
                <w:rStyle w:val="textlayer--absolute"/>
                <w:rFonts w:asciiTheme="majorHAnsi" w:hAnsiTheme="majorHAnsi" w:cstheme="majorHAnsi"/>
                <w:i/>
                <w:iCs/>
                <w:sz w:val="22"/>
                <w:szCs w:val="22"/>
                <w:shd w:val="clear" w:color="auto" w:fill="FFFFFF" w:themeFill="background1"/>
              </w:rPr>
              <w:t>The written piece d</w:t>
            </w:r>
            <w:r w:rsidRPr="00B82525">
              <w:rPr>
                <w:rStyle w:val="textlayer--absolute"/>
                <w:rFonts w:asciiTheme="majorHAnsi" w:hAnsiTheme="majorHAnsi" w:cstheme="majorHAnsi"/>
                <w:i/>
                <w:iCs/>
                <w:sz w:val="22"/>
                <w:szCs w:val="22"/>
                <w:shd w:val="clear" w:color="auto" w:fill="FFFFFF" w:themeFill="background1"/>
              </w:rPr>
              <w:t>emonstrates</w:t>
            </w:r>
            <w:r w:rsidR="008A654A" w:rsidRPr="00B82525">
              <w:rPr>
                <w:rStyle w:val="textlayer--absolute"/>
                <w:rFonts w:asciiTheme="majorHAnsi" w:hAnsiTheme="majorHAnsi" w:cstheme="majorHAnsi"/>
                <w:i/>
                <w:iCs/>
                <w:sz w:val="22"/>
                <w:szCs w:val="22"/>
                <w:shd w:val="clear" w:color="auto" w:fill="FFFFFF" w:themeFill="background1"/>
              </w:rPr>
              <w:t xml:space="preserve"> highly effective</w:t>
            </w:r>
            <w:r w:rsidRPr="00B82525">
              <w:rPr>
                <w:rStyle w:val="textlayer--absolute"/>
                <w:rFonts w:asciiTheme="majorHAnsi" w:hAnsiTheme="majorHAnsi" w:cstheme="majorHAnsi"/>
                <w:i/>
                <w:iCs/>
                <w:sz w:val="22"/>
                <w:szCs w:val="22"/>
                <w:shd w:val="clear" w:color="auto" w:fill="FFFFFF" w:themeFill="background1"/>
              </w:rPr>
              <w:t xml:space="preserve"> </w:t>
            </w:r>
            <w:r w:rsidR="00D064A0" w:rsidRPr="00B82525">
              <w:rPr>
                <w:rStyle w:val="textlayer--absolute"/>
                <w:rFonts w:asciiTheme="majorHAnsi" w:hAnsiTheme="majorHAnsi" w:cstheme="majorHAnsi"/>
                <w:i/>
                <w:iCs/>
                <w:sz w:val="22"/>
                <w:szCs w:val="22"/>
                <w:shd w:val="clear" w:color="auto" w:fill="FFFFFF" w:themeFill="background1"/>
              </w:rPr>
              <w:t>development</w:t>
            </w:r>
            <w:r w:rsidRPr="00B82525">
              <w:rPr>
                <w:rStyle w:val="textlayer--absolute"/>
                <w:rFonts w:asciiTheme="majorHAnsi" w:hAnsiTheme="majorHAnsi" w:cstheme="majorHAnsi"/>
                <w:i/>
                <w:iCs/>
                <w:sz w:val="22"/>
                <w:szCs w:val="22"/>
                <w:shd w:val="clear" w:color="auto" w:fill="FFFFFF" w:themeFill="background1"/>
              </w:rPr>
              <w:t xml:space="preserve"> of world creation, character voice, descriptive writing, plot development and form</w:t>
            </w:r>
            <w:r w:rsidR="008A654A" w:rsidRPr="00B82525">
              <w:rPr>
                <w:rStyle w:val="textlayer--absolute"/>
                <w:rFonts w:asciiTheme="majorHAnsi" w:hAnsiTheme="majorHAnsi" w:cstheme="majorHAnsi"/>
                <w:i/>
                <w:iCs/>
                <w:sz w:val="22"/>
                <w:szCs w:val="22"/>
                <w:shd w:val="clear" w:color="auto" w:fill="FFFFFF" w:themeFill="background1"/>
              </w:rPr>
              <w:t xml:space="preserve">. The language used is effective and appropriate - </w:t>
            </w:r>
            <w:r w:rsidRPr="00B82525">
              <w:rPr>
                <w:rStyle w:val="textlayer--absolute"/>
                <w:rFonts w:asciiTheme="majorHAnsi" w:hAnsiTheme="majorHAnsi" w:cstheme="majorHAnsi"/>
                <w:i/>
                <w:iCs/>
                <w:sz w:val="22"/>
                <w:szCs w:val="22"/>
                <w:shd w:val="clear" w:color="auto" w:fill="FFFFFF" w:themeFill="background1"/>
              </w:rPr>
              <w:t xml:space="preserve">showing </w:t>
            </w:r>
            <w:r w:rsidR="008A654A" w:rsidRPr="00B82525">
              <w:rPr>
                <w:rStyle w:val="textlayer--absolute"/>
                <w:rFonts w:asciiTheme="majorHAnsi" w:hAnsiTheme="majorHAnsi" w:cstheme="majorHAnsi"/>
                <w:i/>
                <w:iCs/>
                <w:sz w:val="22"/>
                <w:szCs w:val="22"/>
                <w:shd w:val="clear" w:color="auto" w:fill="FFFFFF" w:themeFill="background1"/>
              </w:rPr>
              <w:t xml:space="preserve">a thoughtful </w:t>
            </w:r>
            <w:r w:rsidRPr="00B82525">
              <w:rPr>
                <w:rStyle w:val="textlayer--absolute"/>
                <w:rFonts w:asciiTheme="majorHAnsi" w:hAnsiTheme="majorHAnsi" w:cstheme="majorHAnsi"/>
                <w:i/>
                <w:iCs/>
                <w:sz w:val="22"/>
                <w:szCs w:val="22"/>
                <w:shd w:val="clear" w:color="auto" w:fill="FFFFFF" w:themeFill="background1"/>
              </w:rPr>
              <w:t xml:space="preserve">understanding of narrative structure </w:t>
            </w:r>
            <w:r w:rsidR="008A654A" w:rsidRPr="00B82525">
              <w:rPr>
                <w:rStyle w:val="textlayer--absolute"/>
                <w:rFonts w:asciiTheme="majorHAnsi" w:hAnsiTheme="majorHAnsi" w:cstheme="majorHAnsi"/>
                <w:i/>
                <w:iCs/>
                <w:sz w:val="22"/>
                <w:szCs w:val="22"/>
                <w:shd w:val="clear" w:color="auto" w:fill="FFFFFF" w:themeFill="background1"/>
              </w:rPr>
              <w:t xml:space="preserve">and </w:t>
            </w:r>
            <w:r w:rsidRPr="00B82525">
              <w:rPr>
                <w:rStyle w:val="textlayer--absolute"/>
                <w:rFonts w:asciiTheme="majorHAnsi" w:hAnsiTheme="majorHAnsi" w:cstheme="majorHAnsi"/>
                <w:i/>
                <w:iCs/>
                <w:sz w:val="22"/>
                <w:szCs w:val="22"/>
                <w:shd w:val="clear" w:color="auto" w:fill="FFFFFF" w:themeFill="background1"/>
              </w:rPr>
              <w:t>devices</w:t>
            </w:r>
            <w:r w:rsidR="008A654A" w:rsidRPr="00B82525">
              <w:rPr>
                <w:rStyle w:val="textlayer--absolute"/>
                <w:rFonts w:asciiTheme="majorHAnsi" w:hAnsiTheme="majorHAnsi" w:cstheme="majorHAnsi"/>
                <w:i/>
                <w:iCs/>
                <w:sz w:val="22"/>
                <w:szCs w:val="22"/>
                <w:shd w:val="clear" w:color="auto" w:fill="FFFFFF" w:themeFill="background1"/>
              </w:rPr>
              <w:t xml:space="preserve">, purpose, </w:t>
            </w:r>
            <w:proofErr w:type="gramStart"/>
            <w:r w:rsidR="008A654A" w:rsidRPr="00B82525">
              <w:rPr>
                <w:rStyle w:val="textlayer--absolute"/>
                <w:rFonts w:asciiTheme="majorHAnsi" w:hAnsiTheme="majorHAnsi" w:cstheme="majorHAnsi"/>
                <w:i/>
                <w:iCs/>
                <w:sz w:val="22"/>
                <w:szCs w:val="22"/>
                <w:shd w:val="clear" w:color="auto" w:fill="FFFFFF" w:themeFill="background1"/>
              </w:rPr>
              <w:t>audience</w:t>
            </w:r>
            <w:proofErr w:type="gramEnd"/>
            <w:r w:rsidR="008A654A" w:rsidRPr="00B82525">
              <w:rPr>
                <w:rStyle w:val="textlayer--absolute"/>
                <w:rFonts w:asciiTheme="majorHAnsi" w:hAnsiTheme="majorHAnsi" w:cstheme="majorHAnsi"/>
                <w:i/>
                <w:iCs/>
                <w:sz w:val="22"/>
                <w:szCs w:val="22"/>
                <w:shd w:val="clear" w:color="auto" w:fill="FFFFFF" w:themeFill="background1"/>
              </w:rPr>
              <w:t xml:space="preserve"> and form. </w:t>
            </w:r>
          </w:p>
        </w:tc>
        <w:tc>
          <w:tcPr>
            <w:tcW w:w="992" w:type="dxa"/>
            <w:vAlign w:val="center"/>
          </w:tcPr>
          <w:p w14:paraId="2598DEE6" w14:textId="2F5CFCE1" w:rsidR="00F66CBB" w:rsidRPr="00B82525" w:rsidRDefault="001D611C" w:rsidP="005F3DAC">
            <w:pPr>
              <w:jc w:val="center"/>
              <w:rPr>
                <w:rFonts w:asciiTheme="majorHAnsi" w:hAnsiTheme="majorHAnsi" w:cstheme="majorHAnsi"/>
                <w:sz w:val="22"/>
                <w:szCs w:val="22"/>
              </w:rPr>
            </w:pPr>
            <w:r w:rsidRPr="00B82525">
              <w:rPr>
                <w:rFonts w:asciiTheme="majorHAnsi" w:hAnsiTheme="majorHAnsi" w:cstheme="majorHAnsi"/>
                <w:sz w:val="22"/>
                <w:szCs w:val="22"/>
              </w:rPr>
              <w:t>19-24</w:t>
            </w:r>
          </w:p>
        </w:tc>
        <w:tc>
          <w:tcPr>
            <w:tcW w:w="993" w:type="dxa"/>
            <w:vAlign w:val="center"/>
          </w:tcPr>
          <w:p w14:paraId="61ED4E73" w14:textId="77777777" w:rsidR="00F66CBB" w:rsidRPr="00B82525" w:rsidRDefault="00F66CBB" w:rsidP="00A51FF3">
            <w:pPr>
              <w:jc w:val="center"/>
              <w:rPr>
                <w:rFonts w:asciiTheme="majorHAnsi" w:hAnsiTheme="majorHAnsi" w:cstheme="majorHAnsi"/>
                <w:sz w:val="22"/>
                <w:szCs w:val="22"/>
              </w:rPr>
            </w:pPr>
            <w:r w:rsidRPr="00B82525">
              <w:rPr>
                <w:rFonts w:asciiTheme="majorHAnsi" w:hAnsiTheme="majorHAnsi" w:cstheme="majorHAnsi"/>
                <w:sz w:val="22"/>
                <w:szCs w:val="22"/>
              </w:rPr>
              <w:t>B</w:t>
            </w:r>
          </w:p>
        </w:tc>
      </w:tr>
      <w:tr w:rsidR="00F66CBB" w:rsidRPr="00F66CBB" w14:paraId="5C373217" w14:textId="77777777" w:rsidTr="00A51FF3">
        <w:trPr>
          <w:trHeight w:val="1502"/>
        </w:trPr>
        <w:tc>
          <w:tcPr>
            <w:tcW w:w="8613" w:type="dxa"/>
          </w:tcPr>
          <w:p w14:paraId="62486C05" w14:textId="0CDF0A38" w:rsidR="00894389" w:rsidRPr="00B82525" w:rsidRDefault="008A654A" w:rsidP="00180378">
            <w:pPr>
              <w:pStyle w:val="Default"/>
              <w:rPr>
                <w:rFonts w:asciiTheme="majorHAnsi" w:hAnsiTheme="majorHAnsi" w:cstheme="majorHAnsi"/>
                <w:color w:val="auto"/>
                <w:sz w:val="22"/>
                <w:szCs w:val="22"/>
              </w:rPr>
            </w:pPr>
            <w:r w:rsidRPr="00B82525">
              <w:rPr>
                <w:rStyle w:val="textlayer--absolute"/>
                <w:rFonts w:asciiTheme="majorHAnsi" w:hAnsiTheme="majorHAnsi" w:cstheme="majorHAnsi"/>
                <w:b/>
                <w:bCs/>
                <w:sz w:val="22"/>
                <w:szCs w:val="22"/>
                <w:shd w:val="clear" w:color="auto" w:fill="FFFFFF" w:themeFill="background1"/>
              </w:rPr>
              <w:t>Composes</w:t>
            </w:r>
            <w:r w:rsidRPr="00B82525">
              <w:rPr>
                <w:rStyle w:val="textlayer--absolute"/>
                <w:rFonts w:asciiTheme="majorHAnsi" w:hAnsiTheme="majorHAnsi" w:cstheme="majorHAnsi"/>
                <w:sz w:val="22"/>
                <w:szCs w:val="22"/>
                <w:shd w:val="clear" w:color="auto" w:fill="FFFFFF" w:themeFill="background1"/>
              </w:rPr>
              <w:t xml:space="preserve"> an engaging and sustained piece of creative writing. </w:t>
            </w:r>
            <w:r w:rsidRPr="00B82525">
              <w:rPr>
                <w:rStyle w:val="textlayer--absolute"/>
                <w:rFonts w:asciiTheme="majorHAnsi" w:hAnsiTheme="majorHAnsi" w:cstheme="majorHAnsi"/>
                <w:i/>
                <w:iCs/>
                <w:sz w:val="22"/>
                <w:szCs w:val="22"/>
                <w:shd w:val="clear" w:color="auto" w:fill="FFFFFF" w:themeFill="background1"/>
              </w:rPr>
              <w:t xml:space="preserve">The student creates a Literary World through the crafting of a sustained narrative which demonstrates a sound understanding of complex concepts such as context and </w:t>
            </w:r>
            <w:r w:rsidR="00DF249C" w:rsidRPr="00B82525">
              <w:rPr>
                <w:rStyle w:val="textlayer--absolute"/>
                <w:rFonts w:asciiTheme="majorHAnsi" w:hAnsiTheme="majorHAnsi" w:cstheme="majorHAnsi"/>
                <w:i/>
                <w:iCs/>
                <w:sz w:val="22"/>
                <w:szCs w:val="22"/>
                <w:shd w:val="clear" w:color="auto" w:fill="FFFFFF" w:themeFill="background1"/>
              </w:rPr>
              <w:t xml:space="preserve">the creation of </w:t>
            </w:r>
            <w:r w:rsidRPr="00B82525">
              <w:rPr>
                <w:rStyle w:val="textlayer--absolute"/>
                <w:rFonts w:asciiTheme="majorHAnsi" w:hAnsiTheme="majorHAnsi" w:cstheme="majorHAnsi"/>
                <w:i/>
                <w:iCs/>
                <w:sz w:val="22"/>
                <w:szCs w:val="22"/>
                <w:shd w:val="clear" w:color="auto" w:fill="FFFFFF" w:themeFill="background1"/>
              </w:rPr>
              <w:t xml:space="preserve">literary </w:t>
            </w:r>
            <w:r w:rsidR="00DF249C" w:rsidRPr="00B82525">
              <w:rPr>
                <w:rStyle w:val="textlayer--absolute"/>
                <w:rFonts w:asciiTheme="majorHAnsi" w:hAnsiTheme="majorHAnsi" w:cstheme="majorHAnsi"/>
                <w:i/>
                <w:iCs/>
                <w:sz w:val="22"/>
                <w:szCs w:val="22"/>
                <w:shd w:val="clear" w:color="auto" w:fill="FFFFFF" w:themeFill="background1"/>
              </w:rPr>
              <w:t>worlds</w:t>
            </w:r>
            <w:r w:rsidRPr="00B82525">
              <w:rPr>
                <w:rStyle w:val="textlayer--absolute"/>
                <w:rFonts w:asciiTheme="majorHAnsi" w:hAnsiTheme="majorHAnsi" w:cstheme="majorHAnsi"/>
                <w:i/>
                <w:iCs/>
                <w:sz w:val="22"/>
                <w:szCs w:val="22"/>
                <w:shd w:val="clear" w:color="auto" w:fill="FFFFFF" w:themeFill="background1"/>
              </w:rPr>
              <w:t xml:space="preserve">. The written piece demonstrates considerable </w:t>
            </w:r>
            <w:r w:rsidR="0023095E" w:rsidRPr="00B82525">
              <w:rPr>
                <w:rStyle w:val="textlayer--absolute"/>
                <w:rFonts w:asciiTheme="majorHAnsi" w:hAnsiTheme="majorHAnsi" w:cstheme="majorHAnsi"/>
                <w:i/>
                <w:iCs/>
                <w:sz w:val="22"/>
                <w:szCs w:val="22"/>
                <w:shd w:val="clear" w:color="auto" w:fill="FFFFFF" w:themeFill="background1"/>
              </w:rPr>
              <w:t>development</w:t>
            </w:r>
            <w:r w:rsidRPr="00B82525">
              <w:rPr>
                <w:rStyle w:val="textlayer--absolute"/>
                <w:rFonts w:asciiTheme="majorHAnsi" w:hAnsiTheme="majorHAnsi" w:cstheme="majorHAnsi"/>
                <w:i/>
                <w:iCs/>
                <w:sz w:val="22"/>
                <w:szCs w:val="22"/>
                <w:shd w:val="clear" w:color="auto" w:fill="FFFFFF" w:themeFill="background1"/>
              </w:rPr>
              <w:t xml:space="preserve"> of world creation, character voice, descriptive writing, plot development and form. The language used is mostly effective and appropriate - showing a sound understanding of narrative structure and devices, purpose, </w:t>
            </w:r>
            <w:proofErr w:type="gramStart"/>
            <w:r w:rsidRPr="00B82525">
              <w:rPr>
                <w:rStyle w:val="textlayer--absolute"/>
                <w:rFonts w:asciiTheme="majorHAnsi" w:hAnsiTheme="majorHAnsi" w:cstheme="majorHAnsi"/>
                <w:i/>
                <w:iCs/>
                <w:sz w:val="22"/>
                <w:szCs w:val="22"/>
                <w:shd w:val="clear" w:color="auto" w:fill="FFFFFF" w:themeFill="background1"/>
              </w:rPr>
              <w:t>audience</w:t>
            </w:r>
            <w:proofErr w:type="gramEnd"/>
            <w:r w:rsidRPr="00B82525">
              <w:rPr>
                <w:rStyle w:val="textlayer--absolute"/>
                <w:rFonts w:asciiTheme="majorHAnsi" w:hAnsiTheme="majorHAnsi" w:cstheme="majorHAnsi"/>
                <w:i/>
                <w:iCs/>
                <w:sz w:val="22"/>
                <w:szCs w:val="22"/>
                <w:shd w:val="clear" w:color="auto" w:fill="FFFFFF" w:themeFill="background1"/>
              </w:rPr>
              <w:t xml:space="preserve"> and form. </w:t>
            </w:r>
          </w:p>
        </w:tc>
        <w:tc>
          <w:tcPr>
            <w:tcW w:w="992" w:type="dxa"/>
            <w:vAlign w:val="center"/>
          </w:tcPr>
          <w:p w14:paraId="5FCD5EC4" w14:textId="06959AFB" w:rsidR="00F66CBB" w:rsidRPr="00B82525" w:rsidRDefault="00932BC2" w:rsidP="00A51FF3">
            <w:pPr>
              <w:jc w:val="center"/>
              <w:rPr>
                <w:rFonts w:asciiTheme="majorHAnsi" w:hAnsiTheme="majorHAnsi" w:cstheme="majorHAnsi"/>
                <w:sz w:val="22"/>
                <w:szCs w:val="22"/>
              </w:rPr>
            </w:pPr>
            <w:r w:rsidRPr="00B82525">
              <w:rPr>
                <w:rFonts w:asciiTheme="majorHAnsi" w:hAnsiTheme="majorHAnsi" w:cstheme="majorHAnsi"/>
                <w:sz w:val="22"/>
                <w:szCs w:val="22"/>
              </w:rPr>
              <w:t>13-18</w:t>
            </w:r>
          </w:p>
        </w:tc>
        <w:tc>
          <w:tcPr>
            <w:tcW w:w="993" w:type="dxa"/>
            <w:vAlign w:val="center"/>
          </w:tcPr>
          <w:p w14:paraId="37AAF844" w14:textId="77777777" w:rsidR="00F66CBB" w:rsidRPr="00B82525" w:rsidRDefault="00F66CBB" w:rsidP="00A51FF3">
            <w:pPr>
              <w:jc w:val="center"/>
              <w:rPr>
                <w:rFonts w:asciiTheme="majorHAnsi" w:hAnsiTheme="majorHAnsi" w:cstheme="majorHAnsi"/>
                <w:sz w:val="22"/>
                <w:szCs w:val="22"/>
              </w:rPr>
            </w:pPr>
            <w:r w:rsidRPr="00B82525">
              <w:rPr>
                <w:rFonts w:asciiTheme="majorHAnsi" w:hAnsiTheme="majorHAnsi" w:cstheme="majorHAnsi"/>
                <w:sz w:val="22"/>
                <w:szCs w:val="22"/>
              </w:rPr>
              <w:t>C</w:t>
            </w:r>
          </w:p>
        </w:tc>
      </w:tr>
      <w:tr w:rsidR="00F66CBB" w:rsidRPr="00F66CBB" w14:paraId="5E55195E" w14:textId="77777777" w:rsidTr="00A51FF3">
        <w:trPr>
          <w:trHeight w:val="1424"/>
        </w:trPr>
        <w:tc>
          <w:tcPr>
            <w:tcW w:w="8613" w:type="dxa"/>
          </w:tcPr>
          <w:p w14:paraId="4101652C" w14:textId="348C0F4D" w:rsidR="00A0561A" w:rsidRPr="00B82525" w:rsidRDefault="008A654A" w:rsidP="00846272">
            <w:pPr>
              <w:pStyle w:val="Default"/>
              <w:rPr>
                <w:rFonts w:asciiTheme="majorHAnsi" w:hAnsiTheme="majorHAnsi" w:cstheme="majorHAnsi"/>
                <w:color w:val="auto"/>
                <w:sz w:val="22"/>
                <w:szCs w:val="22"/>
              </w:rPr>
            </w:pPr>
            <w:r w:rsidRPr="00B82525">
              <w:rPr>
                <w:rStyle w:val="textlayer--absolute"/>
                <w:rFonts w:asciiTheme="majorHAnsi" w:hAnsiTheme="majorHAnsi" w:cstheme="majorHAnsi"/>
                <w:b/>
                <w:bCs/>
                <w:sz w:val="22"/>
                <w:szCs w:val="22"/>
                <w:shd w:val="clear" w:color="auto" w:fill="FFFFFF" w:themeFill="background1"/>
              </w:rPr>
              <w:t>Composes</w:t>
            </w:r>
            <w:r w:rsidRPr="00B82525">
              <w:rPr>
                <w:rStyle w:val="textlayer--absolute"/>
                <w:rFonts w:asciiTheme="majorHAnsi" w:hAnsiTheme="majorHAnsi" w:cstheme="majorHAnsi"/>
                <w:sz w:val="22"/>
                <w:szCs w:val="22"/>
                <w:shd w:val="clear" w:color="auto" w:fill="FFFFFF" w:themeFill="background1"/>
              </w:rPr>
              <w:t xml:space="preserve"> a </w:t>
            </w:r>
            <w:r w:rsidR="006C5921">
              <w:rPr>
                <w:rStyle w:val="textlayer--absolute"/>
                <w:rFonts w:asciiTheme="majorHAnsi" w:hAnsiTheme="majorHAnsi" w:cstheme="majorHAnsi"/>
                <w:sz w:val="22"/>
                <w:szCs w:val="22"/>
                <w:shd w:val="clear" w:color="auto" w:fill="FFFFFF" w:themeFill="background1"/>
              </w:rPr>
              <w:t>basic</w:t>
            </w:r>
            <w:r w:rsidRPr="00B82525">
              <w:rPr>
                <w:rStyle w:val="textlayer--absolute"/>
                <w:rFonts w:asciiTheme="majorHAnsi" w:hAnsiTheme="majorHAnsi" w:cstheme="majorHAnsi"/>
                <w:sz w:val="22"/>
                <w:szCs w:val="22"/>
                <w:shd w:val="clear" w:color="auto" w:fill="FFFFFF" w:themeFill="background1"/>
              </w:rPr>
              <w:t xml:space="preserve"> piece of creative writing. </w:t>
            </w:r>
            <w:r w:rsidRPr="00B82525">
              <w:rPr>
                <w:rStyle w:val="textlayer--absolute"/>
                <w:rFonts w:asciiTheme="majorHAnsi" w:hAnsiTheme="majorHAnsi" w:cstheme="majorHAnsi"/>
                <w:i/>
                <w:iCs/>
                <w:sz w:val="22"/>
                <w:szCs w:val="22"/>
                <w:shd w:val="clear" w:color="auto" w:fill="FFFFFF" w:themeFill="background1"/>
              </w:rPr>
              <w:t>The student creates a limited Literary World through the crafting of a narrative which may demonstrate some knowledge of context and</w:t>
            </w:r>
            <w:r w:rsidR="00DF249C" w:rsidRPr="00B82525">
              <w:rPr>
                <w:rStyle w:val="textlayer--absolute"/>
                <w:rFonts w:asciiTheme="majorHAnsi" w:hAnsiTheme="majorHAnsi" w:cstheme="majorHAnsi"/>
                <w:i/>
                <w:iCs/>
                <w:sz w:val="22"/>
                <w:szCs w:val="22"/>
                <w:shd w:val="clear" w:color="auto" w:fill="FFFFFF" w:themeFill="background1"/>
              </w:rPr>
              <w:t xml:space="preserve"> the creation of </w:t>
            </w:r>
            <w:r w:rsidRPr="00B82525">
              <w:rPr>
                <w:rStyle w:val="textlayer--absolute"/>
                <w:rFonts w:asciiTheme="majorHAnsi" w:hAnsiTheme="majorHAnsi" w:cstheme="majorHAnsi"/>
                <w:i/>
                <w:iCs/>
                <w:sz w:val="22"/>
                <w:szCs w:val="22"/>
                <w:shd w:val="clear" w:color="auto" w:fill="FFFFFF" w:themeFill="background1"/>
              </w:rPr>
              <w:t xml:space="preserve">literary </w:t>
            </w:r>
            <w:r w:rsidR="00DF249C" w:rsidRPr="00B82525">
              <w:rPr>
                <w:rStyle w:val="textlayer--absolute"/>
                <w:rFonts w:asciiTheme="majorHAnsi" w:hAnsiTheme="majorHAnsi" w:cstheme="majorHAnsi"/>
                <w:i/>
                <w:iCs/>
                <w:sz w:val="22"/>
                <w:szCs w:val="22"/>
                <w:shd w:val="clear" w:color="auto" w:fill="FFFFFF" w:themeFill="background1"/>
              </w:rPr>
              <w:t>worlds</w:t>
            </w:r>
            <w:r w:rsidRPr="00B82525">
              <w:rPr>
                <w:rStyle w:val="textlayer--absolute"/>
                <w:rFonts w:asciiTheme="majorHAnsi" w:hAnsiTheme="majorHAnsi" w:cstheme="majorHAnsi"/>
                <w:i/>
                <w:iCs/>
                <w:sz w:val="22"/>
                <w:szCs w:val="22"/>
                <w:shd w:val="clear" w:color="auto" w:fill="FFFFFF" w:themeFill="background1"/>
              </w:rPr>
              <w:t xml:space="preserve">. The written piece demonstrates limited </w:t>
            </w:r>
            <w:r w:rsidR="0023095E" w:rsidRPr="00B82525">
              <w:rPr>
                <w:rStyle w:val="textlayer--absolute"/>
                <w:rFonts w:asciiTheme="majorHAnsi" w:hAnsiTheme="majorHAnsi" w:cstheme="majorHAnsi"/>
                <w:i/>
                <w:iCs/>
                <w:sz w:val="22"/>
                <w:szCs w:val="22"/>
                <w:shd w:val="clear" w:color="auto" w:fill="FFFFFF" w:themeFill="background1"/>
              </w:rPr>
              <w:t>development</w:t>
            </w:r>
            <w:r w:rsidRPr="00B82525">
              <w:rPr>
                <w:rStyle w:val="textlayer--absolute"/>
                <w:rFonts w:asciiTheme="majorHAnsi" w:hAnsiTheme="majorHAnsi" w:cstheme="majorHAnsi"/>
                <w:i/>
                <w:iCs/>
                <w:sz w:val="22"/>
                <w:szCs w:val="22"/>
                <w:shd w:val="clear" w:color="auto" w:fill="FFFFFF" w:themeFill="background1"/>
              </w:rPr>
              <w:t xml:space="preserve"> of world creation, character voice, descriptive writing, plot development and form. The language used is limited and not always appropriate - showing limited understanding of narrative structure and devices, purpose, </w:t>
            </w:r>
            <w:proofErr w:type="gramStart"/>
            <w:r w:rsidRPr="00B82525">
              <w:rPr>
                <w:rStyle w:val="textlayer--absolute"/>
                <w:rFonts w:asciiTheme="majorHAnsi" w:hAnsiTheme="majorHAnsi" w:cstheme="majorHAnsi"/>
                <w:i/>
                <w:iCs/>
                <w:sz w:val="22"/>
                <w:szCs w:val="22"/>
                <w:shd w:val="clear" w:color="auto" w:fill="FFFFFF" w:themeFill="background1"/>
              </w:rPr>
              <w:t>audience</w:t>
            </w:r>
            <w:proofErr w:type="gramEnd"/>
            <w:r w:rsidRPr="00B82525">
              <w:rPr>
                <w:rStyle w:val="textlayer--absolute"/>
                <w:rFonts w:asciiTheme="majorHAnsi" w:hAnsiTheme="majorHAnsi" w:cstheme="majorHAnsi"/>
                <w:i/>
                <w:iCs/>
                <w:sz w:val="22"/>
                <w:szCs w:val="22"/>
                <w:shd w:val="clear" w:color="auto" w:fill="FFFFFF" w:themeFill="background1"/>
              </w:rPr>
              <w:t xml:space="preserve"> and form.</w:t>
            </w:r>
          </w:p>
        </w:tc>
        <w:tc>
          <w:tcPr>
            <w:tcW w:w="992" w:type="dxa"/>
            <w:vAlign w:val="center"/>
          </w:tcPr>
          <w:p w14:paraId="18F999B5" w14:textId="12CB2AA2" w:rsidR="00F66CBB" w:rsidRPr="00B82525" w:rsidRDefault="00932BC2" w:rsidP="00A51FF3">
            <w:pPr>
              <w:jc w:val="center"/>
              <w:rPr>
                <w:rFonts w:asciiTheme="majorHAnsi" w:hAnsiTheme="majorHAnsi" w:cstheme="majorHAnsi"/>
                <w:sz w:val="22"/>
                <w:szCs w:val="22"/>
              </w:rPr>
            </w:pPr>
            <w:r w:rsidRPr="00B82525">
              <w:rPr>
                <w:rFonts w:asciiTheme="majorHAnsi" w:hAnsiTheme="majorHAnsi" w:cstheme="majorHAnsi"/>
                <w:sz w:val="22"/>
                <w:szCs w:val="22"/>
              </w:rPr>
              <w:t>7-12</w:t>
            </w:r>
          </w:p>
        </w:tc>
        <w:tc>
          <w:tcPr>
            <w:tcW w:w="993" w:type="dxa"/>
            <w:vAlign w:val="center"/>
          </w:tcPr>
          <w:p w14:paraId="61740529" w14:textId="77777777" w:rsidR="00F66CBB" w:rsidRPr="00B82525" w:rsidRDefault="00F66CBB" w:rsidP="00A51FF3">
            <w:pPr>
              <w:jc w:val="center"/>
              <w:rPr>
                <w:rFonts w:asciiTheme="majorHAnsi" w:hAnsiTheme="majorHAnsi" w:cstheme="majorHAnsi"/>
                <w:sz w:val="22"/>
                <w:szCs w:val="22"/>
              </w:rPr>
            </w:pPr>
            <w:r w:rsidRPr="00B82525">
              <w:rPr>
                <w:rFonts w:asciiTheme="majorHAnsi" w:hAnsiTheme="majorHAnsi" w:cstheme="majorHAnsi"/>
                <w:sz w:val="22"/>
                <w:szCs w:val="22"/>
              </w:rPr>
              <w:t>D</w:t>
            </w:r>
          </w:p>
        </w:tc>
      </w:tr>
      <w:tr w:rsidR="00F66CBB" w:rsidRPr="00F66CBB" w14:paraId="109A2B99" w14:textId="77777777" w:rsidTr="00A51FF3">
        <w:trPr>
          <w:trHeight w:val="1424"/>
        </w:trPr>
        <w:tc>
          <w:tcPr>
            <w:tcW w:w="8613" w:type="dxa"/>
          </w:tcPr>
          <w:p w14:paraId="4EE7647C" w14:textId="71820693" w:rsidR="008A654A" w:rsidRPr="00B82525" w:rsidRDefault="008A654A" w:rsidP="008A654A">
            <w:pPr>
              <w:pStyle w:val="Default"/>
              <w:rPr>
                <w:rFonts w:asciiTheme="majorHAnsi" w:hAnsiTheme="majorHAnsi" w:cstheme="majorHAnsi"/>
                <w:color w:val="auto"/>
                <w:sz w:val="22"/>
                <w:szCs w:val="22"/>
              </w:rPr>
            </w:pPr>
            <w:r w:rsidRPr="00B82525">
              <w:rPr>
                <w:rFonts w:asciiTheme="majorHAnsi" w:eastAsia="Calibri" w:hAnsiTheme="majorHAnsi" w:cstheme="majorHAnsi"/>
                <w:b/>
                <w:color w:val="auto"/>
                <w:sz w:val="22"/>
                <w:szCs w:val="22"/>
              </w:rPr>
              <w:t>A</w:t>
            </w:r>
            <w:r w:rsidRPr="00B82525">
              <w:rPr>
                <w:rFonts w:asciiTheme="majorHAnsi" w:eastAsia="Calibri" w:hAnsiTheme="majorHAnsi" w:cstheme="majorHAnsi"/>
                <w:b/>
                <w:sz w:val="22"/>
                <w:szCs w:val="22"/>
              </w:rPr>
              <w:t>ttempts to compose a</w:t>
            </w:r>
            <w:r w:rsidRPr="00B82525">
              <w:rPr>
                <w:rStyle w:val="textlayer--absolute"/>
                <w:rFonts w:asciiTheme="majorHAnsi" w:hAnsiTheme="majorHAnsi" w:cstheme="majorHAnsi"/>
                <w:sz w:val="22"/>
                <w:szCs w:val="22"/>
                <w:shd w:val="clear" w:color="auto" w:fill="FFFFFF" w:themeFill="background1"/>
              </w:rPr>
              <w:t xml:space="preserve"> piece of creative writing. </w:t>
            </w:r>
            <w:r w:rsidRPr="00B82525">
              <w:rPr>
                <w:rStyle w:val="textlayer--absolute"/>
                <w:rFonts w:asciiTheme="majorHAnsi" w:hAnsiTheme="majorHAnsi" w:cstheme="majorHAnsi"/>
                <w:i/>
                <w:iCs/>
                <w:sz w:val="22"/>
                <w:szCs w:val="22"/>
                <w:shd w:val="clear" w:color="auto" w:fill="FFFFFF" w:themeFill="background1"/>
              </w:rPr>
              <w:t xml:space="preserve">The student attempts to create a Literary World through the crafting of a basic narrative. The written piece demonstrates basic control of one or more of the following: world </w:t>
            </w:r>
            <w:r w:rsidR="00FB604B" w:rsidRPr="00B82525">
              <w:rPr>
                <w:rStyle w:val="textlayer--absolute"/>
                <w:rFonts w:asciiTheme="majorHAnsi" w:hAnsiTheme="majorHAnsi" w:cstheme="majorHAnsi"/>
                <w:i/>
                <w:iCs/>
                <w:sz w:val="22"/>
                <w:szCs w:val="22"/>
                <w:shd w:val="clear" w:color="auto" w:fill="FFFFFF" w:themeFill="background1"/>
              </w:rPr>
              <w:t>development</w:t>
            </w:r>
            <w:r w:rsidRPr="00B82525">
              <w:rPr>
                <w:rStyle w:val="textlayer--absolute"/>
                <w:rFonts w:asciiTheme="majorHAnsi" w:hAnsiTheme="majorHAnsi" w:cstheme="majorHAnsi"/>
                <w:i/>
                <w:iCs/>
                <w:sz w:val="22"/>
                <w:szCs w:val="22"/>
                <w:shd w:val="clear" w:color="auto" w:fill="FFFFFF" w:themeFill="background1"/>
              </w:rPr>
              <w:t xml:space="preserve">, character voice, descriptive writing, plot development and form. The language used is basic and variable - showing basic understanding of narrative structure and devices, purpose, </w:t>
            </w:r>
            <w:proofErr w:type="gramStart"/>
            <w:r w:rsidRPr="00B82525">
              <w:rPr>
                <w:rStyle w:val="textlayer--absolute"/>
                <w:rFonts w:asciiTheme="majorHAnsi" w:hAnsiTheme="majorHAnsi" w:cstheme="majorHAnsi"/>
                <w:i/>
                <w:iCs/>
                <w:sz w:val="22"/>
                <w:szCs w:val="22"/>
                <w:shd w:val="clear" w:color="auto" w:fill="FFFFFF" w:themeFill="background1"/>
              </w:rPr>
              <w:t>audience</w:t>
            </w:r>
            <w:proofErr w:type="gramEnd"/>
            <w:r w:rsidRPr="00B82525">
              <w:rPr>
                <w:rStyle w:val="textlayer--absolute"/>
                <w:rFonts w:asciiTheme="majorHAnsi" w:hAnsiTheme="majorHAnsi" w:cstheme="majorHAnsi"/>
                <w:i/>
                <w:iCs/>
                <w:sz w:val="22"/>
                <w:szCs w:val="22"/>
                <w:shd w:val="clear" w:color="auto" w:fill="FFFFFF" w:themeFill="background1"/>
              </w:rPr>
              <w:t xml:space="preserve"> and form. </w:t>
            </w:r>
          </w:p>
          <w:p w14:paraId="4B99056E" w14:textId="19410182" w:rsidR="0076744E" w:rsidRPr="00B82525" w:rsidRDefault="0076744E" w:rsidP="00180378">
            <w:pPr>
              <w:pStyle w:val="Default"/>
              <w:rPr>
                <w:rFonts w:asciiTheme="majorHAnsi" w:hAnsiTheme="majorHAnsi" w:cstheme="majorHAnsi"/>
                <w:color w:val="auto"/>
                <w:sz w:val="22"/>
                <w:szCs w:val="22"/>
              </w:rPr>
            </w:pPr>
          </w:p>
        </w:tc>
        <w:tc>
          <w:tcPr>
            <w:tcW w:w="992" w:type="dxa"/>
            <w:vAlign w:val="center"/>
          </w:tcPr>
          <w:p w14:paraId="649841BE" w14:textId="12186652" w:rsidR="00F66CBB" w:rsidRPr="00B82525" w:rsidRDefault="0032400E" w:rsidP="00A51FF3">
            <w:pPr>
              <w:jc w:val="center"/>
              <w:rPr>
                <w:rFonts w:asciiTheme="majorHAnsi" w:hAnsiTheme="majorHAnsi" w:cstheme="majorHAnsi"/>
                <w:sz w:val="22"/>
                <w:szCs w:val="22"/>
              </w:rPr>
            </w:pPr>
            <w:r w:rsidRPr="00B82525">
              <w:rPr>
                <w:rFonts w:asciiTheme="majorHAnsi" w:hAnsiTheme="majorHAnsi" w:cstheme="majorHAnsi"/>
                <w:sz w:val="22"/>
                <w:szCs w:val="22"/>
              </w:rPr>
              <w:t>1-</w:t>
            </w:r>
            <w:r w:rsidR="00507F0C" w:rsidRPr="00B82525">
              <w:rPr>
                <w:rFonts w:asciiTheme="majorHAnsi" w:hAnsiTheme="majorHAnsi" w:cstheme="majorHAnsi"/>
                <w:sz w:val="22"/>
                <w:szCs w:val="22"/>
              </w:rPr>
              <w:t>6</w:t>
            </w:r>
          </w:p>
        </w:tc>
        <w:tc>
          <w:tcPr>
            <w:tcW w:w="993" w:type="dxa"/>
            <w:vAlign w:val="center"/>
          </w:tcPr>
          <w:p w14:paraId="65AEDD99" w14:textId="77777777" w:rsidR="00F66CBB" w:rsidRPr="00B82525" w:rsidRDefault="00F66CBB" w:rsidP="00A51FF3">
            <w:pPr>
              <w:jc w:val="center"/>
              <w:rPr>
                <w:rFonts w:asciiTheme="majorHAnsi" w:hAnsiTheme="majorHAnsi" w:cstheme="majorHAnsi"/>
                <w:sz w:val="22"/>
                <w:szCs w:val="22"/>
              </w:rPr>
            </w:pPr>
            <w:r w:rsidRPr="00B82525">
              <w:rPr>
                <w:rFonts w:asciiTheme="majorHAnsi" w:hAnsiTheme="majorHAnsi" w:cstheme="majorHAnsi"/>
                <w:sz w:val="22"/>
                <w:szCs w:val="22"/>
              </w:rPr>
              <w:t>E</w:t>
            </w:r>
          </w:p>
        </w:tc>
      </w:tr>
    </w:tbl>
    <w:p w14:paraId="1299C43A" w14:textId="5D8CF3BA" w:rsidR="000A6BC5" w:rsidRDefault="000A6BC5" w:rsidP="000716D4">
      <w:pPr>
        <w:pStyle w:val="BasicParagraph"/>
        <w:rPr>
          <w:rFonts w:ascii="ArialMT" w:hAnsi="ArialMT" w:cs="ArialMT"/>
          <w:color w:val="0070C0"/>
          <w:sz w:val="16"/>
          <w:szCs w:val="16"/>
        </w:rPr>
      </w:pPr>
    </w:p>
    <w:p w14:paraId="036EFCD1" w14:textId="53E59406" w:rsidR="008A654A" w:rsidRDefault="008A654A" w:rsidP="000716D4">
      <w:pPr>
        <w:pStyle w:val="BasicParagraph"/>
        <w:rPr>
          <w:rFonts w:ascii="ArialMT" w:hAnsi="ArialMT" w:cs="ArialMT"/>
          <w:color w:val="0070C0"/>
          <w:sz w:val="16"/>
          <w:szCs w:val="16"/>
        </w:rPr>
      </w:pPr>
    </w:p>
    <w:p w14:paraId="296C8991" w14:textId="6D8CC73A" w:rsidR="008A654A" w:rsidRDefault="008A654A" w:rsidP="000716D4">
      <w:pPr>
        <w:pStyle w:val="BasicParagraph"/>
        <w:rPr>
          <w:rFonts w:ascii="ArialMT" w:hAnsi="ArialMT" w:cs="ArialMT"/>
          <w:color w:val="0070C0"/>
          <w:sz w:val="16"/>
          <w:szCs w:val="16"/>
        </w:rPr>
      </w:pPr>
    </w:p>
    <w:p w14:paraId="4CC3F42E" w14:textId="147B6926" w:rsidR="00B82525" w:rsidRDefault="00B82525" w:rsidP="000716D4">
      <w:pPr>
        <w:pStyle w:val="BasicParagraph"/>
        <w:rPr>
          <w:rFonts w:ascii="ArialMT" w:hAnsi="ArialMT" w:cs="ArialMT"/>
          <w:color w:val="0070C0"/>
          <w:sz w:val="16"/>
          <w:szCs w:val="16"/>
        </w:rPr>
      </w:pPr>
    </w:p>
    <w:p w14:paraId="5D7D8183" w14:textId="32DE6CF6" w:rsidR="00B82525" w:rsidRDefault="00B82525" w:rsidP="000716D4">
      <w:pPr>
        <w:pStyle w:val="BasicParagraph"/>
        <w:rPr>
          <w:rFonts w:ascii="ArialMT" w:hAnsi="ArialMT" w:cs="ArialMT"/>
          <w:color w:val="0070C0"/>
          <w:sz w:val="16"/>
          <w:szCs w:val="16"/>
        </w:rPr>
      </w:pPr>
    </w:p>
    <w:p w14:paraId="1A06E233" w14:textId="15208749" w:rsidR="00B82525" w:rsidRDefault="00B82525" w:rsidP="000716D4">
      <w:pPr>
        <w:pStyle w:val="BasicParagraph"/>
        <w:rPr>
          <w:rFonts w:ascii="ArialMT" w:hAnsi="ArialMT" w:cs="ArialMT"/>
          <w:color w:val="0070C0"/>
          <w:sz w:val="16"/>
          <w:szCs w:val="16"/>
        </w:rPr>
      </w:pPr>
    </w:p>
    <w:p w14:paraId="1BF2BD4F" w14:textId="4A55459B" w:rsidR="00B82525" w:rsidRDefault="00B82525" w:rsidP="000716D4">
      <w:pPr>
        <w:pStyle w:val="BasicParagraph"/>
        <w:rPr>
          <w:rFonts w:ascii="ArialMT" w:hAnsi="ArialMT" w:cs="ArialMT"/>
          <w:color w:val="0070C0"/>
          <w:sz w:val="16"/>
          <w:szCs w:val="16"/>
        </w:rPr>
      </w:pPr>
    </w:p>
    <w:p w14:paraId="445C3735" w14:textId="20BEB550" w:rsidR="00B82525" w:rsidRDefault="00B82525" w:rsidP="000716D4">
      <w:pPr>
        <w:pStyle w:val="BasicParagraph"/>
        <w:rPr>
          <w:rFonts w:ascii="ArialMT" w:hAnsi="ArialMT" w:cs="ArialMT"/>
          <w:color w:val="0070C0"/>
          <w:sz w:val="16"/>
          <w:szCs w:val="16"/>
        </w:rPr>
      </w:pPr>
    </w:p>
    <w:p w14:paraId="4F3E755C" w14:textId="2A292636" w:rsidR="00B82525" w:rsidRDefault="00B82525" w:rsidP="000716D4">
      <w:pPr>
        <w:pStyle w:val="BasicParagraph"/>
        <w:rPr>
          <w:rFonts w:ascii="ArialMT" w:hAnsi="ArialMT" w:cs="ArialMT"/>
          <w:color w:val="0070C0"/>
          <w:sz w:val="16"/>
          <w:szCs w:val="16"/>
        </w:rPr>
      </w:pPr>
    </w:p>
    <w:p w14:paraId="07ABACA7" w14:textId="600B3DA3" w:rsidR="00B82525" w:rsidRDefault="00B82525" w:rsidP="000716D4">
      <w:pPr>
        <w:pStyle w:val="BasicParagraph"/>
        <w:rPr>
          <w:rFonts w:ascii="ArialMT" w:hAnsi="ArialMT" w:cs="ArialMT"/>
          <w:color w:val="0070C0"/>
          <w:sz w:val="16"/>
          <w:szCs w:val="16"/>
        </w:rPr>
      </w:pPr>
    </w:p>
    <w:p w14:paraId="2A486E2F" w14:textId="37B7BDFE" w:rsidR="00B82525" w:rsidRDefault="00B82525" w:rsidP="000716D4">
      <w:pPr>
        <w:pStyle w:val="BasicParagraph"/>
        <w:rPr>
          <w:rFonts w:ascii="ArialMT" w:hAnsi="ArialMT" w:cs="ArialMT"/>
          <w:color w:val="0070C0"/>
          <w:sz w:val="16"/>
          <w:szCs w:val="16"/>
        </w:rPr>
      </w:pPr>
    </w:p>
    <w:p w14:paraId="1F00869A" w14:textId="77777777" w:rsidR="00B82525" w:rsidRDefault="00B82525" w:rsidP="000716D4">
      <w:pPr>
        <w:pStyle w:val="BasicParagraph"/>
        <w:rPr>
          <w:rFonts w:ascii="ArialMT" w:hAnsi="ArialMT" w:cs="ArialMT"/>
          <w:color w:val="0070C0"/>
          <w:sz w:val="16"/>
          <w:szCs w:val="16"/>
        </w:rPr>
      </w:pPr>
    </w:p>
    <w:p w14:paraId="23C2C79C" w14:textId="24433695" w:rsidR="008A654A" w:rsidRDefault="008A654A" w:rsidP="000716D4">
      <w:pPr>
        <w:pStyle w:val="BasicParagraph"/>
        <w:rPr>
          <w:rFonts w:ascii="ArialMT" w:hAnsi="ArialMT" w:cs="ArialMT"/>
          <w:color w:val="0070C0"/>
          <w:sz w:val="16"/>
          <w:szCs w:val="16"/>
        </w:rPr>
      </w:pPr>
    </w:p>
    <w:p w14:paraId="4191AB4D" w14:textId="77777777" w:rsidR="00B82525" w:rsidRDefault="00B82525" w:rsidP="000716D4">
      <w:pPr>
        <w:pStyle w:val="BasicParagraph"/>
        <w:rPr>
          <w:rFonts w:ascii="ArialMT" w:hAnsi="ArialMT" w:cs="ArialMT"/>
          <w:color w:val="0070C0"/>
          <w:sz w:val="16"/>
          <w:szCs w:val="16"/>
        </w:rPr>
      </w:pPr>
    </w:p>
    <w:p w14:paraId="2717E81B" w14:textId="5B3029AD" w:rsidR="00180378" w:rsidRDefault="00180378"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8A599A" w:rsidRPr="00F66CBB" w14:paraId="380F3032" w14:textId="77777777" w:rsidTr="006F22E2">
        <w:trPr>
          <w:trHeight w:val="915"/>
        </w:trPr>
        <w:tc>
          <w:tcPr>
            <w:tcW w:w="10598" w:type="dxa"/>
            <w:gridSpan w:val="3"/>
          </w:tcPr>
          <w:p w14:paraId="278BF684" w14:textId="77777777" w:rsidR="008A599A" w:rsidRPr="00F66CBB" w:rsidRDefault="008A599A" w:rsidP="006F22E2">
            <w:pPr>
              <w:rPr>
                <w:rFonts w:asciiTheme="majorHAnsi" w:hAnsiTheme="majorHAnsi" w:cstheme="majorHAnsi"/>
              </w:rPr>
            </w:pPr>
          </w:p>
          <w:p w14:paraId="3F7CF6A7" w14:textId="77777777" w:rsidR="008A599A" w:rsidRPr="00F66CBB" w:rsidRDefault="008A599A" w:rsidP="006F22E2">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8A599A" w:rsidRPr="0045342D" w14:paraId="6F706BC3" w14:textId="77777777" w:rsidTr="006F22E2">
        <w:trPr>
          <w:trHeight w:val="748"/>
        </w:trPr>
        <w:tc>
          <w:tcPr>
            <w:tcW w:w="8613" w:type="dxa"/>
          </w:tcPr>
          <w:p w14:paraId="39B8CB9A" w14:textId="77777777" w:rsidR="008A599A" w:rsidRPr="0045342D" w:rsidRDefault="008A599A" w:rsidP="006F22E2">
            <w:pPr>
              <w:rPr>
                <w:rFonts w:asciiTheme="majorHAnsi" w:hAnsiTheme="majorHAnsi" w:cstheme="majorHAnsi"/>
                <w:b/>
              </w:rPr>
            </w:pPr>
          </w:p>
          <w:p w14:paraId="016799D5" w14:textId="6C702B46" w:rsidR="008A599A" w:rsidRPr="006C5921" w:rsidRDefault="008A599A" w:rsidP="006C5921">
            <w:pPr>
              <w:pStyle w:val="ListParagraph"/>
              <w:numPr>
                <w:ilvl w:val="0"/>
                <w:numId w:val="24"/>
              </w:numPr>
              <w:shd w:val="clear" w:color="auto" w:fill="FFFFFF" w:themeFill="background1"/>
              <w:rPr>
                <w:rFonts w:asciiTheme="majorHAnsi" w:hAnsiTheme="majorHAnsi" w:cstheme="majorHAnsi"/>
                <w:sz w:val="20"/>
                <w:szCs w:val="20"/>
                <w:shd w:val="clear" w:color="auto" w:fill="F2F2F2"/>
              </w:rPr>
            </w:pPr>
            <w:r w:rsidRPr="0045342D">
              <w:rPr>
                <w:rFonts w:asciiTheme="majorHAnsi" w:hAnsiTheme="majorHAnsi" w:cstheme="majorHAnsi"/>
                <w:b/>
                <w:sz w:val="28"/>
                <w:szCs w:val="28"/>
              </w:rPr>
              <w:t xml:space="preserve">Part </w:t>
            </w:r>
            <w:r>
              <w:rPr>
                <w:rFonts w:asciiTheme="majorHAnsi" w:hAnsiTheme="majorHAnsi" w:cstheme="majorHAnsi"/>
                <w:b/>
                <w:sz w:val="28"/>
                <w:szCs w:val="28"/>
              </w:rPr>
              <w:t xml:space="preserve">B </w:t>
            </w:r>
            <w:r w:rsidRPr="0045342D">
              <w:rPr>
                <w:rFonts w:asciiTheme="majorHAnsi" w:hAnsiTheme="majorHAnsi" w:cstheme="majorHAnsi"/>
                <w:b/>
                <w:sz w:val="28"/>
                <w:szCs w:val="28"/>
              </w:rPr>
              <w:t>–</w:t>
            </w:r>
            <w:r w:rsidR="00334A86">
              <w:rPr>
                <w:rFonts w:asciiTheme="majorHAnsi" w:hAnsiTheme="majorHAnsi" w:cstheme="majorHAnsi"/>
                <w:b/>
                <w:sz w:val="28"/>
                <w:szCs w:val="28"/>
              </w:rPr>
              <w:t>Critical</w:t>
            </w:r>
            <w:r w:rsidRPr="0045342D">
              <w:rPr>
                <w:rFonts w:asciiTheme="majorHAnsi" w:hAnsiTheme="majorHAnsi" w:cstheme="majorHAnsi"/>
                <w:b/>
                <w:sz w:val="28"/>
                <w:szCs w:val="28"/>
              </w:rPr>
              <w:t xml:space="preserve"> </w:t>
            </w:r>
            <w:r>
              <w:rPr>
                <w:rFonts w:asciiTheme="majorHAnsi" w:hAnsiTheme="majorHAnsi" w:cstheme="majorHAnsi"/>
                <w:b/>
                <w:sz w:val="28"/>
                <w:szCs w:val="28"/>
              </w:rPr>
              <w:t xml:space="preserve">Reflection                     Outcomes: </w:t>
            </w:r>
            <w:r w:rsidR="006C5921" w:rsidRPr="00F40B60">
              <w:rPr>
                <w:rStyle w:val="textlayer--absolute"/>
                <w:rFonts w:asciiTheme="majorHAnsi" w:hAnsiTheme="majorHAnsi" w:cstheme="majorHAnsi"/>
                <w:sz w:val="20"/>
                <w:szCs w:val="20"/>
                <w:shd w:val="clear" w:color="auto" w:fill="FFFFFF" w:themeFill="background1"/>
              </w:rPr>
              <w:t>EE12-</w:t>
            </w:r>
            <w:proofErr w:type="gramStart"/>
            <w:r w:rsidR="006C5921" w:rsidRPr="00F40B60">
              <w:rPr>
                <w:rStyle w:val="textlayer--absolute"/>
                <w:rFonts w:asciiTheme="majorHAnsi" w:hAnsiTheme="majorHAnsi" w:cstheme="majorHAnsi"/>
                <w:sz w:val="20"/>
                <w:szCs w:val="20"/>
                <w:shd w:val="clear" w:color="auto" w:fill="FFFFFF" w:themeFill="background1"/>
              </w:rPr>
              <w:t>4</w:t>
            </w:r>
            <w:r w:rsidR="006C5921">
              <w:rPr>
                <w:rStyle w:val="textlayer--absolute"/>
                <w:rFonts w:asciiTheme="majorHAnsi" w:hAnsiTheme="majorHAnsi" w:cstheme="majorHAnsi"/>
                <w:sz w:val="20"/>
                <w:szCs w:val="20"/>
                <w:shd w:val="clear" w:color="auto" w:fill="FFFFFF" w:themeFill="background1"/>
              </w:rPr>
              <w:t>,</w:t>
            </w:r>
            <w:r w:rsidR="006C5921" w:rsidRPr="006C5921">
              <w:rPr>
                <w:rStyle w:val="textlayer--absolute"/>
                <w:rFonts w:asciiTheme="majorHAnsi" w:hAnsiTheme="majorHAnsi" w:cstheme="majorHAnsi"/>
                <w:sz w:val="20"/>
                <w:szCs w:val="20"/>
                <w:shd w:val="clear" w:color="auto" w:fill="FFFFFF" w:themeFill="background1"/>
              </w:rPr>
              <w:t>EE</w:t>
            </w:r>
            <w:proofErr w:type="gramEnd"/>
            <w:r w:rsidR="006C5921" w:rsidRPr="006C5921">
              <w:rPr>
                <w:rStyle w:val="textlayer--absolute"/>
                <w:rFonts w:asciiTheme="majorHAnsi" w:hAnsiTheme="majorHAnsi" w:cstheme="majorHAnsi"/>
                <w:sz w:val="20"/>
                <w:szCs w:val="20"/>
                <w:shd w:val="clear" w:color="auto" w:fill="FFFFFF" w:themeFill="background1"/>
              </w:rPr>
              <w:t>12-5</w:t>
            </w:r>
          </w:p>
        </w:tc>
        <w:tc>
          <w:tcPr>
            <w:tcW w:w="992" w:type="dxa"/>
          </w:tcPr>
          <w:p w14:paraId="7E852D68" w14:textId="77777777" w:rsidR="008A599A" w:rsidRPr="0045342D" w:rsidRDefault="008A599A" w:rsidP="006F22E2">
            <w:pPr>
              <w:jc w:val="center"/>
              <w:rPr>
                <w:rFonts w:asciiTheme="majorHAnsi" w:hAnsiTheme="majorHAnsi" w:cstheme="majorHAnsi"/>
                <w:b/>
                <w:sz w:val="28"/>
                <w:szCs w:val="28"/>
              </w:rPr>
            </w:pPr>
            <w:r w:rsidRPr="0045342D">
              <w:rPr>
                <w:rFonts w:asciiTheme="majorHAnsi" w:hAnsiTheme="majorHAnsi" w:cstheme="majorHAnsi"/>
                <w:b/>
                <w:sz w:val="28"/>
                <w:szCs w:val="28"/>
              </w:rPr>
              <w:t>Mark</w:t>
            </w:r>
          </w:p>
        </w:tc>
        <w:tc>
          <w:tcPr>
            <w:tcW w:w="993" w:type="dxa"/>
          </w:tcPr>
          <w:p w14:paraId="562BF55A" w14:textId="77777777" w:rsidR="008A599A" w:rsidRPr="0045342D" w:rsidRDefault="008A599A" w:rsidP="006F22E2">
            <w:pPr>
              <w:jc w:val="center"/>
              <w:rPr>
                <w:rFonts w:asciiTheme="majorHAnsi" w:hAnsiTheme="majorHAnsi" w:cstheme="majorHAnsi"/>
                <w:b/>
                <w:sz w:val="28"/>
                <w:szCs w:val="28"/>
              </w:rPr>
            </w:pPr>
            <w:r w:rsidRPr="0045342D">
              <w:rPr>
                <w:rFonts w:asciiTheme="majorHAnsi" w:hAnsiTheme="majorHAnsi" w:cstheme="majorHAnsi"/>
                <w:b/>
                <w:sz w:val="28"/>
                <w:szCs w:val="28"/>
              </w:rPr>
              <w:t>Grade</w:t>
            </w:r>
          </w:p>
        </w:tc>
      </w:tr>
      <w:tr w:rsidR="008A599A" w:rsidRPr="0045342D" w14:paraId="59870A2C" w14:textId="77777777" w:rsidTr="006F22E2">
        <w:trPr>
          <w:trHeight w:val="1424"/>
        </w:trPr>
        <w:tc>
          <w:tcPr>
            <w:tcW w:w="8613" w:type="dxa"/>
          </w:tcPr>
          <w:p w14:paraId="46E31186" w14:textId="32E164E5" w:rsidR="00D91F05" w:rsidRPr="00B82525" w:rsidRDefault="00DF52B4" w:rsidP="006F22E2">
            <w:pPr>
              <w:autoSpaceDE w:val="0"/>
              <w:autoSpaceDN w:val="0"/>
              <w:adjustRightInd w:val="0"/>
              <w:rPr>
                <w:rFonts w:asciiTheme="majorHAnsi" w:hAnsiTheme="majorHAnsi" w:cstheme="majorHAnsi"/>
                <w:sz w:val="22"/>
                <w:szCs w:val="22"/>
              </w:rPr>
            </w:pPr>
            <w:r w:rsidRPr="00B82525">
              <w:rPr>
                <w:rStyle w:val="textlayer--absolute"/>
                <w:rFonts w:asciiTheme="majorHAnsi" w:hAnsiTheme="majorHAnsi" w:cstheme="majorHAnsi"/>
                <w:sz w:val="22"/>
                <w:szCs w:val="22"/>
                <w:shd w:val="clear" w:color="auto" w:fill="FFFFFF" w:themeFill="background1"/>
              </w:rPr>
              <w:t>Demonstrates</w:t>
            </w:r>
            <w:r w:rsidR="00112CD3" w:rsidRPr="00B82525">
              <w:rPr>
                <w:rStyle w:val="textlayer--absolute"/>
                <w:rFonts w:asciiTheme="majorHAnsi" w:hAnsiTheme="majorHAnsi" w:cstheme="majorHAnsi"/>
                <w:sz w:val="22"/>
                <w:szCs w:val="22"/>
                <w:shd w:val="clear" w:color="auto" w:fill="FFFFFF" w:themeFill="background1"/>
              </w:rPr>
              <w:t xml:space="preserve"> </w:t>
            </w:r>
            <w:r w:rsidR="00747436" w:rsidRPr="00B82525">
              <w:rPr>
                <w:rStyle w:val="textlayer--absolute"/>
                <w:rFonts w:asciiTheme="majorHAnsi" w:hAnsiTheme="majorHAnsi" w:cstheme="majorHAnsi"/>
                <w:sz w:val="22"/>
                <w:szCs w:val="22"/>
                <w:shd w:val="clear" w:color="auto" w:fill="FFFFFF" w:themeFill="background1"/>
              </w:rPr>
              <w:t xml:space="preserve">a </w:t>
            </w:r>
            <w:r w:rsidRPr="00B82525">
              <w:rPr>
                <w:rStyle w:val="textlayer--absolute"/>
                <w:rFonts w:asciiTheme="majorHAnsi" w:hAnsiTheme="majorHAnsi" w:cstheme="majorHAnsi"/>
                <w:sz w:val="22"/>
                <w:szCs w:val="22"/>
                <w:shd w:val="clear" w:color="auto" w:fill="FFFFFF" w:themeFill="background1"/>
              </w:rPr>
              <w:t xml:space="preserve">sophisticated </w:t>
            </w:r>
            <w:r w:rsidR="00821965" w:rsidRPr="00B82525">
              <w:rPr>
                <w:rStyle w:val="textlayer--absolute"/>
                <w:rFonts w:asciiTheme="majorHAnsi" w:hAnsiTheme="majorHAnsi" w:cstheme="majorHAnsi"/>
                <w:b/>
                <w:bCs/>
                <w:sz w:val="22"/>
                <w:szCs w:val="22"/>
                <w:shd w:val="clear" w:color="auto" w:fill="FFFFFF" w:themeFill="background1"/>
              </w:rPr>
              <w:t>reflection</w:t>
            </w:r>
            <w:r w:rsidR="00112CD3" w:rsidRPr="00B82525">
              <w:rPr>
                <w:rStyle w:val="textlayer--absolute"/>
                <w:rFonts w:asciiTheme="majorHAnsi" w:hAnsiTheme="majorHAnsi" w:cstheme="majorHAnsi"/>
                <w:sz w:val="22"/>
                <w:szCs w:val="22"/>
                <w:shd w:val="clear" w:color="auto" w:fill="FFFFFF" w:themeFill="background1"/>
              </w:rPr>
              <w:t xml:space="preserve"> </w:t>
            </w:r>
            <w:r w:rsidRPr="00B82525">
              <w:rPr>
                <w:rStyle w:val="textlayer--absolute"/>
                <w:rFonts w:asciiTheme="majorHAnsi" w:hAnsiTheme="majorHAnsi" w:cstheme="majorHAnsi"/>
                <w:sz w:val="22"/>
                <w:szCs w:val="22"/>
                <w:shd w:val="clear" w:color="auto" w:fill="FFFFFF" w:themeFill="background1"/>
              </w:rPr>
              <w:t xml:space="preserve">of the influences on the writing process and </w:t>
            </w:r>
            <w:r w:rsidR="006A1FC5" w:rsidRPr="00B82525">
              <w:rPr>
                <w:rStyle w:val="textlayer--absolute"/>
                <w:rFonts w:asciiTheme="majorHAnsi" w:hAnsiTheme="majorHAnsi" w:cstheme="majorHAnsi"/>
                <w:sz w:val="22"/>
                <w:szCs w:val="22"/>
                <w:shd w:val="clear" w:color="auto" w:fill="FFFFFF" w:themeFill="background1"/>
              </w:rPr>
              <w:t xml:space="preserve">the </w:t>
            </w:r>
            <w:r w:rsidR="00EB7653" w:rsidRPr="00B82525">
              <w:rPr>
                <w:rStyle w:val="textlayer--absolute"/>
                <w:rFonts w:asciiTheme="majorHAnsi" w:hAnsiTheme="majorHAnsi" w:cstheme="majorHAnsi"/>
                <w:sz w:val="22"/>
                <w:szCs w:val="22"/>
                <w:shd w:val="clear" w:color="auto" w:fill="FFFFFF" w:themeFill="background1"/>
              </w:rPr>
              <w:t xml:space="preserve">final </w:t>
            </w:r>
            <w:r w:rsidR="00B00B57" w:rsidRPr="00B82525">
              <w:rPr>
                <w:rStyle w:val="textlayer--absolute"/>
                <w:rFonts w:asciiTheme="majorHAnsi" w:hAnsiTheme="majorHAnsi" w:cstheme="majorHAnsi"/>
                <w:sz w:val="22"/>
                <w:szCs w:val="22"/>
                <w:shd w:val="clear" w:color="auto" w:fill="FFFFFF" w:themeFill="background1"/>
              </w:rPr>
              <w:t xml:space="preserve">independent </w:t>
            </w:r>
            <w:r w:rsidR="00EB7653" w:rsidRPr="00B82525">
              <w:rPr>
                <w:rStyle w:val="textlayer--absolute"/>
                <w:rFonts w:asciiTheme="majorHAnsi" w:hAnsiTheme="majorHAnsi" w:cstheme="majorHAnsi"/>
                <w:sz w:val="22"/>
                <w:szCs w:val="22"/>
                <w:shd w:val="clear" w:color="auto" w:fill="FFFFFF" w:themeFill="background1"/>
              </w:rPr>
              <w:t>composition.</w:t>
            </w:r>
            <w:r w:rsidR="00AF6325" w:rsidRPr="00B82525">
              <w:rPr>
                <w:rStyle w:val="textlayer--absolute"/>
                <w:rFonts w:asciiTheme="majorHAnsi" w:hAnsiTheme="majorHAnsi" w:cstheme="majorHAnsi"/>
                <w:sz w:val="22"/>
                <w:szCs w:val="22"/>
                <w:shd w:val="clear" w:color="auto" w:fill="FFFFFF" w:themeFill="background1"/>
              </w:rPr>
              <w:t xml:space="preserve"> </w:t>
            </w:r>
            <w:r w:rsidR="00AF6325" w:rsidRPr="00B82525">
              <w:rPr>
                <w:rStyle w:val="textlayer--absolute"/>
                <w:rFonts w:asciiTheme="majorHAnsi" w:hAnsiTheme="majorHAnsi" w:cstheme="majorHAnsi"/>
                <w:i/>
                <w:iCs/>
                <w:sz w:val="22"/>
                <w:szCs w:val="22"/>
                <w:shd w:val="clear" w:color="auto" w:fill="FFFFFF" w:themeFill="background1"/>
              </w:rPr>
              <w:t xml:space="preserve">The student </w:t>
            </w:r>
            <w:r w:rsidR="00AF6325" w:rsidRPr="00B82525">
              <w:rPr>
                <w:rStyle w:val="textlayer--absolute"/>
                <w:rFonts w:asciiTheme="majorHAnsi" w:hAnsiTheme="majorHAnsi" w:cstheme="majorHAnsi"/>
                <w:b/>
                <w:bCs/>
                <w:i/>
                <w:iCs/>
                <w:sz w:val="22"/>
                <w:szCs w:val="22"/>
                <w:shd w:val="clear" w:color="auto" w:fill="FFFFFF" w:themeFill="background1"/>
              </w:rPr>
              <w:t xml:space="preserve">critically </w:t>
            </w:r>
            <w:r w:rsidR="005101D3" w:rsidRPr="00B82525">
              <w:rPr>
                <w:rStyle w:val="textlayer--absolute"/>
                <w:rFonts w:asciiTheme="majorHAnsi" w:hAnsiTheme="majorHAnsi" w:cstheme="majorHAnsi"/>
                <w:b/>
                <w:bCs/>
                <w:i/>
                <w:iCs/>
                <w:sz w:val="22"/>
                <w:szCs w:val="22"/>
                <w:shd w:val="clear" w:color="auto" w:fill="FFFFFF" w:themeFill="background1"/>
              </w:rPr>
              <w:t>analyses</w:t>
            </w:r>
            <w:r w:rsidRPr="00B82525">
              <w:rPr>
                <w:rStyle w:val="textlayer--absolute"/>
                <w:rFonts w:asciiTheme="majorHAnsi" w:hAnsiTheme="majorHAnsi" w:cstheme="majorHAnsi"/>
                <w:i/>
                <w:iCs/>
                <w:sz w:val="22"/>
                <w:szCs w:val="22"/>
                <w:shd w:val="clear" w:color="auto" w:fill="FFFFFF" w:themeFill="background1"/>
              </w:rPr>
              <w:t xml:space="preserve"> the development of </w:t>
            </w:r>
            <w:r w:rsidR="006324A8" w:rsidRPr="00B82525">
              <w:rPr>
                <w:rStyle w:val="textlayer--absolute"/>
                <w:rFonts w:asciiTheme="majorHAnsi" w:hAnsiTheme="majorHAnsi" w:cstheme="majorHAnsi"/>
                <w:i/>
                <w:iCs/>
                <w:sz w:val="22"/>
                <w:szCs w:val="22"/>
                <w:shd w:val="clear" w:color="auto" w:fill="FFFFFF" w:themeFill="background1"/>
              </w:rPr>
              <w:t xml:space="preserve">their </w:t>
            </w:r>
            <w:r w:rsidRPr="00B82525">
              <w:rPr>
                <w:rStyle w:val="textlayer--absolute"/>
                <w:rFonts w:asciiTheme="majorHAnsi" w:hAnsiTheme="majorHAnsi" w:cstheme="majorHAnsi"/>
                <w:i/>
                <w:iCs/>
                <w:sz w:val="22"/>
                <w:szCs w:val="22"/>
                <w:shd w:val="clear" w:color="auto" w:fill="FFFFFF" w:themeFill="background1"/>
              </w:rPr>
              <w:t xml:space="preserve">conceptual understanding </w:t>
            </w:r>
            <w:r w:rsidR="006324A8" w:rsidRPr="00B82525">
              <w:rPr>
                <w:rStyle w:val="textlayer--absolute"/>
                <w:rFonts w:asciiTheme="majorHAnsi" w:hAnsiTheme="majorHAnsi" w:cstheme="majorHAnsi"/>
                <w:i/>
                <w:iCs/>
                <w:sz w:val="22"/>
                <w:szCs w:val="22"/>
                <w:shd w:val="clear" w:color="auto" w:fill="FFFFFF" w:themeFill="background1"/>
              </w:rPr>
              <w:t xml:space="preserve">through a </w:t>
            </w:r>
            <w:r w:rsidR="004301EB" w:rsidRPr="00B82525">
              <w:rPr>
                <w:rStyle w:val="textlayer--absolute"/>
                <w:rFonts w:asciiTheme="majorHAnsi" w:hAnsiTheme="majorHAnsi" w:cstheme="majorHAnsi"/>
                <w:i/>
                <w:iCs/>
                <w:sz w:val="22"/>
                <w:szCs w:val="22"/>
                <w:shd w:val="clear" w:color="auto" w:fill="FFFFFF" w:themeFill="background1"/>
              </w:rPr>
              <w:t>sophisticated</w:t>
            </w:r>
            <w:r w:rsidR="00A56352" w:rsidRPr="00B82525">
              <w:rPr>
                <w:rStyle w:val="textlayer--absolute"/>
                <w:rFonts w:asciiTheme="majorHAnsi" w:hAnsiTheme="majorHAnsi" w:cstheme="majorHAnsi"/>
                <w:i/>
                <w:iCs/>
                <w:sz w:val="22"/>
                <w:szCs w:val="22"/>
                <w:shd w:val="clear" w:color="auto" w:fill="FFFFFF" w:themeFill="background1"/>
              </w:rPr>
              <w:t xml:space="preserve"> </w:t>
            </w:r>
            <w:r w:rsidR="00A56352" w:rsidRPr="00B82525">
              <w:rPr>
                <w:rStyle w:val="textlayer--absolute"/>
                <w:rFonts w:asciiTheme="majorHAnsi" w:hAnsiTheme="majorHAnsi" w:cstheme="majorHAnsi"/>
                <w:b/>
                <w:bCs/>
                <w:i/>
                <w:iCs/>
                <w:sz w:val="22"/>
                <w:szCs w:val="22"/>
                <w:shd w:val="clear" w:color="auto" w:fill="FFFFFF" w:themeFill="background1"/>
              </w:rPr>
              <w:t>evaluation</w:t>
            </w:r>
            <w:r w:rsidR="00A56352" w:rsidRPr="00B82525">
              <w:rPr>
                <w:rStyle w:val="textlayer--absolute"/>
                <w:rFonts w:asciiTheme="majorHAnsi" w:hAnsiTheme="majorHAnsi" w:cstheme="majorHAnsi"/>
                <w:i/>
                <w:iCs/>
                <w:sz w:val="22"/>
                <w:szCs w:val="22"/>
                <w:shd w:val="clear" w:color="auto" w:fill="FFFFFF" w:themeFill="background1"/>
              </w:rPr>
              <w:t xml:space="preserve"> of the texts that </w:t>
            </w:r>
            <w:r w:rsidR="00637AD7" w:rsidRPr="00B82525">
              <w:rPr>
                <w:rStyle w:val="textlayer--absolute"/>
                <w:rFonts w:asciiTheme="majorHAnsi" w:hAnsiTheme="majorHAnsi" w:cstheme="majorHAnsi"/>
                <w:i/>
                <w:iCs/>
                <w:sz w:val="22"/>
                <w:szCs w:val="22"/>
                <w:shd w:val="clear" w:color="auto" w:fill="FFFFFF" w:themeFill="background1"/>
              </w:rPr>
              <w:t xml:space="preserve">have inspired </w:t>
            </w:r>
            <w:r w:rsidR="00912EDC" w:rsidRPr="00B82525">
              <w:rPr>
                <w:rStyle w:val="textlayer--absolute"/>
                <w:rFonts w:asciiTheme="majorHAnsi" w:hAnsiTheme="majorHAnsi" w:cstheme="majorHAnsi"/>
                <w:i/>
                <w:iCs/>
                <w:sz w:val="22"/>
                <w:szCs w:val="22"/>
                <w:shd w:val="clear" w:color="auto" w:fill="FFFFFF" w:themeFill="background1"/>
              </w:rPr>
              <w:t>and influenced the direction of their composition</w:t>
            </w:r>
            <w:r w:rsidR="00597BA8" w:rsidRPr="00B82525">
              <w:rPr>
                <w:rStyle w:val="textlayer--absolute"/>
                <w:rFonts w:asciiTheme="majorHAnsi" w:hAnsiTheme="majorHAnsi" w:cstheme="majorHAnsi"/>
                <w:i/>
                <w:iCs/>
                <w:sz w:val="22"/>
                <w:szCs w:val="22"/>
                <w:shd w:val="clear" w:color="auto" w:fill="FFFFFF" w:themeFill="background1"/>
              </w:rPr>
              <w:t xml:space="preserve">. </w:t>
            </w:r>
            <w:r w:rsidR="007E69EE" w:rsidRPr="00B82525">
              <w:rPr>
                <w:rStyle w:val="textlayer--absolute"/>
                <w:rFonts w:asciiTheme="majorHAnsi" w:hAnsiTheme="majorHAnsi" w:cstheme="majorHAnsi"/>
                <w:i/>
                <w:iCs/>
                <w:sz w:val="22"/>
                <w:szCs w:val="22"/>
                <w:shd w:val="clear" w:color="auto" w:fill="FFFFFF" w:themeFill="background1"/>
              </w:rPr>
              <w:t xml:space="preserve">There is an insightful </w:t>
            </w:r>
            <w:r w:rsidR="007E69EE" w:rsidRPr="00B82525">
              <w:rPr>
                <w:rStyle w:val="textlayer--absolute"/>
                <w:rFonts w:asciiTheme="majorHAnsi" w:hAnsiTheme="majorHAnsi" w:cstheme="majorHAnsi"/>
                <w:b/>
                <w:bCs/>
                <w:i/>
                <w:iCs/>
                <w:sz w:val="22"/>
                <w:szCs w:val="22"/>
                <w:shd w:val="clear" w:color="auto" w:fill="FFFFFF" w:themeFill="background1"/>
              </w:rPr>
              <w:t>reflection</w:t>
            </w:r>
            <w:r w:rsidR="007E69EE" w:rsidRPr="00B82525">
              <w:rPr>
                <w:rStyle w:val="textlayer--absolute"/>
                <w:rFonts w:asciiTheme="majorHAnsi" w:hAnsiTheme="majorHAnsi" w:cstheme="majorHAnsi"/>
                <w:i/>
                <w:iCs/>
                <w:sz w:val="22"/>
                <w:szCs w:val="22"/>
                <w:shd w:val="clear" w:color="auto" w:fill="FFFFFF" w:themeFill="background1"/>
              </w:rPr>
              <w:t xml:space="preserve"> </w:t>
            </w:r>
            <w:r w:rsidR="00007D17" w:rsidRPr="00B82525">
              <w:rPr>
                <w:rStyle w:val="textlayer--absolute"/>
                <w:rFonts w:asciiTheme="majorHAnsi" w:hAnsiTheme="majorHAnsi" w:cstheme="majorHAnsi"/>
                <w:i/>
                <w:iCs/>
                <w:sz w:val="22"/>
                <w:szCs w:val="22"/>
                <w:shd w:val="clear" w:color="auto" w:fill="FFFFFF" w:themeFill="background1"/>
              </w:rPr>
              <w:t xml:space="preserve">of the </w:t>
            </w:r>
            <w:r w:rsidRPr="00B82525">
              <w:rPr>
                <w:rStyle w:val="textlayer--absolute"/>
                <w:rFonts w:asciiTheme="majorHAnsi" w:hAnsiTheme="majorHAnsi" w:cstheme="majorHAnsi"/>
                <w:i/>
                <w:iCs/>
                <w:sz w:val="22"/>
                <w:szCs w:val="22"/>
                <w:shd w:val="clear" w:color="auto" w:fill="FFFFFF" w:themeFill="background1"/>
              </w:rPr>
              <w:t xml:space="preserve">independent writing and creative processes with </w:t>
            </w:r>
            <w:r w:rsidR="006B67F2" w:rsidRPr="00B82525">
              <w:rPr>
                <w:rStyle w:val="textlayer--absolute"/>
                <w:rFonts w:asciiTheme="majorHAnsi" w:hAnsiTheme="majorHAnsi" w:cstheme="majorHAnsi"/>
                <w:i/>
                <w:iCs/>
                <w:sz w:val="22"/>
                <w:szCs w:val="22"/>
                <w:shd w:val="clear" w:color="auto" w:fill="FFFFFF" w:themeFill="background1"/>
              </w:rPr>
              <w:t xml:space="preserve">a highly </w:t>
            </w:r>
            <w:r w:rsidRPr="00B82525">
              <w:rPr>
                <w:rStyle w:val="textlayer--absolute"/>
                <w:rFonts w:asciiTheme="majorHAnsi" w:hAnsiTheme="majorHAnsi" w:cstheme="majorHAnsi"/>
                <w:i/>
                <w:iCs/>
                <w:sz w:val="22"/>
                <w:szCs w:val="22"/>
                <w:shd w:val="clear" w:color="auto" w:fill="FFFFFF" w:themeFill="background1"/>
              </w:rPr>
              <w:t xml:space="preserve">detailed discussion of intended purpose, audience, and </w:t>
            </w:r>
            <w:r w:rsidR="00603BEA" w:rsidRPr="00B82525">
              <w:rPr>
                <w:rStyle w:val="textlayer--absolute"/>
                <w:rFonts w:asciiTheme="majorHAnsi" w:hAnsiTheme="majorHAnsi" w:cstheme="majorHAnsi"/>
                <w:i/>
                <w:iCs/>
                <w:sz w:val="22"/>
                <w:szCs w:val="22"/>
                <w:shd w:val="clear" w:color="auto" w:fill="FFFFFF" w:themeFill="background1"/>
              </w:rPr>
              <w:t xml:space="preserve">the </w:t>
            </w:r>
            <w:r w:rsidRPr="00B82525">
              <w:rPr>
                <w:rStyle w:val="textlayer--absolute"/>
                <w:rFonts w:asciiTheme="majorHAnsi" w:hAnsiTheme="majorHAnsi" w:cstheme="majorHAnsi"/>
                <w:i/>
                <w:iCs/>
                <w:sz w:val="22"/>
                <w:szCs w:val="22"/>
                <w:shd w:val="clear" w:color="auto" w:fill="FFFFFF" w:themeFill="background1"/>
              </w:rPr>
              <w:t xml:space="preserve">challenges </w:t>
            </w:r>
            <w:r w:rsidR="00CD616F" w:rsidRPr="00B82525">
              <w:rPr>
                <w:rStyle w:val="textlayer--absolute"/>
                <w:rFonts w:asciiTheme="majorHAnsi" w:hAnsiTheme="majorHAnsi" w:cstheme="majorHAnsi"/>
                <w:i/>
                <w:iCs/>
                <w:sz w:val="22"/>
                <w:szCs w:val="22"/>
                <w:shd w:val="clear" w:color="auto" w:fill="FFFFFF" w:themeFill="background1"/>
              </w:rPr>
              <w:t xml:space="preserve">faced during </w:t>
            </w:r>
            <w:r w:rsidRPr="00B82525">
              <w:rPr>
                <w:rStyle w:val="textlayer--absolute"/>
                <w:rFonts w:asciiTheme="majorHAnsi" w:hAnsiTheme="majorHAnsi" w:cstheme="majorHAnsi"/>
                <w:i/>
                <w:iCs/>
                <w:sz w:val="22"/>
                <w:szCs w:val="22"/>
                <w:shd w:val="clear" w:color="auto" w:fill="FFFFFF" w:themeFill="background1"/>
              </w:rPr>
              <w:t>the writing process</w:t>
            </w:r>
            <w:r w:rsidR="00DF0B76" w:rsidRPr="00B82525">
              <w:rPr>
                <w:rStyle w:val="textlayer--absolute"/>
                <w:rFonts w:asciiTheme="majorHAnsi" w:hAnsiTheme="majorHAnsi" w:cstheme="majorHAnsi"/>
                <w:i/>
                <w:iCs/>
                <w:sz w:val="22"/>
                <w:szCs w:val="22"/>
                <w:shd w:val="clear" w:color="auto" w:fill="FFFFFF" w:themeFill="background1"/>
              </w:rPr>
              <w:t xml:space="preserve">. </w:t>
            </w:r>
          </w:p>
        </w:tc>
        <w:tc>
          <w:tcPr>
            <w:tcW w:w="992" w:type="dxa"/>
            <w:vAlign w:val="center"/>
          </w:tcPr>
          <w:p w14:paraId="10241AEC" w14:textId="41D49846" w:rsidR="008A599A" w:rsidRPr="00B82525" w:rsidRDefault="00507F0C" w:rsidP="006F22E2">
            <w:pPr>
              <w:jc w:val="center"/>
              <w:rPr>
                <w:rFonts w:asciiTheme="majorHAnsi" w:hAnsiTheme="majorHAnsi" w:cstheme="majorHAnsi"/>
                <w:sz w:val="22"/>
                <w:szCs w:val="22"/>
              </w:rPr>
            </w:pPr>
            <w:r w:rsidRPr="00B82525">
              <w:rPr>
                <w:rFonts w:asciiTheme="majorHAnsi" w:hAnsiTheme="majorHAnsi" w:cstheme="majorHAnsi"/>
                <w:sz w:val="22"/>
                <w:szCs w:val="22"/>
              </w:rPr>
              <w:t>25-30</w:t>
            </w:r>
          </w:p>
        </w:tc>
        <w:tc>
          <w:tcPr>
            <w:tcW w:w="993" w:type="dxa"/>
            <w:vAlign w:val="center"/>
          </w:tcPr>
          <w:p w14:paraId="54299006" w14:textId="77777777"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A</w:t>
            </w:r>
          </w:p>
        </w:tc>
      </w:tr>
      <w:tr w:rsidR="008A599A" w:rsidRPr="0045342D" w14:paraId="0528C701" w14:textId="77777777" w:rsidTr="006F22E2">
        <w:trPr>
          <w:trHeight w:val="1502"/>
        </w:trPr>
        <w:tc>
          <w:tcPr>
            <w:tcW w:w="8613" w:type="dxa"/>
          </w:tcPr>
          <w:p w14:paraId="2C9E2B94" w14:textId="71E02C28" w:rsidR="00DF52B4" w:rsidRPr="00B82525" w:rsidRDefault="007705FD" w:rsidP="006F22E2">
            <w:pPr>
              <w:widowControl w:val="0"/>
              <w:rPr>
                <w:rFonts w:asciiTheme="majorHAnsi" w:hAnsiTheme="majorHAnsi" w:cstheme="majorHAnsi"/>
                <w:sz w:val="22"/>
                <w:szCs w:val="22"/>
              </w:rPr>
            </w:pPr>
            <w:r w:rsidRPr="00B82525">
              <w:rPr>
                <w:rStyle w:val="textlayer--absolute"/>
                <w:rFonts w:asciiTheme="majorHAnsi" w:hAnsiTheme="majorHAnsi" w:cstheme="majorHAnsi"/>
                <w:sz w:val="22"/>
                <w:szCs w:val="22"/>
                <w:shd w:val="clear" w:color="auto" w:fill="FFFFFF" w:themeFill="background1"/>
              </w:rPr>
              <w:t xml:space="preserve">Demonstrates a </w:t>
            </w:r>
            <w:r w:rsidR="007C45F3" w:rsidRPr="00B82525">
              <w:rPr>
                <w:rStyle w:val="textlayer--absolute"/>
                <w:rFonts w:asciiTheme="majorHAnsi" w:hAnsiTheme="majorHAnsi" w:cstheme="majorHAnsi"/>
                <w:sz w:val="22"/>
                <w:szCs w:val="22"/>
                <w:shd w:val="clear" w:color="auto" w:fill="FFFFFF" w:themeFill="background1"/>
              </w:rPr>
              <w:t>highly detailed</w:t>
            </w:r>
            <w:r w:rsidRPr="00B82525">
              <w:rPr>
                <w:rStyle w:val="textlayer--absolute"/>
                <w:rFonts w:asciiTheme="majorHAnsi" w:hAnsiTheme="majorHAnsi" w:cstheme="majorHAnsi"/>
                <w:sz w:val="22"/>
                <w:szCs w:val="22"/>
                <w:shd w:val="clear" w:color="auto" w:fill="FFFFFF" w:themeFill="background1"/>
              </w:rPr>
              <w:t xml:space="preserve"> </w:t>
            </w:r>
            <w:r w:rsidR="00821965" w:rsidRPr="00B82525">
              <w:rPr>
                <w:rStyle w:val="textlayer--absolute"/>
                <w:rFonts w:asciiTheme="majorHAnsi" w:hAnsiTheme="majorHAnsi" w:cstheme="majorHAnsi"/>
                <w:b/>
                <w:bCs/>
                <w:sz w:val="22"/>
                <w:szCs w:val="22"/>
                <w:shd w:val="clear" w:color="auto" w:fill="FFFFFF" w:themeFill="background1"/>
              </w:rPr>
              <w:t>reflection</w:t>
            </w:r>
            <w:r w:rsidRPr="00B82525">
              <w:rPr>
                <w:rStyle w:val="textlayer--absolute"/>
                <w:rFonts w:asciiTheme="majorHAnsi" w:hAnsiTheme="majorHAnsi" w:cstheme="majorHAnsi"/>
                <w:sz w:val="22"/>
                <w:szCs w:val="22"/>
                <w:shd w:val="clear" w:color="auto" w:fill="FFFFFF" w:themeFill="background1"/>
              </w:rPr>
              <w:t xml:space="preserve"> of the influences on the writing process and the final independent composition. </w:t>
            </w:r>
            <w:r w:rsidRPr="00B82525">
              <w:rPr>
                <w:rStyle w:val="textlayer--absolute"/>
                <w:rFonts w:asciiTheme="majorHAnsi" w:hAnsiTheme="majorHAnsi" w:cstheme="majorHAnsi"/>
                <w:i/>
                <w:iCs/>
                <w:sz w:val="22"/>
                <w:szCs w:val="22"/>
                <w:shd w:val="clear" w:color="auto" w:fill="FFFFFF" w:themeFill="background1"/>
              </w:rPr>
              <w:t>The student</w:t>
            </w:r>
            <w:r w:rsidRPr="00B82525">
              <w:rPr>
                <w:rStyle w:val="textlayer--absolute"/>
                <w:rFonts w:asciiTheme="majorHAnsi" w:hAnsiTheme="majorHAnsi" w:cstheme="majorHAnsi"/>
                <w:b/>
                <w:bCs/>
                <w:i/>
                <w:iCs/>
                <w:sz w:val="22"/>
                <w:szCs w:val="22"/>
                <w:shd w:val="clear" w:color="auto" w:fill="FFFFFF" w:themeFill="background1"/>
              </w:rPr>
              <w:t xml:space="preserve"> </w:t>
            </w:r>
            <w:r w:rsidR="00105032" w:rsidRPr="00B82525">
              <w:rPr>
                <w:rStyle w:val="textlayer--absolute"/>
                <w:rFonts w:asciiTheme="majorHAnsi" w:hAnsiTheme="majorHAnsi" w:cstheme="majorHAnsi"/>
                <w:b/>
                <w:bCs/>
                <w:i/>
                <w:iCs/>
                <w:sz w:val="22"/>
                <w:szCs w:val="22"/>
                <w:shd w:val="clear" w:color="auto" w:fill="FFFFFF" w:themeFill="background1"/>
              </w:rPr>
              <w:t xml:space="preserve">critically </w:t>
            </w:r>
            <w:r w:rsidRPr="00B82525">
              <w:rPr>
                <w:rStyle w:val="textlayer--absolute"/>
                <w:rFonts w:asciiTheme="majorHAnsi" w:hAnsiTheme="majorHAnsi" w:cstheme="majorHAnsi"/>
                <w:b/>
                <w:bCs/>
                <w:i/>
                <w:iCs/>
                <w:sz w:val="22"/>
                <w:szCs w:val="22"/>
                <w:shd w:val="clear" w:color="auto" w:fill="FFFFFF" w:themeFill="background1"/>
              </w:rPr>
              <w:t>analyses</w:t>
            </w:r>
            <w:r w:rsidRPr="00B82525">
              <w:rPr>
                <w:rStyle w:val="textlayer--absolute"/>
                <w:rFonts w:asciiTheme="majorHAnsi" w:hAnsiTheme="majorHAnsi" w:cstheme="majorHAnsi"/>
                <w:i/>
                <w:iCs/>
                <w:sz w:val="22"/>
                <w:szCs w:val="22"/>
                <w:shd w:val="clear" w:color="auto" w:fill="FFFFFF" w:themeFill="background1"/>
              </w:rPr>
              <w:t xml:space="preserve"> the development of their conceptual understanding through a </w:t>
            </w:r>
            <w:r w:rsidR="00542B25" w:rsidRPr="00B82525">
              <w:rPr>
                <w:rStyle w:val="textlayer--absolute"/>
                <w:rFonts w:asciiTheme="majorHAnsi" w:hAnsiTheme="majorHAnsi" w:cstheme="majorHAnsi"/>
                <w:i/>
                <w:iCs/>
                <w:sz w:val="22"/>
                <w:szCs w:val="22"/>
                <w:shd w:val="clear" w:color="auto" w:fill="FFFFFF" w:themeFill="background1"/>
              </w:rPr>
              <w:t>skilful</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evaluation</w:t>
            </w:r>
            <w:r w:rsidRPr="00B82525">
              <w:rPr>
                <w:rStyle w:val="textlayer--absolute"/>
                <w:rFonts w:asciiTheme="majorHAnsi" w:hAnsiTheme="majorHAnsi" w:cstheme="majorHAnsi"/>
                <w:i/>
                <w:iCs/>
                <w:sz w:val="22"/>
                <w:szCs w:val="22"/>
                <w:shd w:val="clear" w:color="auto" w:fill="FFFFFF" w:themeFill="background1"/>
              </w:rPr>
              <w:t xml:space="preserve"> of the texts that have inspired and influenced the direction of their composition. There is a </w:t>
            </w:r>
            <w:r w:rsidR="006B67F2" w:rsidRPr="00B82525">
              <w:rPr>
                <w:rStyle w:val="textlayer--absolute"/>
                <w:rFonts w:asciiTheme="majorHAnsi" w:hAnsiTheme="majorHAnsi" w:cstheme="majorHAnsi"/>
                <w:i/>
                <w:iCs/>
                <w:sz w:val="22"/>
                <w:szCs w:val="22"/>
                <w:shd w:val="clear" w:color="auto" w:fill="FFFFFF" w:themeFill="background1"/>
              </w:rPr>
              <w:t>highly detailed</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reflection</w:t>
            </w:r>
            <w:r w:rsidRPr="00B82525">
              <w:rPr>
                <w:rStyle w:val="textlayer--absolute"/>
                <w:rFonts w:asciiTheme="majorHAnsi" w:hAnsiTheme="majorHAnsi" w:cstheme="majorHAnsi"/>
                <w:i/>
                <w:iCs/>
                <w:sz w:val="22"/>
                <w:szCs w:val="22"/>
                <w:shd w:val="clear" w:color="auto" w:fill="FFFFFF" w:themeFill="background1"/>
              </w:rPr>
              <w:t xml:space="preserve"> of the independent writing and creative processes with </w:t>
            </w:r>
            <w:r w:rsidR="006B67F2" w:rsidRPr="00B82525">
              <w:rPr>
                <w:rStyle w:val="textlayer--absolute"/>
                <w:rFonts w:asciiTheme="majorHAnsi" w:hAnsiTheme="majorHAnsi" w:cstheme="majorHAnsi"/>
                <w:i/>
                <w:iCs/>
                <w:sz w:val="22"/>
                <w:szCs w:val="22"/>
                <w:shd w:val="clear" w:color="auto" w:fill="FFFFFF" w:themeFill="background1"/>
              </w:rPr>
              <w:t xml:space="preserve">a </w:t>
            </w:r>
            <w:r w:rsidRPr="00B82525">
              <w:rPr>
                <w:rStyle w:val="textlayer--absolute"/>
                <w:rFonts w:asciiTheme="majorHAnsi" w:hAnsiTheme="majorHAnsi" w:cstheme="majorHAnsi"/>
                <w:i/>
                <w:iCs/>
                <w:sz w:val="22"/>
                <w:szCs w:val="22"/>
                <w:shd w:val="clear" w:color="auto" w:fill="FFFFFF" w:themeFill="background1"/>
              </w:rPr>
              <w:t xml:space="preserve">detailed discussion of intended purpose, audience, and the challenges faced during the writing process. </w:t>
            </w:r>
          </w:p>
        </w:tc>
        <w:tc>
          <w:tcPr>
            <w:tcW w:w="992" w:type="dxa"/>
            <w:vAlign w:val="center"/>
          </w:tcPr>
          <w:p w14:paraId="4AFA8E54" w14:textId="06B2C7E9" w:rsidR="008A599A" w:rsidRPr="00B82525" w:rsidRDefault="00507F0C" w:rsidP="006F22E2">
            <w:pPr>
              <w:jc w:val="center"/>
              <w:rPr>
                <w:rFonts w:asciiTheme="majorHAnsi" w:hAnsiTheme="majorHAnsi" w:cstheme="majorHAnsi"/>
                <w:sz w:val="22"/>
                <w:szCs w:val="22"/>
              </w:rPr>
            </w:pPr>
            <w:r w:rsidRPr="00B82525">
              <w:rPr>
                <w:rFonts w:asciiTheme="majorHAnsi" w:hAnsiTheme="majorHAnsi" w:cstheme="majorHAnsi"/>
                <w:sz w:val="22"/>
                <w:szCs w:val="22"/>
              </w:rPr>
              <w:t>19-24</w:t>
            </w:r>
          </w:p>
        </w:tc>
        <w:tc>
          <w:tcPr>
            <w:tcW w:w="993" w:type="dxa"/>
            <w:vAlign w:val="center"/>
          </w:tcPr>
          <w:p w14:paraId="093303E3" w14:textId="77777777"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B</w:t>
            </w:r>
          </w:p>
        </w:tc>
      </w:tr>
      <w:tr w:rsidR="008A599A" w:rsidRPr="0045342D" w14:paraId="71EF0B7C" w14:textId="77777777" w:rsidTr="006F22E2">
        <w:trPr>
          <w:trHeight w:val="1502"/>
        </w:trPr>
        <w:tc>
          <w:tcPr>
            <w:tcW w:w="8613" w:type="dxa"/>
          </w:tcPr>
          <w:p w14:paraId="086712EF" w14:textId="246663AE" w:rsidR="00CE2FAB" w:rsidRPr="00B82525" w:rsidRDefault="006B67F2" w:rsidP="006F22E2">
            <w:pPr>
              <w:widowControl w:val="0"/>
              <w:rPr>
                <w:rFonts w:asciiTheme="majorHAnsi" w:hAnsiTheme="majorHAnsi" w:cstheme="majorHAnsi"/>
                <w:sz w:val="22"/>
                <w:szCs w:val="22"/>
              </w:rPr>
            </w:pPr>
            <w:r w:rsidRPr="00B82525">
              <w:rPr>
                <w:rStyle w:val="textlayer--absolute"/>
                <w:rFonts w:asciiTheme="majorHAnsi" w:hAnsiTheme="majorHAnsi" w:cstheme="majorHAnsi"/>
                <w:sz w:val="22"/>
                <w:szCs w:val="22"/>
                <w:shd w:val="clear" w:color="auto" w:fill="FFFFFF" w:themeFill="background1"/>
              </w:rPr>
              <w:t xml:space="preserve">Demonstrates a </w:t>
            </w:r>
            <w:r w:rsidR="00D02AEC" w:rsidRPr="00B82525">
              <w:rPr>
                <w:rStyle w:val="textlayer--absolute"/>
                <w:rFonts w:asciiTheme="majorHAnsi" w:hAnsiTheme="majorHAnsi" w:cstheme="majorHAnsi"/>
                <w:sz w:val="22"/>
                <w:szCs w:val="22"/>
                <w:shd w:val="clear" w:color="auto" w:fill="FFFFFF" w:themeFill="background1"/>
              </w:rPr>
              <w:t>sound</w:t>
            </w:r>
            <w:r w:rsidRPr="00B82525">
              <w:rPr>
                <w:rStyle w:val="textlayer--absolute"/>
                <w:rFonts w:asciiTheme="majorHAnsi" w:hAnsiTheme="majorHAnsi" w:cstheme="majorHAnsi"/>
                <w:sz w:val="22"/>
                <w:szCs w:val="22"/>
                <w:shd w:val="clear" w:color="auto" w:fill="FFFFFF" w:themeFill="background1"/>
              </w:rPr>
              <w:t xml:space="preserve"> </w:t>
            </w:r>
            <w:r w:rsidR="00821965" w:rsidRPr="00B82525">
              <w:rPr>
                <w:rStyle w:val="textlayer--absolute"/>
                <w:rFonts w:asciiTheme="majorHAnsi" w:hAnsiTheme="majorHAnsi" w:cstheme="majorHAnsi"/>
                <w:b/>
                <w:bCs/>
                <w:sz w:val="22"/>
                <w:szCs w:val="22"/>
                <w:shd w:val="clear" w:color="auto" w:fill="FFFFFF" w:themeFill="background1"/>
              </w:rPr>
              <w:t>reflection</w:t>
            </w:r>
            <w:r w:rsidRPr="00B82525">
              <w:rPr>
                <w:rStyle w:val="textlayer--absolute"/>
                <w:rFonts w:asciiTheme="majorHAnsi" w:hAnsiTheme="majorHAnsi" w:cstheme="majorHAnsi"/>
                <w:sz w:val="22"/>
                <w:szCs w:val="22"/>
                <w:shd w:val="clear" w:color="auto" w:fill="FFFFFF" w:themeFill="background1"/>
              </w:rPr>
              <w:t xml:space="preserve"> of the influences on the writing process and the final independent composition. </w:t>
            </w:r>
            <w:r w:rsidRPr="00B82525">
              <w:rPr>
                <w:rStyle w:val="textlayer--absolute"/>
                <w:rFonts w:asciiTheme="majorHAnsi" w:hAnsiTheme="majorHAnsi" w:cstheme="majorHAnsi"/>
                <w:i/>
                <w:iCs/>
                <w:sz w:val="22"/>
                <w:szCs w:val="22"/>
                <w:shd w:val="clear" w:color="auto" w:fill="FFFFFF" w:themeFill="background1"/>
              </w:rPr>
              <w:t>The student</w:t>
            </w:r>
            <w:r w:rsidRPr="00B82525">
              <w:rPr>
                <w:rStyle w:val="textlayer--absolute"/>
                <w:rFonts w:asciiTheme="majorHAnsi" w:hAnsiTheme="majorHAnsi" w:cstheme="majorHAnsi"/>
                <w:b/>
                <w:bCs/>
                <w:i/>
                <w:iCs/>
                <w:sz w:val="22"/>
                <w:szCs w:val="22"/>
                <w:shd w:val="clear" w:color="auto" w:fill="FFFFFF" w:themeFill="background1"/>
              </w:rPr>
              <w:t xml:space="preserve"> critically analyses</w:t>
            </w:r>
            <w:r w:rsidRPr="00B82525">
              <w:rPr>
                <w:rStyle w:val="textlayer--absolute"/>
                <w:rFonts w:asciiTheme="majorHAnsi" w:hAnsiTheme="majorHAnsi" w:cstheme="majorHAnsi"/>
                <w:i/>
                <w:iCs/>
                <w:sz w:val="22"/>
                <w:szCs w:val="22"/>
                <w:shd w:val="clear" w:color="auto" w:fill="FFFFFF" w:themeFill="background1"/>
              </w:rPr>
              <w:t xml:space="preserve"> the development of their conceptual understanding through a </w:t>
            </w:r>
            <w:r w:rsidR="00D02AEC" w:rsidRPr="00B82525">
              <w:rPr>
                <w:rStyle w:val="textlayer--absolute"/>
                <w:rFonts w:asciiTheme="majorHAnsi" w:hAnsiTheme="majorHAnsi" w:cstheme="majorHAnsi"/>
                <w:i/>
                <w:iCs/>
                <w:sz w:val="22"/>
                <w:szCs w:val="22"/>
                <w:shd w:val="clear" w:color="auto" w:fill="FFFFFF" w:themeFill="background1"/>
              </w:rPr>
              <w:t>sound</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evaluation</w:t>
            </w:r>
            <w:r w:rsidRPr="00B82525">
              <w:rPr>
                <w:rStyle w:val="textlayer--absolute"/>
                <w:rFonts w:asciiTheme="majorHAnsi" w:hAnsiTheme="majorHAnsi" w:cstheme="majorHAnsi"/>
                <w:i/>
                <w:iCs/>
                <w:sz w:val="22"/>
                <w:szCs w:val="22"/>
                <w:shd w:val="clear" w:color="auto" w:fill="FFFFFF" w:themeFill="background1"/>
              </w:rPr>
              <w:t xml:space="preserve"> of the texts that have inspired and influenced the direction of their composition. There is a </w:t>
            </w:r>
            <w:r w:rsidR="00291A27" w:rsidRPr="00B82525">
              <w:rPr>
                <w:rStyle w:val="textlayer--absolute"/>
                <w:rFonts w:asciiTheme="majorHAnsi" w:hAnsiTheme="majorHAnsi" w:cstheme="majorHAnsi"/>
                <w:i/>
                <w:iCs/>
                <w:sz w:val="22"/>
                <w:szCs w:val="22"/>
                <w:shd w:val="clear" w:color="auto" w:fill="FFFFFF" w:themeFill="background1"/>
              </w:rPr>
              <w:t>sound</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reflection</w:t>
            </w:r>
            <w:r w:rsidRPr="00B82525">
              <w:rPr>
                <w:rStyle w:val="textlayer--absolute"/>
                <w:rFonts w:asciiTheme="majorHAnsi" w:hAnsiTheme="majorHAnsi" w:cstheme="majorHAnsi"/>
                <w:i/>
                <w:iCs/>
                <w:sz w:val="22"/>
                <w:szCs w:val="22"/>
                <w:shd w:val="clear" w:color="auto" w:fill="FFFFFF" w:themeFill="background1"/>
              </w:rPr>
              <w:t xml:space="preserve"> of the independent writing and creative processes with a discussion of intended purpose, audience, and the challenges faced during the writing process. </w:t>
            </w:r>
          </w:p>
        </w:tc>
        <w:tc>
          <w:tcPr>
            <w:tcW w:w="992" w:type="dxa"/>
            <w:vAlign w:val="center"/>
          </w:tcPr>
          <w:p w14:paraId="754E1CAF" w14:textId="4DB414B7" w:rsidR="008A599A" w:rsidRPr="00B82525" w:rsidRDefault="00507F0C" w:rsidP="006F22E2">
            <w:pPr>
              <w:jc w:val="center"/>
              <w:rPr>
                <w:rFonts w:asciiTheme="majorHAnsi" w:hAnsiTheme="majorHAnsi" w:cstheme="majorHAnsi"/>
                <w:sz w:val="22"/>
                <w:szCs w:val="22"/>
              </w:rPr>
            </w:pPr>
            <w:r w:rsidRPr="00B82525">
              <w:rPr>
                <w:rFonts w:asciiTheme="majorHAnsi" w:hAnsiTheme="majorHAnsi" w:cstheme="majorHAnsi"/>
                <w:sz w:val="22"/>
                <w:szCs w:val="22"/>
              </w:rPr>
              <w:t>13-18</w:t>
            </w:r>
          </w:p>
        </w:tc>
        <w:tc>
          <w:tcPr>
            <w:tcW w:w="993" w:type="dxa"/>
            <w:vAlign w:val="center"/>
          </w:tcPr>
          <w:p w14:paraId="50AF58D0" w14:textId="77777777"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C</w:t>
            </w:r>
          </w:p>
        </w:tc>
      </w:tr>
      <w:tr w:rsidR="008A599A" w:rsidRPr="0045342D" w14:paraId="0F737DD0" w14:textId="77777777" w:rsidTr="006F22E2">
        <w:trPr>
          <w:trHeight w:val="1424"/>
        </w:trPr>
        <w:tc>
          <w:tcPr>
            <w:tcW w:w="8613" w:type="dxa"/>
          </w:tcPr>
          <w:p w14:paraId="7A9891C6" w14:textId="740EFA0D" w:rsidR="00CE2FAB" w:rsidRPr="00B82525" w:rsidRDefault="004038C2" w:rsidP="006F22E2">
            <w:pPr>
              <w:widowControl w:val="0"/>
              <w:rPr>
                <w:rFonts w:asciiTheme="majorHAnsi" w:hAnsiTheme="majorHAnsi" w:cstheme="majorHAnsi"/>
                <w:sz w:val="22"/>
                <w:szCs w:val="22"/>
              </w:rPr>
            </w:pPr>
            <w:r w:rsidRPr="00B82525">
              <w:rPr>
                <w:rStyle w:val="textlayer--absolute"/>
                <w:rFonts w:asciiTheme="majorHAnsi" w:hAnsiTheme="majorHAnsi" w:cstheme="majorHAnsi"/>
                <w:sz w:val="22"/>
                <w:szCs w:val="22"/>
                <w:shd w:val="clear" w:color="auto" w:fill="FFFFFF" w:themeFill="background1"/>
              </w:rPr>
              <w:t xml:space="preserve">Demonstrates a limited </w:t>
            </w:r>
            <w:r w:rsidR="00821965" w:rsidRPr="00B82525">
              <w:rPr>
                <w:rStyle w:val="textlayer--absolute"/>
                <w:rFonts w:asciiTheme="majorHAnsi" w:hAnsiTheme="majorHAnsi" w:cstheme="majorHAnsi"/>
                <w:b/>
                <w:bCs/>
                <w:sz w:val="22"/>
                <w:szCs w:val="22"/>
                <w:shd w:val="clear" w:color="auto" w:fill="FFFFFF" w:themeFill="background1"/>
              </w:rPr>
              <w:t>reflection</w:t>
            </w:r>
            <w:r w:rsidRPr="00B82525">
              <w:rPr>
                <w:rStyle w:val="textlayer--absolute"/>
                <w:rFonts w:asciiTheme="majorHAnsi" w:hAnsiTheme="majorHAnsi" w:cstheme="majorHAnsi"/>
                <w:sz w:val="22"/>
                <w:szCs w:val="22"/>
                <w:shd w:val="clear" w:color="auto" w:fill="FFFFFF" w:themeFill="background1"/>
              </w:rPr>
              <w:t xml:space="preserve"> of the influences on the writing process and the final independent composition. </w:t>
            </w:r>
            <w:r w:rsidRPr="00B82525">
              <w:rPr>
                <w:rStyle w:val="textlayer--absolute"/>
                <w:rFonts w:asciiTheme="majorHAnsi" w:hAnsiTheme="majorHAnsi" w:cstheme="majorHAnsi"/>
                <w:i/>
                <w:iCs/>
                <w:sz w:val="22"/>
                <w:szCs w:val="22"/>
                <w:shd w:val="clear" w:color="auto" w:fill="FFFFFF" w:themeFill="background1"/>
              </w:rPr>
              <w:t>The student</w:t>
            </w:r>
            <w:r w:rsidR="00C31937" w:rsidRPr="00B82525">
              <w:rPr>
                <w:rStyle w:val="textlayer--absolute"/>
                <w:rFonts w:asciiTheme="majorHAnsi" w:hAnsiTheme="majorHAnsi" w:cstheme="majorHAnsi"/>
                <w:i/>
                <w:iCs/>
                <w:sz w:val="22"/>
                <w:szCs w:val="22"/>
                <w:shd w:val="clear" w:color="auto" w:fill="FFFFFF" w:themeFill="background1"/>
              </w:rPr>
              <w:t xml:space="preserve"> may attempt to </w:t>
            </w:r>
            <w:r w:rsidR="00C31937" w:rsidRPr="00B82525">
              <w:rPr>
                <w:rStyle w:val="textlayer--absolute"/>
                <w:rFonts w:asciiTheme="majorHAnsi" w:hAnsiTheme="majorHAnsi" w:cstheme="majorHAnsi"/>
                <w:b/>
                <w:bCs/>
                <w:i/>
                <w:iCs/>
                <w:sz w:val="22"/>
                <w:szCs w:val="22"/>
                <w:shd w:val="clear" w:color="auto" w:fill="FFFFFF" w:themeFill="background1"/>
              </w:rPr>
              <w:t>analyse</w:t>
            </w:r>
            <w:r w:rsidRPr="00B82525">
              <w:rPr>
                <w:rStyle w:val="textlayer--absolute"/>
                <w:rFonts w:asciiTheme="majorHAnsi" w:hAnsiTheme="majorHAnsi" w:cstheme="majorHAnsi"/>
                <w:i/>
                <w:iCs/>
                <w:sz w:val="22"/>
                <w:szCs w:val="22"/>
                <w:shd w:val="clear" w:color="auto" w:fill="FFFFFF" w:themeFill="background1"/>
              </w:rPr>
              <w:t xml:space="preserve"> the development of their conceptual understanding through a </w:t>
            </w:r>
            <w:r w:rsidR="00C25BA2" w:rsidRPr="00B82525">
              <w:rPr>
                <w:rStyle w:val="textlayer--absolute"/>
                <w:rFonts w:asciiTheme="majorHAnsi" w:hAnsiTheme="majorHAnsi" w:cstheme="majorHAnsi"/>
                <w:i/>
                <w:iCs/>
                <w:sz w:val="22"/>
                <w:szCs w:val="22"/>
                <w:shd w:val="clear" w:color="auto" w:fill="FFFFFF" w:themeFill="background1"/>
              </w:rPr>
              <w:t xml:space="preserve">limited </w:t>
            </w:r>
            <w:r w:rsidRPr="00B82525">
              <w:rPr>
                <w:rStyle w:val="textlayer--absolute"/>
                <w:rFonts w:asciiTheme="majorHAnsi" w:hAnsiTheme="majorHAnsi" w:cstheme="majorHAnsi"/>
                <w:b/>
                <w:bCs/>
                <w:i/>
                <w:iCs/>
                <w:sz w:val="22"/>
                <w:szCs w:val="22"/>
                <w:shd w:val="clear" w:color="auto" w:fill="FFFFFF" w:themeFill="background1"/>
              </w:rPr>
              <w:t>evaluation</w:t>
            </w:r>
            <w:r w:rsidRPr="00B82525">
              <w:rPr>
                <w:rStyle w:val="textlayer--absolute"/>
                <w:rFonts w:asciiTheme="majorHAnsi" w:hAnsiTheme="majorHAnsi" w:cstheme="majorHAnsi"/>
                <w:i/>
                <w:iCs/>
                <w:sz w:val="22"/>
                <w:szCs w:val="22"/>
                <w:shd w:val="clear" w:color="auto" w:fill="FFFFFF" w:themeFill="background1"/>
              </w:rPr>
              <w:t xml:space="preserve"> of the texts that have inspired and influenced the direction of their composition. There </w:t>
            </w:r>
            <w:r w:rsidR="00DD202D" w:rsidRPr="00B82525">
              <w:rPr>
                <w:rStyle w:val="textlayer--absolute"/>
                <w:rFonts w:asciiTheme="majorHAnsi" w:hAnsiTheme="majorHAnsi" w:cstheme="majorHAnsi"/>
                <w:i/>
                <w:iCs/>
                <w:sz w:val="22"/>
                <w:szCs w:val="22"/>
                <w:shd w:val="clear" w:color="auto" w:fill="FFFFFF" w:themeFill="background1"/>
              </w:rPr>
              <w:t>may be some</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reflection</w:t>
            </w:r>
            <w:r w:rsidRPr="00B82525">
              <w:rPr>
                <w:rStyle w:val="textlayer--absolute"/>
                <w:rFonts w:asciiTheme="majorHAnsi" w:hAnsiTheme="majorHAnsi" w:cstheme="majorHAnsi"/>
                <w:i/>
                <w:iCs/>
                <w:sz w:val="22"/>
                <w:szCs w:val="22"/>
                <w:shd w:val="clear" w:color="auto" w:fill="FFFFFF" w:themeFill="background1"/>
              </w:rPr>
              <w:t xml:space="preserve"> of the independent writing and creative processes with a </w:t>
            </w:r>
            <w:r w:rsidR="00DD202D" w:rsidRPr="00B82525">
              <w:rPr>
                <w:rStyle w:val="textlayer--absolute"/>
                <w:rFonts w:asciiTheme="majorHAnsi" w:hAnsiTheme="majorHAnsi" w:cstheme="majorHAnsi"/>
                <w:i/>
                <w:iCs/>
                <w:sz w:val="22"/>
                <w:szCs w:val="22"/>
                <w:shd w:val="clear" w:color="auto" w:fill="FFFFFF" w:themeFill="background1"/>
              </w:rPr>
              <w:t xml:space="preserve">limited </w:t>
            </w:r>
            <w:r w:rsidRPr="00B82525">
              <w:rPr>
                <w:rStyle w:val="textlayer--absolute"/>
                <w:rFonts w:asciiTheme="majorHAnsi" w:hAnsiTheme="majorHAnsi" w:cstheme="majorHAnsi"/>
                <w:i/>
                <w:iCs/>
                <w:sz w:val="22"/>
                <w:szCs w:val="22"/>
                <w:shd w:val="clear" w:color="auto" w:fill="FFFFFF" w:themeFill="background1"/>
              </w:rPr>
              <w:t xml:space="preserve">discussion of intended purpose, audience, and the challenges faced during the writing process. </w:t>
            </w:r>
          </w:p>
        </w:tc>
        <w:tc>
          <w:tcPr>
            <w:tcW w:w="992" w:type="dxa"/>
            <w:vAlign w:val="center"/>
          </w:tcPr>
          <w:p w14:paraId="4A1D5157" w14:textId="4F92E6B3" w:rsidR="008A599A" w:rsidRPr="00B82525" w:rsidRDefault="00507F0C" w:rsidP="006F22E2">
            <w:pPr>
              <w:jc w:val="center"/>
              <w:rPr>
                <w:rFonts w:asciiTheme="majorHAnsi" w:hAnsiTheme="majorHAnsi" w:cstheme="majorHAnsi"/>
                <w:sz w:val="22"/>
                <w:szCs w:val="22"/>
              </w:rPr>
            </w:pPr>
            <w:r w:rsidRPr="00B82525">
              <w:rPr>
                <w:rFonts w:asciiTheme="majorHAnsi" w:hAnsiTheme="majorHAnsi" w:cstheme="majorHAnsi"/>
                <w:sz w:val="22"/>
                <w:szCs w:val="22"/>
              </w:rPr>
              <w:t>7-12</w:t>
            </w:r>
          </w:p>
        </w:tc>
        <w:tc>
          <w:tcPr>
            <w:tcW w:w="993" w:type="dxa"/>
            <w:vAlign w:val="center"/>
          </w:tcPr>
          <w:p w14:paraId="61C64C8C" w14:textId="77777777"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D</w:t>
            </w:r>
          </w:p>
        </w:tc>
      </w:tr>
      <w:tr w:rsidR="008A599A" w:rsidRPr="0045342D" w14:paraId="6FBE8F68" w14:textId="77777777" w:rsidTr="006F22E2">
        <w:trPr>
          <w:trHeight w:val="1424"/>
        </w:trPr>
        <w:tc>
          <w:tcPr>
            <w:tcW w:w="8613" w:type="dxa"/>
          </w:tcPr>
          <w:p w14:paraId="5AE1778C" w14:textId="48AA06CB" w:rsidR="007141A2" w:rsidRPr="00B82525" w:rsidRDefault="007141A2" w:rsidP="007141A2">
            <w:pPr>
              <w:widowControl w:val="0"/>
              <w:rPr>
                <w:rStyle w:val="textlayer--absolute"/>
                <w:rFonts w:ascii="Arial" w:hAnsi="Arial" w:cs="Arial"/>
                <w:sz w:val="22"/>
                <w:szCs w:val="22"/>
                <w:shd w:val="clear" w:color="auto" w:fill="FFFFFF" w:themeFill="background1"/>
              </w:rPr>
            </w:pPr>
            <w:r w:rsidRPr="00B82525">
              <w:rPr>
                <w:rStyle w:val="textlayer--absolute"/>
                <w:rFonts w:asciiTheme="majorHAnsi" w:hAnsiTheme="majorHAnsi" w:cstheme="majorHAnsi"/>
                <w:sz w:val="22"/>
                <w:szCs w:val="22"/>
                <w:shd w:val="clear" w:color="auto" w:fill="FFFFFF" w:themeFill="background1"/>
              </w:rPr>
              <w:t xml:space="preserve">Demonstrates an elementary ability to </w:t>
            </w:r>
            <w:r w:rsidR="00821965" w:rsidRPr="00B82525">
              <w:rPr>
                <w:rStyle w:val="textlayer--absolute"/>
                <w:rFonts w:asciiTheme="majorHAnsi" w:hAnsiTheme="majorHAnsi" w:cstheme="majorHAnsi"/>
                <w:b/>
                <w:bCs/>
                <w:sz w:val="22"/>
                <w:szCs w:val="22"/>
                <w:shd w:val="clear" w:color="auto" w:fill="FFFFFF" w:themeFill="background1"/>
              </w:rPr>
              <w:t>reflect</w:t>
            </w:r>
            <w:r w:rsidR="00A6707A" w:rsidRPr="00B82525">
              <w:rPr>
                <w:rStyle w:val="textlayer--absolute"/>
                <w:rFonts w:asciiTheme="majorHAnsi" w:hAnsiTheme="majorHAnsi" w:cstheme="majorHAnsi"/>
                <w:b/>
                <w:bCs/>
                <w:sz w:val="22"/>
                <w:szCs w:val="22"/>
                <w:shd w:val="clear" w:color="auto" w:fill="FFFFFF" w:themeFill="background1"/>
              </w:rPr>
              <w:t xml:space="preserve"> on</w:t>
            </w:r>
            <w:r w:rsidRPr="00B82525">
              <w:rPr>
                <w:rStyle w:val="textlayer--absolute"/>
                <w:rFonts w:asciiTheme="majorHAnsi" w:hAnsiTheme="majorHAnsi" w:cstheme="majorHAnsi"/>
                <w:sz w:val="22"/>
                <w:szCs w:val="22"/>
                <w:shd w:val="clear" w:color="auto" w:fill="FFFFFF" w:themeFill="background1"/>
              </w:rPr>
              <w:t xml:space="preserve"> the influences on the writing process and the final independent composition. </w:t>
            </w:r>
            <w:r w:rsidRPr="00B82525">
              <w:rPr>
                <w:rStyle w:val="textlayer--absolute"/>
                <w:rFonts w:asciiTheme="majorHAnsi" w:hAnsiTheme="majorHAnsi" w:cstheme="majorHAnsi"/>
                <w:i/>
                <w:iCs/>
                <w:sz w:val="22"/>
                <w:szCs w:val="22"/>
                <w:shd w:val="clear" w:color="auto" w:fill="FFFFFF" w:themeFill="background1"/>
              </w:rPr>
              <w:t xml:space="preserve">The student may attempt to </w:t>
            </w:r>
            <w:r w:rsidR="003A619D" w:rsidRPr="00B82525">
              <w:rPr>
                <w:rStyle w:val="textlayer--absolute"/>
                <w:rFonts w:asciiTheme="majorHAnsi" w:hAnsiTheme="majorHAnsi" w:cstheme="majorHAnsi"/>
                <w:i/>
                <w:iCs/>
                <w:sz w:val="22"/>
                <w:szCs w:val="22"/>
                <w:shd w:val="clear" w:color="auto" w:fill="FFFFFF" w:themeFill="background1"/>
              </w:rPr>
              <w:t>explain</w:t>
            </w:r>
            <w:r w:rsidRPr="00B82525">
              <w:rPr>
                <w:rStyle w:val="textlayer--absolute"/>
                <w:rFonts w:asciiTheme="majorHAnsi" w:hAnsiTheme="majorHAnsi" w:cstheme="majorHAnsi"/>
                <w:i/>
                <w:iCs/>
                <w:sz w:val="22"/>
                <w:szCs w:val="22"/>
                <w:shd w:val="clear" w:color="auto" w:fill="FFFFFF" w:themeFill="background1"/>
              </w:rPr>
              <w:t xml:space="preserve"> the development of their conceptual understanding through a </w:t>
            </w:r>
            <w:r w:rsidR="00D4704F" w:rsidRPr="00B82525">
              <w:rPr>
                <w:rStyle w:val="textlayer--absolute"/>
                <w:rFonts w:asciiTheme="majorHAnsi" w:hAnsiTheme="majorHAnsi" w:cstheme="majorHAnsi"/>
                <w:i/>
                <w:iCs/>
                <w:sz w:val="22"/>
                <w:szCs w:val="22"/>
                <w:shd w:val="clear" w:color="auto" w:fill="FFFFFF" w:themeFill="background1"/>
              </w:rPr>
              <w:t>basic</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evaluation</w:t>
            </w:r>
            <w:r w:rsidRPr="00B82525">
              <w:rPr>
                <w:rStyle w:val="textlayer--absolute"/>
                <w:rFonts w:asciiTheme="majorHAnsi" w:hAnsiTheme="majorHAnsi" w:cstheme="majorHAnsi"/>
                <w:i/>
                <w:iCs/>
                <w:sz w:val="22"/>
                <w:szCs w:val="22"/>
                <w:shd w:val="clear" w:color="auto" w:fill="FFFFFF" w:themeFill="background1"/>
              </w:rPr>
              <w:t xml:space="preserve"> of the texts that have inspired and influenced the direction of their composition. There may be </w:t>
            </w:r>
            <w:r w:rsidR="00D4704F" w:rsidRPr="00B82525">
              <w:rPr>
                <w:rStyle w:val="textlayer--absolute"/>
                <w:rFonts w:asciiTheme="majorHAnsi" w:hAnsiTheme="majorHAnsi" w:cstheme="majorHAnsi"/>
                <w:i/>
                <w:iCs/>
                <w:sz w:val="22"/>
                <w:szCs w:val="22"/>
                <w:shd w:val="clear" w:color="auto" w:fill="FFFFFF" w:themeFill="background1"/>
              </w:rPr>
              <w:t>an attempt at</w:t>
            </w:r>
            <w:r w:rsidRPr="00B82525">
              <w:rPr>
                <w:rStyle w:val="textlayer--absolute"/>
                <w:rFonts w:asciiTheme="majorHAnsi" w:hAnsiTheme="majorHAnsi" w:cstheme="majorHAnsi"/>
                <w:i/>
                <w:iCs/>
                <w:sz w:val="22"/>
                <w:szCs w:val="22"/>
                <w:shd w:val="clear" w:color="auto" w:fill="FFFFFF" w:themeFill="background1"/>
              </w:rPr>
              <w:t xml:space="preserve"> </w:t>
            </w:r>
            <w:r w:rsidRPr="00B82525">
              <w:rPr>
                <w:rStyle w:val="textlayer--absolute"/>
                <w:rFonts w:asciiTheme="majorHAnsi" w:hAnsiTheme="majorHAnsi" w:cstheme="majorHAnsi"/>
                <w:b/>
                <w:bCs/>
                <w:i/>
                <w:iCs/>
                <w:sz w:val="22"/>
                <w:szCs w:val="22"/>
                <w:shd w:val="clear" w:color="auto" w:fill="FFFFFF" w:themeFill="background1"/>
              </w:rPr>
              <w:t>reflection</w:t>
            </w:r>
            <w:r w:rsidRPr="00B82525">
              <w:rPr>
                <w:rStyle w:val="textlayer--absolute"/>
                <w:rFonts w:asciiTheme="majorHAnsi" w:hAnsiTheme="majorHAnsi" w:cstheme="majorHAnsi"/>
                <w:i/>
                <w:iCs/>
                <w:sz w:val="22"/>
                <w:szCs w:val="22"/>
                <w:shd w:val="clear" w:color="auto" w:fill="FFFFFF" w:themeFill="background1"/>
              </w:rPr>
              <w:t xml:space="preserve"> of the independent writing and creative processes with a </w:t>
            </w:r>
            <w:r w:rsidR="00D4704F" w:rsidRPr="00B82525">
              <w:rPr>
                <w:rStyle w:val="textlayer--absolute"/>
                <w:rFonts w:asciiTheme="majorHAnsi" w:hAnsiTheme="majorHAnsi" w:cstheme="majorHAnsi"/>
                <w:i/>
                <w:iCs/>
                <w:sz w:val="22"/>
                <w:szCs w:val="22"/>
                <w:shd w:val="clear" w:color="auto" w:fill="FFFFFF" w:themeFill="background1"/>
              </w:rPr>
              <w:t>basic</w:t>
            </w:r>
            <w:r w:rsidRPr="00B82525">
              <w:rPr>
                <w:rStyle w:val="textlayer--absolute"/>
                <w:rFonts w:asciiTheme="majorHAnsi" w:hAnsiTheme="majorHAnsi" w:cstheme="majorHAnsi"/>
                <w:i/>
                <w:iCs/>
                <w:sz w:val="22"/>
                <w:szCs w:val="22"/>
                <w:shd w:val="clear" w:color="auto" w:fill="FFFFFF" w:themeFill="background1"/>
              </w:rPr>
              <w:t xml:space="preserve"> discussion of intended purpose, audience, and the challenges faced during the writing process. </w:t>
            </w:r>
          </w:p>
          <w:p w14:paraId="5CAE5E11" w14:textId="2F9FB756" w:rsidR="000B5C62" w:rsidRPr="00B82525" w:rsidRDefault="000B5C62" w:rsidP="007141A2">
            <w:pPr>
              <w:widowControl w:val="0"/>
              <w:rPr>
                <w:rFonts w:asciiTheme="majorHAnsi" w:hAnsiTheme="majorHAnsi" w:cstheme="majorHAnsi"/>
                <w:sz w:val="22"/>
                <w:szCs w:val="22"/>
              </w:rPr>
            </w:pPr>
          </w:p>
        </w:tc>
        <w:tc>
          <w:tcPr>
            <w:tcW w:w="992" w:type="dxa"/>
            <w:vAlign w:val="center"/>
          </w:tcPr>
          <w:p w14:paraId="285B9349" w14:textId="66B10C62"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1</w:t>
            </w:r>
            <w:r w:rsidR="00507F0C" w:rsidRPr="00B82525">
              <w:rPr>
                <w:rFonts w:asciiTheme="majorHAnsi" w:hAnsiTheme="majorHAnsi" w:cstheme="majorHAnsi"/>
                <w:sz w:val="22"/>
                <w:szCs w:val="22"/>
              </w:rPr>
              <w:t>-6</w:t>
            </w:r>
          </w:p>
        </w:tc>
        <w:tc>
          <w:tcPr>
            <w:tcW w:w="993" w:type="dxa"/>
            <w:vAlign w:val="center"/>
          </w:tcPr>
          <w:p w14:paraId="5C2E1A94" w14:textId="77777777" w:rsidR="008A599A" w:rsidRPr="00B82525" w:rsidRDefault="008A599A" w:rsidP="006F22E2">
            <w:pPr>
              <w:jc w:val="center"/>
              <w:rPr>
                <w:rFonts w:asciiTheme="majorHAnsi" w:hAnsiTheme="majorHAnsi" w:cstheme="majorHAnsi"/>
                <w:sz w:val="22"/>
                <w:szCs w:val="22"/>
              </w:rPr>
            </w:pPr>
            <w:r w:rsidRPr="00B82525">
              <w:rPr>
                <w:rFonts w:asciiTheme="majorHAnsi" w:hAnsiTheme="majorHAnsi" w:cstheme="majorHAnsi"/>
                <w:sz w:val="22"/>
                <w:szCs w:val="22"/>
              </w:rPr>
              <w:t>E</w:t>
            </w:r>
          </w:p>
        </w:tc>
      </w:tr>
    </w:tbl>
    <w:p w14:paraId="61BBB1D4" w14:textId="78A20600" w:rsidR="00180378" w:rsidRDefault="00180378" w:rsidP="000716D4">
      <w:pPr>
        <w:pStyle w:val="BasicParagraph"/>
        <w:rPr>
          <w:rFonts w:ascii="ArialMT" w:hAnsi="ArialMT" w:cs="ArialMT"/>
          <w:color w:val="0070C0"/>
          <w:sz w:val="16"/>
          <w:szCs w:val="16"/>
        </w:rPr>
      </w:pPr>
    </w:p>
    <w:p w14:paraId="7ACD3518" w14:textId="2D7AC6BE" w:rsidR="00180378" w:rsidRDefault="00180378" w:rsidP="000716D4">
      <w:pPr>
        <w:pStyle w:val="BasicParagraph"/>
        <w:rPr>
          <w:rFonts w:ascii="ArialMT" w:hAnsi="ArialMT" w:cs="ArialMT"/>
          <w:color w:val="0070C0"/>
          <w:sz w:val="16"/>
          <w:szCs w:val="16"/>
        </w:rPr>
      </w:pPr>
    </w:p>
    <w:p w14:paraId="5A272596" w14:textId="2AD9DF09" w:rsidR="00180378" w:rsidRDefault="00180378" w:rsidP="000716D4">
      <w:pPr>
        <w:pStyle w:val="BasicParagraph"/>
        <w:rPr>
          <w:rFonts w:ascii="ArialMT" w:hAnsi="ArialMT" w:cs="ArialMT"/>
          <w:color w:val="0070C0"/>
          <w:sz w:val="16"/>
          <w:szCs w:val="16"/>
        </w:rPr>
      </w:pPr>
    </w:p>
    <w:p w14:paraId="034E1332" w14:textId="29BFBB4A" w:rsidR="00180378" w:rsidRDefault="00180378" w:rsidP="000716D4">
      <w:pPr>
        <w:pStyle w:val="BasicParagraph"/>
        <w:rPr>
          <w:rFonts w:ascii="ArialMT" w:hAnsi="ArialMT" w:cs="ArialMT"/>
          <w:color w:val="0070C0"/>
          <w:sz w:val="16"/>
          <w:szCs w:val="16"/>
        </w:rPr>
      </w:pPr>
    </w:p>
    <w:p w14:paraId="3B80D9CE" w14:textId="59307818" w:rsidR="00A95B24" w:rsidRDefault="00A95B24" w:rsidP="000716D4">
      <w:pPr>
        <w:pStyle w:val="BasicParagraph"/>
        <w:rPr>
          <w:rFonts w:ascii="ArialMT" w:hAnsi="ArialMT" w:cs="ArialMT"/>
          <w:color w:val="0070C0"/>
          <w:sz w:val="16"/>
          <w:szCs w:val="16"/>
        </w:rPr>
      </w:pPr>
    </w:p>
    <w:p w14:paraId="337C1CC4" w14:textId="3B686232" w:rsidR="00A95B24" w:rsidRDefault="00A95B24" w:rsidP="000716D4">
      <w:pPr>
        <w:pStyle w:val="BasicParagraph"/>
        <w:rPr>
          <w:rFonts w:ascii="ArialMT" w:hAnsi="ArialMT" w:cs="ArialMT"/>
          <w:color w:val="0070C0"/>
          <w:sz w:val="16"/>
          <w:szCs w:val="16"/>
        </w:rPr>
      </w:pPr>
    </w:p>
    <w:p w14:paraId="2E8BED95" w14:textId="492649AA" w:rsidR="00A95B24" w:rsidRDefault="00A95B24" w:rsidP="000716D4">
      <w:pPr>
        <w:pStyle w:val="BasicParagraph"/>
        <w:rPr>
          <w:rFonts w:ascii="ArialMT" w:hAnsi="ArialMT" w:cs="ArialMT"/>
          <w:color w:val="0070C0"/>
          <w:sz w:val="16"/>
          <w:szCs w:val="16"/>
        </w:rPr>
      </w:pPr>
    </w:p>
    <w:p w14:paraId="5CE4E51C" w14:textId="543641A8" w:rsidR="00A95B24" w:rsidRDefault="00A95B24" w:rsidP="000716D4">
      <w:pPr>
        <w:pStyle w:val="BasicParagraph"/>
        <w:rPr>
          <w:rFonts w:ascii="ArialMT" w:hAnsi="ArialMT" w:cs="ArialMT"/>
          <w:color w:val="0070C0"/>
          <w:sz w:val="16"/>
          <w:szCs w:val="16"/>
        </w:rPr>
      </w:pPr>
    </w:p>
    <w:p w14:paraId="4081A5BE" w14:textId="48C05073" w:rsidR="00A95B24" w:rsidRDefault="00A95B24" w:rsidP="000716D4">
      <w:pPr>
        <w:pStyle w:val="BasicParagraph"/>
        <w:rPr>
          <w:rFonts w:ascii="ArialMT" w:hAnsi="ArialMT" w:cs="ArialMT"/>
          <w:color w:val="0070C0"/>
          <w:sz w:val="16"/>
          <w:szCs w:val="16"/>
        </w:rPr>
      </w:pPr>
    </w:p>
    <w:p w14:paraId="14DB313C" w14:textId="37FC7C07" w:rsidR="00A95B24" w:rsidRDefault="00A95B24" w:rsidP="000716D4">
      <w:pPr>
        <w:pStyle w:val="BasicParagraph"/>
        <w:rPr>
          <w:rFonts w:ascii="ArialMT" w:hAnsi="ArialMT" w:cs="ArialMT"/>
          <w:color w:val="0070C0"/>
          <w:sz w:val="16"/>
          <w:szCs w:val="16"/>
        </w:rPr>
      </w:pPr>
    </w:p>
    <w:p w14:paraId="6C2ED8FB" w14:textId="5C46F71D" w:rsidR="00A95B24" w:rsidRDefault="00A95B24" w:rsidP="000716D4">
      <w:pPr>
        <w:pStyle w:val="BasicParagraph"/>
        <w:rPr>
          <w:rFonts w:ascii="ArialMT" w:hAnsi="ArialMT" w:cs="ArialMT"/>
          <w:color w:val="0070C0"/>
          <w:sz w:val="16"/>
          <w:szCs w:val="16"/>
        </w:rPr>
      </w:pPr>
    </w:p>
    <w:p w14:paraId="2982FCF6" w14:textId="212F32A6" w:rsidR="00A95B24" w:rsidRDefault="00A95B24" w:rsidP="000716D4">
      <w:pPr>
        <w:pStyle w:val="BasicParagraph"/>
        <w:rPr>
          <w:rFonts w:ascii="ArialMT" w:hAnsi="ArialMT" w:cs="ArialMT"/>
          <w:color w:val="0070C0"/>
          <w:sz w:val="16"/>
          <w:szCs w:val="16"/>
        </w:rPr>
      </w:pPr>
    </w:p>
    <w:p w14:paraId="2AB6D682" w14:textId="435008A7" w:rsidR="00A95B24" w:rsidRDefault="00A95B24" w:rsidP="000716D4">
      <w:pPr>
        <w:pStyle w:val="BasicParagraph"/>
        <w:rPr>
          <w:rFonts w:ascii="ArialMT" w:hAnsi="ArialMT" w:cs="ArialMT"/>
          <w:color w:val="0070C0"/>
          <w:sz w:val="16"/>
          <w:szCs w:val="16"/>
        </w:rPr>
      </w:pPr>
    </w:p>
    <w:p w14:paraId="7068B6D2" w14:textId="7C3A936A" w:rsidR="00A95B24" w:rsidRDefault="00A95B24" w:rsidP="000716D4">
      <w:pPr>
        <w:pStyle w:val="BasicParagraph"/>
        <w:rPr>
          <w:rFonts w:ascii="ArialMT" w:hAnsi="ArialMT" w:cs="ArialMT"/>
          <w:color w:val="0070C0"/>
          <w:sz w:val="16"/>
          <w:szCs w:val="16"/>
        </w:rPr>
      </w:pPr>
    </w:p>
    <w:p w14:paraId="6E3656E5" w14:textId="35B0861B" w:rsidR="00A95B24" w:rsidRDefault="00A95B24" w:rsidP="000716D4">
      <w:pPr>
        <w:pStyle w:val="BasicParagraph"/>
        <w:rPr>
          <w:rFonts w:ascii="ArialMT" w:hAnsi="ArialMT" w:cs="ArialMT"/>
          <w:color w:val="0070C0"/>
          <w:sz w:val="16"/>
          <w:szCs w:val="16"/>
        </w:rPr>
      </w:pPr>
    </w:p>
    <w:p w14:paraId="50157779" w14:textId="6295499A" w:rsidR="00A95B24" w:rsidRDefault="00A95B24" w:rsidP="000716D4">
      <w:pPr>
        <w:pStyle w:val="BasicParagraph"/>
        <w:rPr>
          <w:rFonts w:ascii="ArialMT" w:hAnsi="ArialMT" w:cs="ArialMT"/>
          <w:color w:val="0070C0"/>
          <w:sz w:val="16"/>
          <w:szCs w:val="16"/>
        </w:rPr>
      </w:pPr>
    </w:p>
    <w:p w14:paraId="14358153" w14:textId="63AF019A" w:rsidR="00A95B24" w:rsidRDefault="00A95B24" w:rsidP="000716D4">
      <w:pPr>
        <w:pStyle w:val="BasicParagraph"/>
        <w:rPr>
          <w:rFonts w:ascii="ArialMT" w:hAnsi="ArialMT" w:cs="ArialMT"/>
          <w:color w:val="0070C0"/>
          <w:sz w:val="16"/>
          <w:szCs w:val="16"/>
        </w:rPr>
      </w:pPr>
    </w:p>
    <w:p w14:paraId="4BDD507A" w14:textId="046548DE" w:rsidR="00A95B24" w:rsidRDefault="00A95B24" w:rsidP="000716D4">
      <w:pPr>
        <w:pStyle w:val="BasicParagraph"/>
        <w:rPr>
          <w:rFonts w:ascii="ArialMT" w:hAnsi="ArialMT" w:cs="ArialMT"/>
          <w:color w:val="0070C0"/>
          <w:sz w:val="16"/>
          <w:szCs w:val="16"/>
        </w:rPr>
      </w:pPr>
    </w:p>
    <w:p w14:paraId="3CA91962" w14:textId="3E3F88F0" w:rsidR="00A95B24" w:rsidRDefault="00A95B24" w:rsidP="000716D4">
      <w:pPr>
        <w:pStyle w:val="BasicParagraph"/>
        <w:rPr>
          <w:rFonts w:ascii="ArialMT" w:hAnsi="ArialMT" w:cs="ArialMT"/>
          <w:color w:val="0070C0"/>
          <w:sz w:val="16"/>
          <w:szCs w:val="16"/>
        </w:rPr>
      </w:pPr>
    </w:p>
    <w:p w14:paraId="26752BD7" w14:textId="781FA9F9" w:rsidR="00A95B24" w:rsidRDefault="00A95B24" w:rsidP="000716D4">
      <w:pPr>
        <w:pStyle w:val="BasicParagraph"/>
        <w:rPr>
          <w:rFonts w:ascii="ArialMT" w:hAnsi="ArialMT" w:cs="ArialMT"/>
          <w:color w:val="0070C0"/>
          <w:sz w:val="16"/>
          <w:szCs w:val="16"/>
        </w:rPr>
      </w:pPr>
    </w:p>
    <w:p w14:paraId="71C8B19C" w14:textId="3B52AD20" w:rsidR="00A95B24" w:rsidRDefault="00A95B24" w:rsidP="000716D4">
      <w:pPr>
        <w:pStyle w:val="BasicParagraph"/>
        <w:rPr>
          <w:rFonts w:ascii="ArialMT" w:hAnsi="ArialMT" w:cs="ArialMT"/>
          <w:color w:val="0070C0"/>
          <w:sz w:val="16"/>
          <w:szCs w:val="16"/>
        </w:rPr>
      </w:pPr>
    </w:p>
    <w:p w14:paraId="338CE8D7" w14:textId="77777777" w:rsidR="00A95B24" w:rsidRDefault="00A95B24" w:rsidP="000716D4">
      <w:pPr>
        <w:pStyle w:val="BasicParagraph"/>
        <w:rPr>
          <w:rFonts w:ascii="ArialMT" w:hAnsi="ArialMT" w:cs="ArialMT"/>
          <w:color w:val="0070C0"/>
          <w:sz w:val="16"/>
          <w:szCs w:val="16"/>
        </w:rPr>
      </w:pPr>
    </w:p>
    <w:sectPr w:rsidR="00A95B24" w:rsidSect="008E0C3E">
      <w:headerReference w:type="default" r:id="rId10"/>
      <w:footerReference w:type="default" r:id="rId11"/>
      <w:headerReference w:type="first" r:id="rId12"/>
      <w:footerReference w:type="first" r:id="rId13"/>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44A3" w14:textId="77777777" w:rsidR="00FF46AF" w:rsidRDefault="00FF46AF" w:rsidP="00825FCE">
      <w:r>
        <w:separator/>
      </w:r>
    </w:p>
  </w:endnote>
  <w:endnote w:type="continuationSeparator" w:id="0">
    <w:p w14:paraId="23A36B9B" w14:textId="77777777" w:rsidR="00FF46AF" w:rsidRDefault="00FF46AF"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5DBC8684" w14:textId="77777777" w:rsidTr="359181AC">
      <w:tc>
        <w:tcPr>
          <w:tcW w:w="3485" w:type="dxa"/>
        </w:tcPr>
        <w:p w14:paraId="626F87A4" w14:textId="15C48F55" w:rsidR="359181AC" w:rsidRDefault="359181AC" w:rsidP="359181AC">
          <w:pPr>
            <w:pStyle w:val="Header"/>
            <w:ind w:left="-115"/>
          </w:pPr>
        </w:p>
      </w:tc>
      <w:tc>
        <w:tcPr>
          <w:tcW w:w="3485" w:type="dxa"/>
        </w:tcPr>
        <w:p w14:paraId="34AD3954" w14:textId="5B4252CF" w:rsidR="359181AC" w:rsidRDefault="359181AC" w:rsidP="359181AC">
          <w:pPr>
            <w:pStyle w:val="Header"/>
            <w:jc w:val="center"/>
          </w:pPr>
        </w:p>
      </w:tc>
      <w:tc>
        <w:tcPr>
          <w:tcW w:w="3485" w:type="dxa"/>
        </w:tcPr>
        <w:p w14:paraId="6AAA11A4" w14:textId="78FE77E3" w:rsidR="359181AC" w:rsidRDefault="359181AC" w:rsidP="359181AC">
          <w:pPr>
            <w:pStyle w:val="Header"/>
            <w:ind w:right="-115"/>
            <w:jc w:val="right"/>
          </w:pPr>
        </w:p>
      </w:tc>
    </w:tr>
  </w:tbl>
  <w:p w14:paraId="41BE22DF" w14:textId="0AB3853B" w:rsidR="359181AC" w:rsidRDefault="359181AC" w:rsidP="35918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3AE78A70" w14:textId="77777777" w:rsidTr="359181AC">
      <w:tc>
        <w:tcPr>
          <w:tcW w:w="3485" w:type="dxa"/>
        </w:tcPr>
        <w:p w14:paraId="4AF7C5F1" w14:textId="55F1B14C" w:rsidR="359181AC" w:rsidRDefault="359181AC" w:rsidP="359181AC">
          <w:pPr>
            <w:pStyle w:val="Header"/>
            <w:ind w:left="-115"/>
          </w:pPr>
        </w:p>
      </w:tc>
      <w:tc>
        <w:tcPr>
          <w:tcW w:w="3485" w:type="dxa"/>
        </w:tcPr>
        <w:p w14:paraId="1E44E46F" w14:textId="776DC62A" w:rsidR="359181AC" w:rsidRDefault="359181AC" w:rsidP="359181AC">
          <w:pPr>
            <w:pStyle w:val="Header"/>
            <w:jc w:val="center"/>
          </w:pPr>
        </w:p>
      </w:tc>
      <w:tc>
        <w:tcPr>
          <w:tcW w:w="3485" w:type="dxa"/>
        </w:tcPr>
        <w:p w14:paraId="401DD90C" w14:textId="04A6DDEC" w:rsidR="359181AC" w:rsidRDefault="359181AC" w:rsidP="359181AC">
          <w:pPr>
            <w:pStyle w:val="Header"/>
            <w:ind w:right="-115"/>
            <w:jc w:val="right"/>
          </w:pPr>
        </w:p>
      </w:tc>
    </w:tr>
  </w:tbl>
  <w:p w14:paraId="3B980D60" w14:textId="2D76230C" w:rsidR="359181AC" w:rsidRDefault="359181AC" w:rsidP="35918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618F" w14:textId="77777777" w:rsidR="00FF46AF" w:rsidRDefault="00FF46AF" w:rsidP="00825FCE">
      <w:r>
        <w:separator/>
      </w:r>
    </w:p>
  </w:footnote>
  <w:footnote w:type="continuationSeparator" w:id="0">
    <w:p w14:paraId="21AF0405" w14:textId="77777777" w:rsidR="00FF46AF" w:rsidRDefault="00FF46AF"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359181AC" w14:paraId="10F83A03" w14:textId="77777777" w:rsidTr="359181AC">
      <w:tc>
        <w:tcPr>
          <w:tcW w:w="3485" w:type="dxa"/>
        </w:tcPr>
        <w:p w14:paraId="23B2E6F4" w14:textId="6A8F49B3" w:rsidR="359181AC" w:rsidRDefault="359181AC" w:rsidP="359181AC">
          <w:pPr>
            <w:pStyle w:val="Header"/>
            <w:ind w:left="-115"/>
          </w:pPr>
        </w:p>
      </w:tc>
      <w:tc>
        <w:tcPr>
          <w:tcW w:w="3485" w:type="dxa"/>
        </w:tcPr>
        <w:p w14:paraId="59137C03" w14:textId="0A0072C2" w:rsidR="359181AC" w:rsidRDefault="359181AC" w:rsidP="359181AC">
          <w:pPr>
            <w:pStyle w:val="Header"/>
            <w:jc w:val="center"/>
          </w:pPr>
        </w:p>
      </w:tc>
      <w:tc>
        <w:tcPr>
          <w:tcW w:w="3485" w:type="dxa"/>
        </w:tcPr>
        <w:p w14:paraId="24B30FCF" w14:textId="31BF94B8" w:rsidR="359181AC" w:rsidRDefault="359181AC" w:rsidP="359181AC">
          <w:pPr>
            <w:pStyle w:val="Header"/>
            <w:ind w:right="-115"/>
            <w:jc w:val="right"/>
          </w:pPr>
        </w:p>
      </w:tc>
    </w:tr>
  </w:tbl>
  <w:p w14:paraId="5FA5CDF3" w14:textId="7257A575" w:rsidR="359181AC" w:rsidRDefault="359181AC" w:rsidP="35918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E82D3A" w:rsidRDefault="00000000">
    <w:pPr>
      <w:pStyle w:val="Header"/>
    </w:pPr>
    <w:r>
      <w:rPr>
        <w:noProof/>
      </w:rPr>
      <w:pict w14:anchorId="6CDB8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90612"/>
    <w:multiLevelType w:val="multilevel"/>
    <w:tmpl w:val="31C844DC"/>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F02C3"/>
    <w:multiLevelType w:val="hybridMultilevel"/>
    <w:tmpl w:val="4D02A578"/>
    <w:lvl w:ilvl="0" w:tplc="BF6C37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8282B"/>
    <w:multiLevelType w:val="multilevel"/>
    <w:tmpl w:val="501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365318"/>
    <w:multiLevelType w:val="hybridMultilevel"/>
    <w:tmpl w:val="307EC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927DA"/>
    <w:multiLevelType w:val="hybridMultilevel"/>
    <w:tmpl w:val="17A6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37E8D"/>
    <w:multiLevelType w:val="hybridMultilevel"/>
    <w:tmpl w:val="7B608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30B8C"/>
    <w:multiLevelType w:val="hybridMultilevel"/>
    <w:tmpl w:val="522A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2795F0E"/>
    <w:multiLevelType w:val="multilevel"/>
    <w:tmpl w:val="F1945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FB50DDA"/>
    <w:multiLevelType w:val="hybridMultilevel"/>
    <w:tmpl w:val="3ABA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C96BEF"/>
    <w:multiLevelType w:val="hybridMultilevel"/>
    <w:tmpl w:val="DBEA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723DD9"/>
    <w:multiLevelType w:val="hybridMultilevel"/>
    <w:tmpl w:val="D98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2" w15:restartNumberingAfterBreak="0">
    <w:nsid w:val="72AE57AB"/>
    <w:multiLevelType w:val="hybridMultilevel"/>
    <w:tmpl w:val="1E36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6770995">
    <w:abstractNumId w:val="20"/>
  </w:num>
  <w:num w:numId="2" w16cid:durableId="1146749703">
    <w:abstractNumId w:val="21"/>
  </w:num>
  <w:num w:numId="3" w16cid:durableId="103964326">
    <w:abstractNumId w:val="10"/>
  </w:num>
  <w:num w:numId="4" w16cid:durableId="1891724016">
    <w:abstractNumId w:val="16"/>
  </w:num>
  <w:num w:numId="5" w16cid:durableId="1383166622">
    <w:abstractNumId w:val="15"/>
  </w:num>
  <w:num w:numId="6" w16cid:durableId="1386493592">
    <w:abstractNumId w:val="2"/>
  </w:num>
  <w:num w:numId="7" w16cid:durableId="379478741">
    <w:abstractNumId w:val="9"/>
  </w:num>
  <w:num w:numId="8" w16cid:durableId="402068290">
    <w:abstractNumId w:val="23"/>
  </w:num>
  <w:num w:numId="9" w16cid:durableId="470025472">
    <w:abstractNumId w:val="0"/>
  </w:num>
  <w:num w:numId="10" w16cid:durableId="1308439197">
    <w:abstractNumId w:val="24"/>
  </w:num>
  <w:num w:numId="11" w16cid:durableId="1107389021">
    <w:abstractNumId w:val="13"/>
  </w:num>
  <w:num w:numId="12" w16cid:durableId="2077580241">
    <w:abstractNumId w:val="5"/>
  </w:num>
  <w:num w:numId="13" w16cid:durableId="1274631235">
    <w:abstractNumId w:val="12"/>
  </w:num>
  <w:num w:numId="14" w16cid:durableId="219682084">
    <w:abstractNumId w:val="3"/>
  </w:num>
  <w:num w:numId="15" w16cid:durableId="1901011204">
    <w:abstractNumId w:val="17"/>
  </w:num>
  <w:num w:numId="16" w16cid:durableId="1218398831">
    <w:abstractNumId w:val="19"/>
  </w:num>
  <w:num w:numId="17" w16cid:durableId="2055957843">
    <w:abstractNumId w:val="7"/>
  </w:num>
  <w:num w:numId="18" w16cid:durableId="761871991">
    <w:abstractNumId w:val="14"/>
  </w:num>
  <w:num w:numId="19" w16cid:durableId="2113697709">
    <w:abstractNumId w:val="22"/>
  </w:num>
  <w:num w:numId="20" w16cid:durableId="311302137">
    <w:abstractNumId w:val="6"/>
  </w:num>
  <w:num w:numId="21" w16cid:durableId="513543534">
    <w:abstractNumId w:val="1"/>
  </w:num>
  <w:num w:numId="22" w16cid:durableId="1536579911">
    <w:abstractNumId w:val="8"/>
  </w:num>
  <w:num w:numId="23" w16cid:durableId="1208755977">
    <w:abstractNumId w:val="11"/>
  </w:num>
  <w:num w:numId="24" w16cid:durableId="549197406">
    <w:abstractNumId w:val="18"/>
  </w:num>
  <w:num w:numId="25" w16cid:durableId="158225814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E"/>
    <w:rsid w:val="00001B6A"/>
    <w:rsid w:val="00004430"/>
    <w:rsid w:val="00007D17"/>
    <w:rsid w:val="00027D14"/>
    <w:rsid w:val="000464C7"/>
    <w:rsid w:val="00054B10"/>
    <w:rsid w:val="0006187E"/>
    <w:rsid w:val="00062359"/>
    <w:rsid w:val="000716D4"/>
    <w:rsid w:val="00072CBF"/>
    <w:rsid w:val="000809A8"/>
    <w:rsid w:val="00082474"/>
    <w:rsid w:val="00091C00"/>
    <w:rsid w:val="00095F56"/>
    <w:rsid w:val="00096ADD"/>
    <w:rsid w:val="000A3E54"/>
    <w:rsid w:val="000A6BC5"/>
    <w:rsid w:val="000B2E46"/>
    <w:rsid w:val="000B5C62"/>
    <w:rsid w:val="000E3DE6"/>
    <w:rsid w:val="0010082E"/>
    <w:rsid w:val="00105032"/>
    <w:rsid w:val="00112CD3"/>
    <w:rsid w:val="0012345B"/>
    <w:rsid w:val="00124938"/>
    <w:rsid w:val="00152A6E"/>
    <w:rsid w:val="001548FE"/>
    <w:rsid w:val="00167F43"/>
    <w:rsid w:val="00180378"/>
    <w:rsid w:val="00180502"/>
    <w:rsid w:val="0018751A"/>
    <w:rsid w:val="00196EB2"/>
    <w:rsid w:val="001B7FAA"/>
    <w:rsid w:val="001C0FB3"/>
    <w:rsid w:val="001D611C"/>
    <w:rsid w:val="001E651B"/>
    <w:rsid w:val="00203667"/>
    <w:rsid w:val="00204D25"/>
    <w:rsid w:val="00220038"/>
    <w:rsid w:val="00220ACB"/>
    <w:rsid w:val="00223646"/>
    <w:rsid w:val="00224FE5"/>
    <w:rsid w:val="0023095E"/>
    <w:rsid w:val="00233EB2"/>
    <w:rsid w:val="002348B0"/>
    <w:rsid w:val="00237B77"/>
    <w:rsid w:val="00254D5B"/>
    <w:rsid w:val="0027592E"/>
    <w:rsid w:val="00291A27"/>
    <w:rsid w:val="002A2957"/>
    <w:rsid w:val="002B2908"/>
    <w:rsid w:val="002E6DDD"/>
    <w:rsid w:val="003021C3"/>
    <w:rsid w:val="00303C7A"/>
    <w:rsid w:val="0032400E"/>
    <w:rsid w:val="00334A86"/>
    <w:rsid w:val="003447F6"/>
    <w:rsid w:val="003614D6"/>
    <w:rsid w:val="003620A8"/>
    <w:rsid w:val="00381C67"/>
    <w:rsid w:val="003838D7"/>
    <w:rsid w:val="003903E6"/>
    <w:rsid w:val="003A157E"/>
    <w:rsid w:val="003A619D"/>
    <w:rsid w:val="003A7C63"/>
    <w:rsid w:val="003B05D7"/>
    <w:rsid w:val="003C0F79"/>
    <w:rsid w:val="003D1D2B"/>
    <w:rsid w:val="003E2345"/>
    <w:rsid w:val="004038C2"/>
    <w:rsid w:val="0040391C"/>
    <w:rsid w:val="00412C61"/>
    <w:rsid w:val="00415C93"/>
    <w:rsid w:val="00416494"/>
    <w:rsid w:val="004301EB"/>
    <w:rsid w:val="0045342D"/>
    <w:rsid w:val="00457EB0"/>
    <w:rsid w:val="0047329B"/>
    <w:rsid w:val="00474524"/>
    <w:rsid w:val="004B2528"/>
    <w:rsid w:val="004B291A"/>
    <w:rsid w:val="004B427E"/>
    <w:rsid w:val="004B5475"/>
    <w:rsid w:val="004B61AB"/>
    <w:rsid w:val="004D0574"/>
    <w:rsid w:val="004D21AB"/>
    <w:rsid w:val="00502152"/>
    <w:rsid w:val="00503770"/>
    <w:rsid w:val="00507F0C"/>
    <w:rsid w:val="005101D3"/>
    <w:rsid w:val="00514113"/>
    <w:rsid w:val="00542B25"/>
    <w:rsid w:val="00544101"/>
    <w:rsid w:val="0054453E"/>
    <w:rsid w:val="00546E23"/>
    <w:rsid w:val="005506B0"/>
    <w:rsid w:val="00550FC8"/>
    <w:rsid w:val="005535BC"/>
    <w:rsid w:val="005537D3"/>
    <w:rsid w:val="0057096E"/>
    <w:rsid w:val="0057474D"/>
    <w:rsid w:val="00587C11"/>
    <w:rsid w:val="00595E31"/>
    <w:rsid w:val="00597BA8"/>
    <w:rsid w:val="005D3844"/>
    <w:rsid w:val="005E248F"/>
    <w:rsid w:val="005F3DAC"/>
    <w:rsid w:val="00603123"/>
    <w:rsid w:val="00603BEA"/>
    <w:rsid w:val="00606138"/>
    <w:rsid w:val="006324A8"/>
    <w:rsid w:val="00637AD7"/>
    <w:rsid w:val="00641E79"/>
    <w:rsid w:val="00644D56"/>
    <w:rsid w:val="0065389B"/>
    <w:rsid w:val="00663A6D"/>
    <w:rsid w:val="00675F9F"/>
    <w:rsid w:val="00676367"/>
    <w:rsid w:val="00682545"/>
    <w:rsid w:val="006853A5"/>
    <w:rsid w:val="00687CCE"/>
    <w:rsid w:val="006977E0"/>
    <w:rsid w:val="006A1FC5"/>
    <w:rsid w:val="006B266B"/>
    <w:rsid w:val="006B67F2"/>
    <w:rsid w:val="006C0DF1"/>
    <w:rsid w:val="006C5921"/>
    <w:rsid w:val="006D1DD6"/>
    <w:rsid w:val="006D4C43"/>
    <w:rsid w:val="006E4203"/>
    <w:rsid w:val="007141A2"/>
    <w:rsid w:val="00714D11"/>
    <w:rsid w:val="00733741"/>
    <w:rsid w:val="007427A3"/>
    <w:rsid w:val="00746CBC"/>
    <w:rsid w:val="00747436"/>
    <w:rsid w:val="0075097B"/>
    <w:rsid w:val="00760303"/>
    <w:rsid w:val="007616AC"/>
    <w:rsid w:val="0076744E"/>
    <w:rsid w:val="007705FD"/>
    <w:rsid w:val="00775F54"/>
    <w:rsid w:val="00781065"/>
    <w:rsid w:val="00782352"/>
    <w:rsid w:val="00782830"/>
    <w:rsid w:val="0079069D"/>
    <w:rsid w:val="007965D7"/>
    <w:rsid w:val="007B39E0"/>
    <w:rsid w:val="007C45F3"/>
    <w:rsid w:val="007D62B2"/>
    <w:rsid w:val="007E69EE"/>
    <w:rsid w:val="007F67E9"/>
    <w:rsid w:val="008077E5"/>
    <w:rsid w:val="008101FB"/>
    <w:rsid w:val="00816034"/>
    <w:rsid w:val="00821965"/>
    <w:rsid w:val="008250AF"/>
    <w:rsid w:val="00825FCE"/>
    <w:rsid w:val="008318F1"/>
    <w:rsid w:val="00846272"/>
    <w:rsid w:val="008465CB"/>
    <w:rsid w:val="00894389"/>
    <w:rsid w:val="008A599A"/>
    <w:rsid w:val="008A61FC"/>
    <w:rsid w:val="008A654A"/>
    <w:rsid w:val="008A7EC2"/>
    <w:rsid w:val="008B56E3"/>
    <w:rsid w:val="008B7145"/>
    <w:rsid w:val="008C2B0F"/>
    <w:rsid w:val="008D49A1"/>
    <w:rsid w:val="008E0C3E"/>
    <w:rsid w:val="008E704D"/>
    <w:rsid w:val="008F5270"/>
    <w:rsid w:val="009005E7"/>
    <w:rsid w:val="0090643A"/>
    <w:rsid w:val="00910385"/>
    <w:rsid w:val="00912EDC"/>
    <w:rsid w:val="009217F5"/>
    <w:rsid w:val="00922FE6"/>
    <w:rsid w:val="00923EAF"/>
    <w:rsid w:val="00930E80"/>
    <w:rsid w:val="00932BC2"/>
    <w:rsid w:val="00934378"/>
    <w:rsid w:val="00936248"/>
    <w:rsid w:val="009422BB"/>
    <w:rsid w:val="00955B97"/>
    <w:rsid w:val="00962632"/>
    <w:rsid w:val="009706EF"/>
    <w:rsid w:val="00990DD8"/>
    <w:rsid w:val="00993C0C"/>
    <w:rsid w:val="009C3923"/>
    <w:rsid w:val="009D056C"/>
    <w:rsid w:val="009D6B62"/>
    <w:rsid w:val="009F20A0"/>
    <w:rsid w:val="009F6D3F"/>
    <w:rsid w:val="00A04D1D"/>
    <w:rsid w:val="00A0561A"/>
    <w:rsid w:val="00A1172A"/>
    <w:rsid w:val="00A141E1"/>
    <w:rsid w:val="00A15137"/>
    <w:rsid w:val="00A2077B"/>
    <w:rsid w:val="00A47A6C"/>
    <w:rsid w:val="00A56352"/>
    <w:rsid w:val="00A60991"/>
    <w:rsid w:val="00A6379B"/>
    <w:rsid w:val="00A6707A"/>
    <w:rsid w:val="00A736A5"/>
    <w:rsid w:val="00A8608D"/>
    <w:rsid w:val="00A9012B"/>
    <w:rsid w:val="00A946B2"/>
    <w:rsid w:val="00A94A63"/>
    <w:rsid w:val="00A95B24"/>
    <w:rsid w:val="00AA3FD9"/>
    <w:rsid w:val="00AA5EBF"/>
    <w:rsid w:val="00AC60C2"/>
    <w:rsid w:val="00AE2054"/>
    <w:rsid w:val="00AF3BF9"/>
    <w:rsid w:val="00AF41CF"/>
    <w:rsid w:val="00AF4A7B"/>
    <w:rsid w:val="00AF6325"/>
    <w:rsid w:val="00B00B57"/>
    <w:rsid w:val="00B048B4"/>
    <w:rsid w:val="00B333FE"/>
    <w:rsid w:val="00B33C1B"/>
    <w:rsid w:val="00B403A5"/>
    <w:rsid w:val="00B4437B"/>
    <w:rsid w:val="00B5192A"/>
    <w:rsid w:val="00B53E9F"/>
    <w:rsid w:val="00B54899"/>
    <w:rsid w:val="00B82525"/>
    <w:rsid w:val="00B93326"/>
    <w:rsid w:val="00BA1023"/>
    <w:rsid w:val="00BA407C"/>
    <w:rsid w:val="00BA4E9F"/>
    <w:rsid w:val="00BA68BC"/>
    <w:rsid w:val="00BC1A26"/>
    <w:rsid w:val="00BC32DF"/>
    <w:rsid w:val="00BE288A"/>
    <w:rsid w:val="00C038F7"/>
    <w:rsid w:val="00C04464"/>
    <w:rsid w:val="00C213EE"/>
    <w:rsid w:val="00C25BA2"/>
    <w:rsid w:val="00C31937"/>
    <w:rsid w:val="00C57BB5"/>
    <w:rsid w:val="00C64647"/>
    <w:rsid w:val="00C81889"/>
    <w:rsid w:val="00C8331D"/>
    <w:rsid w:val="00C85370"/>
    <w:rsid w:val="00C94CEF"/>
    <w:rsid w:val="00CA41D2"/>
    <w:rsid w:val="00CB1468"/>
    <w:rsid w:val="00CD01E0"/>
    <w:rsid w:val="00CD616F"/>
    <w:rsid w:val="00CE2FAB"/>
    <w:rsid w:val="00D02AEC"/>
    <w:rsid w:val="00D064A0"/>
    <w:rsid w:val="00D10CA0"/>
    <w:rsid w:val="00D3780D"/>
    <w:rsid w:val="00D40EA6"/>
    <w:rsid w:val="00D420E4"/>
    <w:rsid w:val="00D4704F"/>
    <w:rsid w:val="00D5048F"/>
    <w:rsid w:val="00D522E1"/>
    <w:rsid w:val="00D52D14"/>
    <w:rsid w:val="00D66F47"/>
    <w:rsid w:val="00D862FB"/>
    <w:rsid w:val="00D91F05"/>
    <w:rsid w:val="00D95C81"/>
    <w:rsid w:val="00DA2B8D"/>
    <w:rsid w:val="00DB1999"/>
    <w:rsid w:val="00DB2FDB"/>
    <w:rsid w:val="00DB61B9"/>
    <w:rsid w:val="00DB75CA"/>
    <w:rsid w:val="00DC53A6"/>
    <w:rsid w:val="00DC5E1E"/>
    <w:rsid w:val="00DD202D"/>
    <w:rsid w:val="00DD45D2"/>
    <w:rsid w:val="00DE31B2"/>
    <w:rsid w:val="00DE4736"/>
    <w:rsid w:val="00DF0B76"/>
    <w:rsid w:val="00DF249C"/>
    <w:rsid w:val="00DF52B4"/>
    <w:rsid w:val="00E02861"/>
    <w:rsid w:val="00E044DD"/>
    <w:rsid w:val="00E16E78"/>
    <w:rsid w:val="00E36BB1"/>
    <w:rsid w:val="00E4181C"/>
    <w:rsid w:val="00E45B93"/>
    <w:rsid w:val="00E82D3A"/>
    <w:rsid w:val="00EA721B"/>
    <w:rsid w:val="00EB7653"/>
    <w:rsid w:val="00EC531F"/>
    <w:rsid w:val="00ED5525"/>
    <w:rsid w:val="00EF38D2"/>
    <w:rsid w:val="00EF3B18"/>
    <w:rsid w:val="00F0103C"/>
    <w:rsid w:val="00F01BAD"/>
    <w:rsid w:val="00F14810"/>
    <w:rsid w:val="00F20036"/>
    <w:rsid w:val="00F23081"/>
    <w:rsid w:val="00F37189"/>
    <w:rsid w:val="00F40B60"/>
    <w:rsid w:val="00F43810"/>
    <w:rsid w:val="00F613A0"/>
    <w:rsid w:val="00F66AA4"/>
    <w:rsid w:val="00F66CBB"/>
    <w:rsid w:val="00FA2C66"/>
    <w:rsid w:val="00FA6CC0"/>
    <w:rsid w:val="00FB604B"/>
    <w:rsid w:val="00FF46AF"/>
    <w:rsid w:val="00FF7221"/>
    <w:rsid w:val="359181AC"/>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75191"/>
  <w15:docId w15:val="{0638D5B0-0F12-43CF-8DB0-EB3B19C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Normal1">
    <w:name w:val="Normal1"/>
    <w:rsid w:val="009F6D3F"/>
    <w:pPr>
      <w:spacing w:after="200" w:line="276" w:lineRule="auto"/>
    </w:pPr>
    <w:rPr>
      <w:rFonts w:ascii="Calibri" w:eastAsia="Calibri" w:hAnsi="Calibri" w:cs="Calibri"/>
      <w:color w:val="000000"/>
      <w:sz w:val="22"/>
      <w:szCs w:val="20"/>
      <w:lang w:eastAsia="en-AU"/>
    </w:rPr>
  </w:style>
  <w:style w:type="paragraph" w:customStyle="1" w:styleId="paragraph">
    <w:name w:val="paragraph"/>
    <w:basedOn w:val="Normal"/>
    <w:rsid w:val="0018751A"/>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18751A"/>
  </w:style>
  <w:style w:type="character" w:customStyle="1" w:styleId="eop">
    <w:name w:val="eop"/>
    <w:basedOn w:val="DefaultParagraphFont"/>
    <w:rsid w:val="0018751A"/>
  </w:style>
  <w:style w:type="character" w:styleId="UnresolvedMention">
    <w:name w:val="Unresolved Mention"/>
    <w:basedOn w:val="DefaultParagraphFont"/>
    <w:uiPriority w:val="99"/>
    <w:semiHidden/>
    <w:unhideWhenUsed/>
    <w:rsid w:val="004B5475"/>
    <w:rPr>
      <w:color w:val="605E5C"/>
      <w:shd w:val="clear" w:color="auto" w:fill="E1DFDD"/>
    </w:rPr>
  </w:style>
  <w:style w:type="character" w:customStyle="1" w:styleId="textlayer--absolute">
    <w:name w:val="textlayer--absolute"/>
    <w:basedOn w:val="DefaultParagraphFont"/>
    <w:rsid w:val="00F2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85076320">
      <w:bodyDiv w:val="1"/>
      <w:marLeft w:val="0"/>
      <w:marRight w:val="0"/>
      <w:marTop w:val="0"/>
      <w:marBottom w:val="0"/>
      <w:divBdr>
        <w:top w:val="none" w:sz="0" w:space="0" w:color="auto"/>
        <w:left w:val="none" w:sz="0" w:space="0" w:color="auto"/>
        <w:bottom w:val="none" w:sz="0" w:space="0" w:color="auto"/>
        <w:right w:val="none" w:sz="0" w:space="0" w:color="auto"/>
      </w:divBdr>
      <w:divsChild>
        <w:div w:id="41098844">
          <w:marLeft w:val="0"/>
          <w:marRight w:val="0"/>
          <w:marTop w:val="0"/>
          <w:marBottom w:val="0"/>
          <w:divBdr>
            <w:top w:val="none" w:sz="0" w:space="0" w:color="auto"/>
            <w:left w:val="none" w:sz="0" w:space="0" w:color="auto"/>
            <w:bottom w:val="none" w:sz="0" w:space="0" w:color="auto"/>
            <w:right w:val="none" w:sz="0" w:space="0" w:color="auto"/>
          </w:divBdr>
          <w:divsChild>
            <w:div w:id="1225262347">
              <w:marLeft w:val="0"/>
              <w:marRight w:val="0"/>
              <w:marTop w:val="0"/>
              <w:marBottom w:val="0"/>
              <w:divBdr>
                <w:top w:val="none" w:sz="0" w:space="0" w:color="auto"/>
                <w:left w:val="none" w:sz="0" w:space="0" w:color="auto"/>
                <w:bottom w:val="none" w:sz="0" w:space="0" w:color="auto"/>
                <w:right w:val="none" w:sz="0" w:space="0" w:color="auto"/>
              </w:divBdr>
              <w:divsChild>
                <w:div w:id="6849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365208038">
      <w:bodyDiv w:val="1"/>
      <w:marLeft w:val="0"/>
      <w:marRight w:val="0"/>
      <w:marTop w:val="0"/>
      <w:marBottom w:val="0"/>
      <w:divBdr>
        <w:top w:val="none" w:sz="0" w:space="0" w:color="auto"/>
        <w:left w:val="none" w:sz="0" w:space="0" w:color="auto"/>
        <w:bottom w:val="none" w:sz="0" w:space="0" w:color="auto"/>
        <w:right w:val="none" w:sz="0" w:space="0" w:color="auto"/>
      </w:divBdr>
      <w:divsChild>
        <w:div w:id="1510563487">
          <w:marLeft w:val="0"/>
          <w:marRight w:val="0"/>
          <w:marTop w:val="0"/>
          <w:marBottom w:val="0"/>
          <w:divBdr>
            <w:top w:val="none" w:sz="0" w:space="0" w:color="auto"/>
            <w:left w:val="none" w:sz="0" w:space="0" w:color="auto"/>
            <w:bottom w:val="none" w:sz="0" w:space="0" w:color="auto"/>
            <w:right w:val="none" w:sz="0" w:space="0" w:color="auto"/>
          </w:divBdr>
        </w:div>
        <w:div w:id="580257401">
          <w:marLeft w:val="0"/>
          <w:marRight w:val="0"/>
          <w:marTop w:val="0"/>
          <w:marBottom w:val="0"/>
          <w:divBdr>
            <w:top w:val="none" w:sz="0" w:space="0" w:color="auto"/>
            <w:left w:val="none" w:sz="0" w:space="0" w:color="auto"/>
            <w:bottom w:val="none" w:sz="0" w:space="0" w:color="auto"/>
            <w:right w:val="none" w:sz="0" w:space="0" w:color="auto"/>
          </w:divBdr>
        </w:div>
        <w:div w:id="1294411089">
          <w:marLeft w:val="0"/>
          <w:marRight w:val="0"/>
          <w:marTop w:val="0"/>
          <w:marBottom w:val="0"/>
          <w:divBdr>
            <w:top w:val="none" w:sz="0" w:space="0" w:color="auto"/>
            <w:left w:val="none" w:sz="0" w:space="0" w:color="auto"/>
            <w:bottom w:val="none" w:sz="0" w:space="0" w:color="auto"/>
            <w:right w:val="none" w:sz="0" w:space="0" w:color="auto"/>
          </w:divBdr>
        </w:div>
        <w:div w:id="845553825">
          <w:marLeft w:val="0"/>
          <w:marRight w:val="0"/>
          <w:marTop w:val="0"/>
          <w:marBottom w:val="0"/>
          <w:divBdr>
            <w:top w:val="none" w:sz="0" w:space="0" w:color="auto"/>
            <w:left w:val="none" w:sz="0" w:space="0" w:color="auto"/>
            <w:bottom w:val="none" w:sz="0" w:space="0" w:color="auto"/>
            <w:right w:val="none" w:sz="0" w:space="0" w:color="auto"/>
          </w:divBdr>
        </w:div>
      </w:divsChild>
    </w:div>
    <w:div w:id="1591623135">
      <w:bodyDiv w:val="1"/>
      <w:marLeft w:val="0"/>
      <w:marRight w:val="0"/>
      <w:marTop w:val="0"/>
      <w:marBottom w:val="0"/>
      <w:divBdr>
        <w:top w:val="none" w:sz="0" w:space="0" w:color="auto"/>
        <w:left w:val="none" w:sz="0" w:space="0" w:color="auto"/>
        <w:bottom w:val="none" w:sz="0" w:space="0" w:color="auto"/>
        <w:right w:val="none" w:sz="0" w:space="0" w:color="auto"/>
      </w:divBdr>
      <w:divsChild>
        <w:div w:id="1662923047">
          <w:marLeft w:val="0"/>
          <w:marRight w:val="0"/>
          <w:marTop w:val="0"/>
          <w:marBottom w:val="0"/>
          <w:divBdr>
            <w:top w:val="none" w:sz="0" w:space="0" w:color="auto"/>
            <w:left w:val="none" w:sz="0" w:space="0" w:color="auto"/>
            <w:bottom w:val="none" w:sz="0" w:space="0" w:color="auto"/>
            <w:right w:val="none" w:sz="0" w:space="0" w:color="auto"/>
          </w:divBdr>
        </w:div>
        <w:div w:id="1046880839">
          <w:marLeft w:val="0"/>
          <w:marRight w:val="0"/>
          <w:marTop w:val="0"/>
          <w:marBottom w:val="0"/>
          <w:divBdr>
            <w:top w:val="none" w:sz="0" w:space="0" w:color="auto"/>
            <w:left w:val="none" w:sz="0" w:space="0" w:color="auto"/>
            <w:bottom w:val="none" w:sz="0" w:space="0" w:color="auto"/>
            <w:right w:val="none" w:sz="0" w:space="0" w:color="auto"/>
          </w:divBdr>
        </w:div>
        <w:div w:id="30346997">
          <w:marLeft w:val="0"/>
          <w:marRight w:val="0"/>
          <w:marTop w:val="0"/>
          <w:marBottom w:val="0"/>
          <w:divBdr>
            <w:top w:val="none" w:sz="0" w:space="0" w:color="auto"/>
            <w:left w:val="none" w:sz="0" w:space="0" w:color="auto"/>
            <w:bottom w:val="none" w:sz="0" w:space="0" w:color="auto"/>
            <w:right w:val="none" w:sz="0" w:space="0" w:color="auto"/>
          </w:divBdr>
        </w:div>
      </w:divsChild>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955480104">
      <w:bodyDiv w:val="1"/>
      <w:marLeft w:val="0"/>
      <w:marRight w:val="0"/>
      <w:marTop w:val="0"/>
      <w:marBottom w:val="0"/>
      <w:divBdr>
        <w:top w:val="none" w:sz="0" w:space="0" w:color="auto"/>
        <w:left w:val="none" w:sz="0" w:space="0" w:color="auto"/>
        <w:bottom w:val="none" w:sz="0" w:space="0" w:color="auto"/>
        <w:right w:val="none" w:sz="0" w:space="0" w:color="auto"/>
      </w:divBdr>
      <w:divsChild>
        <w:div w:id="230504255">
          <w:marLeft w:val="0"/>
          <w:marRight w:val="0"/>
          <w:marTop w:val="0"/>
          <w:marBottom w:val="0"/>
          <w:divBdr>
            <w:top w:val="none" w:sz="0" w:space="0" w:color="auto"/>
            <w:left w:val="none" w:sz="0" w:space="0" w:color="auto"/>
            <w:bottom w:val="none" w:sz="0" w:space="0" w:color="auto"/>
            <w:right w:val="none" w:sz="0" w:space="0" w:color="auto"/>
          </w:divBdr>
          <w:divsChild>
            <w:div w:id="1677071035">
              <w:marLeft w:val="0"/>
              <w:marRight w:val="0"/>
              <w:marTop w:val="0"/>
              <w:marBottom w:val="0"/>
              <w:divBdr>
                <w:top w:val="none" w:sz="0" w:space="0" w:color="auto"/>
                <w:left w:val="none" w:sz="0" w:space="0" w:color="auto"/>
                <w:bottom w:val="none" w:sz="0" w:space="0" w:color="auto"/>
                <w:right w:val="none" w:sz="0" w:space="0" w:color="auto"/>
              </w:divBdr>
              <w:divsChild>
                <w:div w:id="347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18" ma:contentTypeDescription="Create a new document." ma:contentTypeScope="" ma:versionID="a553a2fb9a19278287c821bd5eb9c187">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0c61c52de4e8a2b0f3085369468182d1"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9A16D-3208-428E-BFB4-91F7D8B7D896}">
  <ds:schemaRefs>
    <ds:schemaRef ds:uri="http://schemas.microsoft.com/sharepoint/v3/contenttype/forms"/>
  </ds:schemaRefs>
</ds:datastoreItem>
</file>

<file path=customXml/itemProps2.xml><?xml version="1.0" encoding="utf-8"?>
<ds:datastoreItem xmlns:ds="http://schemas.openxmlformats.org/officeDocument/2006/customXml" ds:itemID="{BA11CA76-1F37-466C-970A-C43AD73D0744}">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customXml/itemProps3.xml><?xml version="1.0" encoding="utf-8"?>
<ds:datastoreItem xmlns:ds="http://schemas.openxmlformats.org/officeDocument/2006/customXml" ds:itemID="{B3739CD5-FE79-4088-AD26-D6DE24452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105</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Guelfo</dc:creator>
  <cp:lastModifiedBy>Beth Bridle</cp:lastModifiedBy>
  <cp:revision>6</cp:revision>
  <cp:lastPrinted>2022-12-07T02:34:00Z</cp:lastPrinted>
  <dcterms:created xsi:type="dcterms:W3CDTF">2022-12-05T22:13:00Z</dcterms:created>
  <dcterms:modified xsi:type="dcterms:W3CDTF">2022-12-07T02:35:00Z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ies>
</file>