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CEE67" w14:textId="78F86845" w:rsidR="00DF1E51" w:rsidRPr="00107BD2" w:rsidRDefault="00DF1E51" w:rsidP="004C25DC">
      <w:pPr>
        <w:spacing w:after="0"/>
        <w:rPr>
          <w:color w:val="000000" w:themeColor="text1"/>
        </w:rPr>
      </w:pPr>
    </w:p>
    <w:p w14:paraId="2982AB79" w14:textId="14F90FEF" w:rsidR="00B12FF0" w:rsidRPr="00107BD2" w:rsidRDefault="00B12FF0" w:rsidP="004C25DC">
      <w:pPr>
        <w:spacing w:after="0"/>
        <w:rPr>
          <w:color w:val="000000" w:themeColor="text1"/>
        </w:rPr>
      </w:pPr>
    </w:p>
    <w:p w14:paraId="12B59D78" w14:textId="4BCBDCDC" w:rsidR="009535B0" w:rsidRPr="003C0B34" w:rsidRDefault="004C25DC" w:rsidP="004C25DC">
      <w:pPr>
        <w:spacing w:after="0"/>
        <w:jc w:val="center"/>
        <w:rPr>
          <w:rFonts w:ascii="Calibri" w:eastAsia="Calibri" w:hAnsi="Calibri" w:cs="Calibri"/>
          <w:color w:val="000000" w:themeColor="text1"/>
          <w:sz w:val="48"/>
          <w:szCs w:val="48"/>
        </w:rPr>
      </w:pPr>
      <w:r w:rsidRPr="003C0B34">
        <w:rPr>
          <w:rFonts w:ascii="Calibri" w:eastAsia="Calibri" w:hAnsi="Calibri" w:cs="Calibri"/>
          <w:color w:val="000000" w:themeColor="text1"/>
          <w:sz w:val="48"/>
          <w:szCs w:val="48"/>
        </w:rPr>
        <w:t>Year 12 English Standard</w:t>
      </w:r>
    </w:p>
    <w:p w14:paraId="6E6DD3A8" w14:textId="2DA42EBA" w:rsidR="009535B0" w:rsidRPr="003C0B34" w:rsidRDefault="004C25DC" w:rsidP="00107BD2">
      <w:pPr>
        <w:spacing w:after="0"/>
        <w:jc w:val="center"/>
        <w:rPr>
          <w:rFonts w:ascii="Calibri" w:eastAsia="Calibri" w:hAnsi="Calibri" w:cs="Calibri"/>
          <w:color w:val="000000" w:themeColor="text1"/>
          <w:sz w:val="48"/>
          <w:szCs w:val="48"/>
        </w:rPr>
      </w:pPr>
      <w:r w:rsidRPr="003C0B34">
        <w:rPr>
          <w:rFonts w:ascii="Calibri" w:eastAsia="Calibri" w:hAnsi="Calibri" w:cs="Calibri"/>
          <w:color w:val="000000" w:themeColor="text1"/>
          <w:sz w:val="48"/>
          <w:szCs w:val="48"/>
        </w:rPr>
        <w:t>Common Module Assessment Task 1</w:t>
      </w:r>
    </w:p>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712"/>
      </w:tblGrid>
      <w:tr w:rsidR="00107BD2" w:rsidRPr="003C0B34" w14:paraId="432D03F8" w14:textId="77777777" w:rsidTr="00107BD2">
        <w:trPr>
          <w:trHeight w:val="408"/>
        </w:trPr>
        <w:tc>
          <w:tcPr>
            <w:tcW w:w="5211" w:type="dxa"/>
          </w:tcPr>
          <w:p w14:paraId="560051DC" w14:textId="63A4EE6B" w:rsidR="009535B0" w:rsidRPr="003C0B34" w:rsidRDefault="009535B0" w:rsidP="004C25DC">
            <w:pPr>
              <w:spacing w:after="0"/>
              <w:jc w:val="both"/>
              <w:rPr>
                <w:rFonts w:ascii="Calibri" w:eastAsia="Calibri" w:hAnsi="Calibri" w:cs="Calibri"/>
                <w:color w:val="000000" w:themeColor="text1"/>
              </w:rPr>
            </w:pPr>
            <w:r w:rsidRPr="003C0B34">
              <w:rPr>
                <w:rFonts w:ascii="Calibri" w:eastAsia="Calibri" w:hAnsi="Calibri" w:cs="Calibri"/>
                <w:b/>
                <w:color w:val="000000" w:themeColor="text1"/>
              </w:rPr>
              <w:t>TOPIC</w:t>
            </w:r>
            <w:r w:rsidRPr="003C0B34">
              <w:rPr>
                <w:rFonts w:ascii="Calibri" w:eastAsia="Calibri" w:hAnsi="Calibri" w:cs="Calibri"/>
                <w:color w:val="000000" w:themeColor="text1"/>
              </w:rPr>
              <w:t xml:space="preserve">: </w:t>
            </w:r>
            <w:r w:rsidR="004C25DC" w:rsidRPr="003C0B34">
              <w:rPr>
                <w:rFonts w:ascii="Calibri" w:eastAsia="Calibri" w:hAnsi="Calibri" w:cs="Calibri"/>
                <w:color w:val="000000" w:themeColor="text1"/>
              </w:rPr>
              <w:t>Common Module - Texts and Human Experiences</w:t>
            </w:r>
          </w:p>
        </w:tc>
        <w:tc>
          <w:tcPr>
            <w:tcW w:w="4712" w:type="dxa"/>
          </w:tcPr>
          <w:p w14:paraId="7A37A11E" w14:textId="67F0FC79" w:rsidR="009535B0" w:rsidRPr="003C0B34" w:rsidRDefault="009535B0" w:rsidP="004C25DC">
            <w:pPr>
              <w:spacing w:after="0"/>
              <w:jc w:val="both"/>
              <w:rPr>
                <w:rFonts w:ascii="Calibri" w:eastAsia="Calibri" w:hAnsi="Calibri" w:cs="Calibri"/>
                <w:b/>
                <w:color w:val="000000" w:themeColor="text1"/>
              </w:rPr>
            </w:pPr>
            <w:r w:rsidRPr="003C0B34">
              <w:rPr>
                <w:rFonts w:ascii="Calibri" w:eastAsia="Calibri" w:hAnsi="Calibri" w:cs="Calibri"/>
                <w:b/>
                <w:color w:val="000000" w:themeColor="text1"/>
              </w:rPr>
              <w:t xml:space="preserve">Total Marks: </w:t>
            </w:r>
            <w:r w:rsidR="004C25DC" w:rsidRPr="003C0B34">
              <w:rPr>
                <w:rFonts w:ascii="Calibri" w:eastAsia="Calibri" w:hAnsi="Calibri" w:cs="Calibri"/>
                <w:bCs/>
                <w:color w:val="000000" w:themeColor="text1"/>
              </w:rPr>
              <w:t>30</w:t>
            </w:r>
          </w:p>
        </w:tc>
      </w:tr>
      <w:tr w:rsidR="00107BD2" w:rsidRPr="003C0B34" w14:paraId="26BD5D66" w14:textId="77777777" w:rsidTr="00107BD2">
        <w:trPr>
          <w:trHeight w:val="408"/>
        </w:trPr>
        <w:tc>
          <w:tcPr>
            <w:tcW w:w="5211" w:type="dxa"/>
          </w:tcPr>
          <w:p w14:paraId="30FE158A" w14:textId="7D3AEFDC" w:rsidR="009535B0" w:rsidRPr="003C0B34" w:rsidRDefault="004C25DC" w:rsidP="004C25DC">
            <w:pPr>
              <w:spacing w:after="0"/>
              <w:jc w:val="both"/>
              <w:rPr>
                <w:rFonts w:ascii="Calibri" w:eastAsia="Calibri" w:hAnsi="Calibri" w:cs="Calibri"/>
                <w:b/>
                <w:color w:val="000000" w:themeColor="text1"/>
              </w:rPr>
            </w:pPr>
            <w:r w:rsidRPr="003C0B34">
              <w:rPr>
                <w:rFonts w:ascii="Calibri" w:eastAsia="Calibri" w:hAnsi="Calibri" w:cs="Calibri"/>
                <w:b/>
                <w:color w:val="000000" w:themeColor="text1"/>
              </w:rPr>
              <w:t>DUE DATE:</w:t>
            </w:r>
            <w:r w:rsidRPr="003C0B34">
              <w:rPr>
                <w:rFonts w:ascii="Calibri" w:eastAsia="Calibri" w:hAnsi="Calibri" w:cs="Calibri"/>
                <w:color w:val="000000" w:themeColor="text1"/>
              </w:rPr>
              <w:t xml:space="preserve"> </w:t>
            </w:r>
            <w:r w:rsidR="00911550" w:rsidRPr="003C0B34">
              <w:rPr>
                <w:rFonts w:ascii="Calibri" w:eastAsia="Calibri" w:hAnsi="Calibri" w:cs="Calibri"/>
                <w:color w:val="000000" w:themeColor="text1"/>
              </w:rPr>
              <w:t xml:space="preserve">9am </w:t>
            </w:r>
            <w:r w:rsidR="00E16B11" w:rsidRPr="003C0B34">
              <w:rPr>
                <w:rFonts w:ascii="Calibri" w:eastAsia="Calibri" w:hAnsi="Calibri" w:cs="Calibri"/>
                <w:color w:val="000000" w:themeColor="text1"/>
              </w:rPr>
              <w:t xml:space="preserve">Friday </w:t>
            </w:r>
            <w:r w:rsidR="00911550" w:rsidRPr="003C0B34">
              <w:rPr>
                <w:rFonts w:ascii="Calibri" w:eastAsia="Calibri" w:hAnsi="Calibri" w:cs="Calibri"/>
                <w:color w:val="000000" w:themeColor="text1"/>
              </w:rPr>
              <w:t>1</w:t>
            </w:r>
            <w:r w:rsidR="00911550" w:rsidRPr="003C0B34">
              <w:rPr>
                <w:rFonts w:ascii="Calibri" w:eastAsia="Calibri" w:hAnsi="Calibri" w:cs="Calibri"/>
                <w:color w:val="000000" w:themeColor="text1"/>
                <w:vertAlign w:val="superscript"/>
              </w:rPr>
              <w:t>st</w:t>
            </w:r>
            <w:r w:rsidR="00E16B11" w:rsidRPr="003C0B34">
              <w:rPr>
                <w:rFonts w:ascii="Calibri" w:eastAsia="Calibri" w:hAnsi="Calibri" w:cs="Calibri"/>
                <w:color w:val="000000" w:themeColor="text1"/>
              </w:rPr>
              <w:t xml:space="preserve"> December 202</w:t>
            </w:r>
            <w:r w:rsidR="009D1DE5" w:rsidRPr="003C0B34">
              <w:rPr>
                <w:rFonts w:ascii="Calibri" w:eastAsia="Calibri" w:hAnsi="Calibri" w:cs="Calibri"/>
                <w:color w:val="000000" w:themeColor="text1"/>
              </w:rPr>
              <w:t>3</w:t>
            </w:r>
          </w:p>
        </w:tc>
        <w:tc>
          <w:tcPr>
            <w:tcW w:w="4712" w:type="dxa"/>
          </w:tcPr>
          <w:p w14:paraId="1E8D1DCF" w14:textId="23128C98" w:rsidR="009535B0" w:rsidRPr="003C0B34" w:rsidRDefault="009535B0" w:rsidP="004C25DC">
            <w:pPr>
              <w:spacing w:after="0"/>
              <w:jc w:val="both"/>
              <w:rPr>
                <w:rFonts w:ascii="Calibri" w:eastAsia="Calibri" w:hAnsi="Calibri" w:cs="Calibri"/>
                <w:color w:val="000000" w:themeColor="text1"/>
              </w:rPr>
            </w:pPr>
            <w:r w:rsidRPr="003C0B34">
              <w:rPr>
                <w:rFonts w:ascii="Calibri" w:eastAsia="Calibri" w:hAnsi="Calibri" w:cs="Calibri"/>
                <w:b/>
                <w:color w:val="000000" w:themeColor="text1"/>
              </w:rPr>
              <w:t>Weighting:</w:t>
            </w:r>
            <w:r w:rsidRPr="003C0B34">
              <w:rPr>
                <w:rFonts w:ascii="Calibri" w:eastAsia="Calibri" w:hAnsi="Calibri" w:cs="Calibri"/>
                <w:color w:val="000000" w:themeColor="text1"/>
              </w:rPr>
              <w:t xml:space="preserve"> </w:t>
            </w:r>
            <w:r w:rsidR="004C25DC" w:rsidRPr="003C0B34">
              <w:rPr>
                <w:rFonts w:ascii="Calibri" w:eastAsia="Calibri" w:hAnsi="Calibri" w:cs="Calibri"/>
                <w:bCs/>
                <w:color w:val="000000" w:themeColor="text1"/>
              </w:rPr>
              <w:t>2</w:t>
            </w:r>
            <w:r w:rsidRPr="003C0B34">
              <w:rPr>
                <w:rFonts w:ascii="Calibri" w:eastAsia="Calibri" w:hAnsi="Calibri" w:cs="Calibri"/>
                <w:bCs/>
                <w:color w:val="000000" w:themeColor="text1"/>
              </w:rPr>
              <w:t>0%</w:t>
            </w:r>
          </w:p>
        </w:tc>
      </w:tr>
      <w:tr w:rsidR="00107BD2" w:rsidRPr="003C0B34" w14:paraId="75119700" w14:textId="77777777" w:rsidTr="00107BD2">
        <w:trPr>
          <w:trHeight w:val="686"/>
        </w:trPr>
        <w:tc>
          <w:tcPr>
            <w:tcW w:w="9923" w:type="dxa"/>
            <w:gridSpan w:val="2"/>
          </w:tcPr>
          <w:p w14:paraId="5DBD9EF7" w14:textId="2584180D" w:rsidR="004C477C" w:rsidRPr="003C0B34" w:rsidRDefault="009535B0" w:rsidP="004C25DC">
            <w:pPr>
              <w:spacing w:after="0"/>
              <w:rPr>
                <w:rFonts w:ascii="Calibri" w:eastAsia="Calibri" w:hAnsi="Calibri" w:cs="Calibri"/>
                <w:color w:val="000000" w:themeColor="text1"/>
              </w:rPr>
            </w:pPr>
            <w:r w:rsidRPr="003C0B34">
              <w:rPr>
                <w:rFonts w:ascii="Calibri" w:eastAsia="Calibri" w:hAnsi="Calibri" w:cs="Calibri"/>
                <w:b/>
                <w:color w:val="000000" w:themeColor="text1"/>
              </w:rPr>
              <w:t>SUBMISSION REQUIREMENTS:</w:t>
            </w:r>
            <w:r w:rsidR="004C25DC" w:rsidRPr="003C0B34">
              <w:rPr>
                <w:rFonts w:ascii="Calibri" w:eastAsia="Calibri" w:hAnsi="Calibri" w:cs="Calibri"/>
                <w:color w:val="000000" w:themeColor="text1"/>
              </w:rPr>
              <w:t xml:space="preserve"> Task is to be submitted online via CANVAS by </w:t>
            </w:r>
            <w:r w:rsidR="00107BD2" w:rsidRPr="003C0B34">
              <w:rPr>
                <w:rFonts w:ascii="Calibri" w:eastAsia="Calibri" w:hAnsi="Calibri" w:cs="Calibri"/>
                <w:color w:val="000000" w:themeColor="text1"/>
              </w:rPr>
              <w:t>9</w:t>
            </w:r>
            <w:r w:rsidR="00CB4E9C" w:rsidRPr="003C0B34">
              <w:rPr>
                <w:rFonts w:ascii="Calibri" w:eastAsia="Calibri" w:hAnsi="Calibri" w:cs="Calibri"/>
                <w:color w:val="000000" w:themeColor="text1"/>
              </w:rPr>
              <w:t xml:space="preserve">am Friday </w:t>
            </w:r>
            <w:r w:rsidR="00911550" w:rsidRPr="003C0B34">
              <w:rPr>
                <w:rFonts w:ascii="Calibri" w:eastAsia="Calibri" w:hAnsi="Calibri" w:cs="Calibri"/>
                <w:color w:val="000000" w:themeColor="text1"/>
              </w:rPr>
              <w:t>1</w:t>
            </w:r>
            <w:r w:rsidR="00911550" w:rsidRPr="003C0B34">
              <w:rPr>
                <w:rFonts w:ascii="Calibri" w:eastAsia="Calibri" w:hAnsi="Calibri" w:cs="Calibri"/>
                <w:color w:val="000000" w:themeColor="text1"/>
                <w:vertAlign w:val="superscript"/>
              </w:rPr>
              <w:t>st</w:t>
            </w:r>
            <w:r w:rsidR="00CB4E9C" w:rsidRPr="003C0B34">
              <w:rPr>
                <w:rFonts w:ascii="Calibri" w:eastAsia="Calibri" w:hAnsi="Calibri" w:cs="Calibri"/>
                <w:color w:val="000000" w:themeColor="text1"/>
              </w:rPr>
              <w:t xml:space="preserve"> December 202</w:t>
            </w:r>
            <w:r w:rsidR="00911550" w:rsidRPr="003C0B34">
              <w:rPr>
                <w:rFonts w:ascii="Calibri" w:eastAsia="Calibri" w:hAnsi="Calibri" w:cs="Calibri"/>
                <w:color w:val="000000" w:themeColor="text1"/>
              </w:rPr>
              <w:t>3</w:t>
            </w:r>
          </w:p>
          <w:p w14:paraId="27A962A1" w14:textId="77777777" w:rsidR="004C477C" w:rsidRPr="003C0B34" w:rsidRDefault="004C477C" w:rsidP="00CB4E9C">
            <w:pPr>
              <w:pStyle w:val="TableParagraph"/>
              <w:numPr>
                <w:ilvl w:val="0"/>
                <w:numId w:val="7"/>
              </w:numPr>
              <w:ind w:right="151"/>
              <w:rPr>
                <w:color w:val="000000" w:themeColor="text1"/>
              </w:rPr>
            </w:pPr>
            <w:r w:rsidRPr="003C0B34">
              <w:rPr>
                <w:color w:val="000000" w:themeColor="text1"/>
              </w:rPr>
              <w:t>Failure to submit the task on the scheduled date and time will result in a mark of zero being recorded and an ‘N’ Award warning letter issued.</w:t>
            </w:r>
          </w:p>
          <w:p w14:paraId="283992E8" w14:textId="77777777" w:rsidR="004C477C" w:rsidRPr="003C0B34" w:rsidRDefault="004C477C" w:rsidP="00CB4E9C">
            <w:pPr>
              <w:pStyle w:val="TableParagraph"/>
              <w:numPr>
                <w:ilvl w:val="0"/>
                <w:numId w:val="7"/>
              </w:numPr>
              <w:ind w:right="276"/>
              <w:rPr>
                <w:color w:val="000000" w:themeColor="text1"/>
              </w:rPr>
            </w:pPr>
            <w:r w:rsidRPr="003C0B34">
              <w:rPr>
                <w:color w:val="000000" w:themeColor="text1"/>
              </w:rPr>
              <w:t>Applications for Illness/Misadventure must be completed using the appropriate form from the Assessment Handbook, accompanied with supporting third-party documentation (</w:t>
            </w:r>
            <w:proofErr w:type="gramStart"/>
            <w:r w:rsidRPr="003C0B34">
              <w:rPr>
                <w:color w:val="000000" w:themeColor="text1"/>
              </w:rPr>
              <w:t>e.g.</w:t>
            </w:r>
            <w:proofErr w:type="gramEnd"/>
            <w:r w:rsidRPr="003C0B34">
              <w:rPr>
                <w:color w:val="000000" w:themeColor="text1"/>
              </w:rPr>
              <w:t xml:space="preserve"> a doctor’s certificate).</w:t>
            </w:r>
          </w:p>
          <w:p w14:paraId="43C58EA5" w14:textId="0DC0CD64" w:rsidR="004C477C" w:rsidRPr="003C0B34" w:rsidRDefault="004C477C" w:rsidP="00CB4E9C">
            <w:pPr>
              <w:pStyle w:val="TableParagraph"/>
              <w:numPr>
                <w:ilvl w:val="0"/>
                <w:numId w:val="7"/>
              </w:numPr>
              <w:spacing w:line="190" w:lineRule="atLeast"/>
              <w:ind w:right="53"/>
              <w:rPr>
                <w:color w:val="000000" w:themeColor="text1"/>
              </w:rPr>
            </w:pPr>
            <w:r w:rsidRPr="003C0B34">
              <w:rPr>
                <w:color w:val="000000" w:themeColor="text1"/>
              </w:rPr>
              <w:t xml:space="preserve">Students who do not submit the task on the required date and time must submit the task on the next day that they attend school, unless prior arrangements have been made.  </w:t>
            </w:r>
          </w:p>
          <w:p w14:paraId="3EBB5AB3" w14:textId="77777777" w:rsidR="00107BD2" w:rsidRPr="003C0B34" w:rsidRDefault="00107BD2" w:rsidP="00107BD2">
            <w:pPr>
              <w:pStyle w:val="TableParagraph"/>
              <w:numPr>
                <w:ilvl w:val="0"/>
                <w:numId w:val="7"/>
              </w:numPr>
              <w:spacing w:line="190" w:lineRule="atLeast"/>
              <w:ind w:right="53"/>
              <w:rPr>
                <w:color w:val="000000" w:themeColor="text1"/>
              </w:rPr>
            </w:pPr>
            <w:r w:rsidRPr="003C0B34">
              <w:rPr>
                <w:color w:val="000000" w:themeColor="text1"/>
              </w:rPr>
              <w:t xml:space="preserve">As per the Senior Assessment Procedures, “Students can submit a maximum of ONE draft per assessment task to their teacher for feedback. The cut-off date for draft submission is 7 calendar days before the task is due, so if a task is due on a Friday then the latest day for a draft submission is the previous Friday evening.” </w:t>
            </w:r>
          </w:p>
          <w:p w14:paraId="3CC1E240" w14:textId="365E3469" w:rsidR="00107BD2" w:rsidRPr="003C0B34" w:rsidRDefault="00107BD2" w:rsidP="00107BD2">
            <w:pPr>
              <w:pStyle w:val="TableParagraph"/>
              <w:numPr>
                <w:ilvl w:val="0"/>
                <w:numId w:val="7"/>
              </w:numPr>
              <w:spacing w:line="190" w:lineRule="atLeast"/>
              <w:ind w:right="53"/>
              <w:rPr>
                <w:color w:val="000000" w:themeColor="text1"/>
              </w:rPr>
            </w:pPr>
            <w:r w:rsidRPr="003C0B34">
              <w:rPr>
                <w:color w:val="000000" w:themeColor="text1"/>
              </w:rPr>
              <w:t>It is the student’s responsibility that the submitted file can be opened.</w:t>
            </w:r>
          </w:p>
        </w:tc>
      </w:tr>
      <w:tr w:rsidR="00107BD2" w:rsidRPr="003C0B34" w14:paraId="188C9B2A" w14:textId="77777777" w:rsidTr="00107BD2">
        <w:trPr>
          <w:trHeight w:val="900"/>
        </w:trPr>
        <w:tc>
          <w:tcPr>
            <w:tcW w:w="9923" w:type="dxa"/>
            <w:gridSpan w:val="2"/>
          </w:tcPr>
          <w:p w14:paraId="36E3C78F" w14:textId="79249A24" w:rsidR="004C25DC" w:rsidRPr="003C0B34" w:rsidRDefault="009535B0" w:rsidP="004C25DC">
            <w:pPr>
              <w:spacing w:after="0"/>
              <w:rPr>
                <w:rFonts w:ascii="Calibri" w:eastAsia="Calibri" w:hAnsi="Calibri" w:cs="Calibri"/>
                <w:b/>
                <w:color w:val="000000" w:themeColor="text1"/>
              </w:rPr>
            </w:pPr>
            <w:r w:rsidRPr="003C0B34">
              <w:rPr>
                <w:rFonts w:ascii="Calibri" w:eastAsia="Calibri" w:hAnsi="Calibri" w:cs="Calibri"/>
                <w:b/>
                <w:color w:val="000000" w:themeColor="text1"/>
              </w:rPr>
              <w:t>OUTCOMES TO BE ASSESSED:</w:t>
            </w:r>
            <w:bookmarkStart w:id="0" w:name="_heading=h.gjdgxs" w:colFirst="0" w:colLast="0"/>
            <w:bookmarkEnd w:id="0"/>
          </w:p>
          <w:p w14:paraId="5B6B9988" w14:textId="5A40DCF5" w:rsidR="004C25DC" w:rsidRPr="003C0B34" w:rsidRDefault="004C25DC" w:rsidP="004C25DC">
            <w:pPr>
              <w:spacing w:after="0"/>
              <w:rPr>
                <w:rFonts w:ascii="Calibri" w:eastAsia="Calibri" w:hAnsi="Calibri" w:cs="Calibri"/>
                <w:color w:val="000000" w:themeColor="text1"/>
              </w:rPr>
            </w:pPr>
            <w:r w:rsidRPr="003C0B34">
              <w:rPr>
                <w:rFonts w:ascii="Calibri" w:eastAsia="Calibri" w:hAnsi="Calibri" w:cs="Calibri"/>
                <w:b/>
                <w:bCs/>
                <w:color w:val="000000" w:themeColor="text1"/>
              </w:rPr>
              <w:t>EN12-2</w:t>
            </w:r>
            <w:r w:rsidRPr="003C0B34">
              <w:rPr>
                <w:rFonts w:ascii="Calibri" w:eastAsia="Calibri" w:hAnsi="Calibri" w:cs="Calibri"/>
                <w:color w:val="000000" w:themeColor="text1"/>
              </w:rPr>
              <w:t xml:space="preserve"> </w:t>
            </w:r>
            <w:r w:rsidRPr="003C0B34">
              <w:rPr>
                <w:rFonts w:ascii="Calibri" w:eastAsia="Calibri" w:hAnsi="Calibri" w:cs="Calibri"/>
                <w:b/>
                <w:bCs/>
                <w:color w:val="000000" w:themeColor="text1"/>
              </w:rPr>
              <w:t>uses</w:t>
            </w:r>
            <w:r w:rsidRPr="003C0B34">
              <w:rPr>
                <w:rFonts w:ascii="Calibri" w:eastAsia="Calibri" w:hAnsi="Calibri" w:cs="Calibri"/>
                <w:color w:val="000000" w:themeColor="text1"/>
              </w:rPr>
              <w:t xml:space="preserve">, </w:t>
            </w:r>
            <w:r w:rsidRPr="003C0B34">
              <w:rPr>
                <w:rFonts w:ascii="Calibri" w:eastAsia="Calibri" w:hAnsi="Calibri" w:cs="Calibri"/>
                <w:bCs/>
                <w:color w:val="000000" w:themeColor="text1"/>
              </w:rPr>
              <w:t xml:space="preserve">evaluates and </w:t>
            </w:r>
            <w:r w:rsidRPr="003C0B34">
              <w:rPr>
                <w:rFonts w:ascii="Calibri" w:eastAsia="Calibri" w:hAnsi="Calibri" w:cs="Calibri"/>
                <w:b/>
                <w:color w:val="000000" w:themeColor="text1"/>
              </w:rPr>
              <w:t>justifies</w:t>
            </w:r>
            <w:r w:rsidRPr="003C0B34">
              <w:rPr>
                <w:rFonts w:ascii="Calibri" w:eastAsia="Calibri" w:hAnsi="Calibri" w:cs="Calibri"/>
                <w:bCs/>
                <w:color w:val="000000" w:themeColor="text1"/>
              </w:rPr>
              <w:t xml:space="preserve"> processes</w:t>
            </w:r>
            <w:r w:rsidRPr="003C0B34">
              <w:rPr>
                <w:rFonts w:ascii="Calibri" w:eastAsia="Calibri" w:hAnsi="Calibri" w:cs="Calibri"/>
                <w:color w:val="000000" w:themeColor="text1"/>
              </w:rPr>
              <w:t xml:space="preserve">, skills and knowledge required to effectively respond to and compose texts in different modes, media and </w:t>
            </w:r>
            <w:proofErr w:type="gramStart"/>
            <w:r w:rsidRPr="003C0B34">
              <w:rPr>
                <w:rFonts w:ascii="Calibri" w:eastAsia="Calibri" w:hAnsi="Calibri" w:cs="Calibri"/>
                <w:color w:val="000000" w:themeColor="text1"/>
              </w:rPr>
              <w:t>technologies</w:t>
            </w:r>
            <w:proofErr w:type="gramEnd"/>
          </w:p>
          <w:p w14:paraId="49EDD56A" w14:textId="05699B7F" w:rsidR="004C25DC" w:rsidRPr="003C0B34" w:rsidRDefault="004C25DC" w:rsidP="004C25DC">
            <w:pPr>
              <w:spacing w:after="0"/>
              <w:rPr>
                <w:rFonts w:ascii="Calibri" w:eastAsia="Calibri" w:hAnsi="Calibri" w:cs="Calibri"/>
                <w:color w:val="000000" w:themeColor="text1"/>
              </w:rPr>
            </w:pPr>
            <w:r w:rsidRPr="003C0B34">
              <w:rPr>
                <w:rFonts w:ascii="Calibri" w:eastAsia="Calibri" w:hAnsi="Calibri" w:cs="Calibri"/>
                <w:b/>
                <w:bCs/>
                <w:color w:val="000000" w:themeColor="text1"/>
              </w:rPr>
              <w:t>EN12-4</w:t>
            </w:r>
            <w:r w:rsidRPr="003C0B34">
              <w:rPr>
                <w:rFonts w:ascii="Calibri" w:eastAsia="Calibri" w:hAnsi="Calibri" w:cs="Calibri"/>
                <w:color w:val="000000" w:themeColor="text1"/>
              </w:rPr>
              <w:t xml:space="preserve"> adapts and </w:t>
            </w:r>
            <w:r w:rsidRPr="003C0B34">
              <w:rPr>
                <w:rFonts w:ascii="Calibri" w:eastAsia="Calibri" w:hAnsi="Calibri" w:cs="Calibri"/>
                <w:b/>
                <w:bCs/>
                <w:color w:val="000000" w:themeColor="text1"/>
              </w:rPr>
              <w:t>applies</w:t>
            </w:r>
            <w:r w:rsidRPr="003C0B34">
              <w:rPr>
                <w:rFonts w:ascii="Calibri" w:eastAsia="Calibri" w:hAnsi="Calibri" w:cs="Calibri"/>
                <w:color w:val="000000" w:themeColor="text1"/>
              </w:rPr>
              <w:t xml:space="preserve"> knowledge, skills and understanding of language concepts and literary devices into new and different </w:t>
            </w:r>
            <w:proofErr w:type="gramStart"/>
            <w:r w:rsidRPr="003C0B34">
              <w:rPr>
                <w:rFonts w:ascii="Calibri" w:eastAsia="Calibri" w:hAnsi="Calibri" w:cs="Calibri"/>
                <w:color w:val="000000" w:themeColor="text1"/>
              </w:rPr>
              <w:t>contexts</w:t>
            </w:r>
            <w:proofErr w:type="gramEnd"/>
            <w:r w:rsidRPr="003C0B34">
              <w:rPr>
                <w:rFonts w:ascii="Calibri" w:eastAsia="Calibri" w:hAnsi="Calibri" w:cs="Calibri"/>
                <w:color w:val="000000" w:themeColor="text1"/>
              </w:rPr>
              <w:t xml:space="preserve"> </w:t>
            </w:r>
          </w:p>
          <w:p w14:paraId="6B2F819F" w14:textId="60C4BDFA" w:rsidR="009535B0" w:rsidRPr="003C0B34" w:rsidRDefault="004C25DC" w:rsidP="00211798">
            <w:pPr>
              <w:spacing w:after="0"/>
              <w:rPr>
                <w:rFonts w:ascii="Calibri" w:eastAsia="Calibri" w:hAnsi="Calibri" w:cs="Calibri"/>
                <w:color w:val="000000" w:themeColor="text1"/>
              </w:rPr>
            </w:pPr>
            <w:r w:rsidRPr="003C0B34">
              <w:rPr>
                <w:rFonts w:ascii="Calibri" w:eastAsia="Calibri" w:hAnsi="Calibri" w:cs="Calibri"/>
                <w:b/>
                <w:bCs/>
                <w:color w:val="000000" w:themeColor="text1"/>
              </w:rPr>
              <w:t>EN12-6</w:t>
            </w:r>
            <w:r w:rsidRPr="003C0B34">
              <w:rPr>
                <w:rFonts w:ascii="Calibri" w:eastAsia="Calibri" w:hAnsi="Calibri" w:cs="Calibri"/>
                <w:color w:val="000000" w:themeColor="text1"/>
              </w:rPr>
              <w:t xml:space="preserve"> investigates and </w:t>
            </w:r>
            <w:r w:rsidRPr="003C0B34">
              <w:rPr>
                <w:rFonts w:ascii="Calibri" w:eastAsia="Calibri" w:hAnsi="Calibri" w:cs="Calibri"/>
                <w:b/>
                <w:bCs/>
                <w:color w:val="000000" w:themeColor="text1"/>
              </w:rPr>
              <w:t>explains</w:t>
            </w:r>
            <w:r w:rsidRPr="003C0B34">
              <w:rPr>
                <w:rFonts w:ascii="Calibri" w:eastAsia="Calibri" w:hAnsi="Calibri" w:cs="Calibri"/>
                <w:color w:val="000000" w:themeColor="text1"/>
              </w:rPr>
              <w:t xml:space="preserve"> the relationships between texts</w:t>
            </w:r>
          </w:p>
        </w:tc>
      </w:tr>
      <w:tr w:rsidR="00107BD2" w:rsidRPr="003C0B34" w14:paraId="6B037D6B" w14:textId="77777777" w:rsidTr="00107BD2">
        <w:trPr>
          <w:trHeight w:val="720"/>
        </w:trPr>
        <w:tc>
          <w:tcPr>
            <w:tcW w:w="9923" w:type="dxa"/>
            <w:gridSpan w:val="2"/>
            <w:tcBorders>
              <w:bottom w:val="single" w:sz="24" w:space="0" w:color="000000" w:themeColor="text1"/>
            </w:tcBorders>
          </w:tcPr>
          <w:p w14:paraId="65294B09" w14:textId="77777777" w:rsidR="009535B0" w:rsidRPr="003C0B34" w:rsidRDefault="009535B0" w:rsidP="004C25DC">
            <w:pPr>
              <w:spacing w:after="0"/>
              <w:rPr>
                <w:rFonts w:ascii="Calibri" w:eastAsia="Calibri" w:hAnsi="Calibri" w:cs="Calibri"/>
                <w:b/>
                <w:color w:val="000000" w:themeColor="text1"/>
              </w:rPr>
            </w:pPr>
            <w:r w:rsidRPr="003C0B34">
              <w:rPr>
                <w:rFonts w:ascii="Calibri" w:eastAsia="Calibri" w:hAnsi="Calibri" w:cs="Calibri"/>
                <w:b/>
                <w:color w:val="000000" w:themeColor="text1"/>
              </w:rPr>
              <w:t>DIRECTIONAL VERBS:</w:t>
            </w:r>
          </w:p>
          <w:p w14:paraId="7070D1C7" w14:textId="0887D3DC" w:rsidR="00CB272A" w:rsidRPr="003C0B34" w:rsidRDefault="00CB272A" w:rsidP="004C25DC">
            <w:pPr>
              <w:spacing w:after="0"/>
              <w:rPr>
                <w:rFonts w:ascii="Calibri" w:eastAsia="Calibri" w:hAnsi="Calibri" w:cs="Calibri"/>
                <w:b/>
                <w:color w:val="000000" w:themeColor="text1"/>
              </w:rPr>
            </w:pPr>
            <w:r w:rsidRPr="003C0B34">
              <w:rPr>
                <w:rFonts w:ascii="Calibri" w:eastAsia="Calibri" w:hAnsi="Calibri" w:cs="Calibri"/>
                <w:b/>
                <w:color w:val="000000" w:themeColor="text1"/>
              </w:rPr>
              <w:t xml:space="preserve">Use: </w:t>
            </w:r>
            <w:r w:rsidR="008E2EEA" w:rsidRPr="003C0B34">
              <w:rPr>
                <w:rFonts w:ascii="Calibri" w:eastAsia="Calibri" w:hAnsi="Calibri" w:cs="Calibri"/>
                <w:bCs/>
                <w:color w:val="000000" w:themeColor="text1"/>
              </w:rPr>
              <w:t>Employ</w:t>
            </w:r>
          </w:p>
          <w:p w14:paraId="4969387E" w14:textId="16025FDE" w:rsidR="004C25DC" w:rsidRPr="003C0B34" w:rsidRDefault="004C25DC" w:rsidP="004C25DC">
            <w:pPr>
              <w:spacing w:after="0"/>
              <w:rPr>
                <w:rFonts w:ascii="Calibri" w:eastAsia="Calibri" w:hAnsi="Calibri" w:cs="Calibri"/>
                <w:bCs/>
                <w:color w:val="000000" w:themeColor="text1"/>
              </w:rPr>
            </w:pPr>
            <w:r w:rsidRPr="003C0B34">
              <w:rPr>
                <w:rFonts w:ascii="Calibri" w:eastAsia="Calibri" w:hAnsi="Calibri" w:cs="Calibri"/>
                <w:b/>
                <w:color w:val="000000" w:themeColor="text1"/>
              </w:rPr>
              <w:t xml:space="preserve">Explain: </w:t>
            </w:r>
            <w:r w:rsidRPr="003C0B34">
              <w:rPr>
                <w:rFonts w:ascii="Calibri" w:eastAsia="Calibri" w:hAnsi="Calibri" w:cs="Calibri"/>
                <w:bCs/>
                <w:color w:val="000000" w:themeColor="text1"/>
              </w:rPr>
              <w:t>Relate cause and effect; make the relationships between things evident; provide why and/or how</w:t>
            </w:r>
          </w:p>
          <w:p w14:paraId="65E7FB84" w14:textId="77777777" w:rsidR="009535B0" w:rsidRPr="003C0B34" w:rsidRDefault="004C25DC" w:rsidP="004C25DC">
            <w:pPr>
              <w:spacing w:after="0"/>
              <w:rPr>
                <w:rFonts w:ascii="Calibri" w:eastAsia="Calibri" w:hAnsi="Calibri" w:cs="Calibri"/>
                <w:bCs/>
                <w:color w:val="000000" w:themeColor="text1"/>
              </w:rPr>
            </w:pPr>
            <w:r w:rsidRPr="003C0B34">
              <w:rPr>
                <w:rFonts w:ascii="Calibri" w:eastAsia="Calibri" w:hAnsi="Calibri" w:cs="Calibri"/>
                <w:b/>
                <w:color w:val="000000" w:themeColor="text1"/>
              </w:rPr>
              <w:t>Justify</w:t>
            </w:r>
            <w:r w:rsidRPr="003C0B34">
              <w:rPr>
                <w:rFonts w:ascii="Calibri" w:eastAsia="Calibri" w:hAnsi="Calibri" w:cs="Calibri"/>
                <w:bCs/>
                <w:color w:val="000000" w:themeColor="text1"/>
              </w:rPr>
              <w:t>: Support an argument or conclusion</w:t>
            </w:r>
          </w:p>
          <w:p w14:paraId="7C307B9F" w14:textId="4D032031" w:rsidR="000E0855" w:rsidRPr="003C0B34" w:rsidRDefault="000E0855" w:rsidP="004C25DC">
            <w:pPr>
              <w:spacing w:after="0"/>
              <w:rPr>
                <w:rFonts w:ascii="Calibri" w:eastAsia="Calibri" w:hAnsi="Calibri" w:cs="Calibri"/>
                <w:b/>
                <w:color w:val="000000" w:themeColor="text1"/>
              </w:rPr>
            </w:pPr>
            <w:r w:rsidRPr="003C0B34">
              <w:rPr>
                <w:rFonts w:ascii="Calibri" w:eastAsia="Calibri" w:hAnsi="Calibri" w:cs="Calibri"/>
                <w:b/>
                <w:color w:val="000000" w:themeColor="text1"/>
              </w:rPr>
              <w:t>Apply</w:t>
            </w:r>
            <w:r w:rsidR="00AF7C6D" w:rsidRPr="003C0B34">
              <w:rPr>
                <w:rFonts w:ascii="Calibri" w:eastAsia="Calibri" w:hAnsi="Calibri" w:cs="Calibri"/>
                <w:b/>
                <w:color w:val="000000" w:themeColor="text1"/>
              </w:rPr>
              <w:t>:</w:t>
            </w:r>
            <w:r w:rsidR="00AF7C6D" w:rsidRPr="003C0B34">
              <w:rPr>
                <w:rFonts w:ascii="Calibri" w:eastAsia="Calibri" w:hAnsi="Calibri" w:cs="Calibri"/>
                <w:bCs/>
                <w:color w:val="000000" w:themeColor="text1"/>
              </w:rPr>
              <w:t xml:space="preserve"> </w:t>
            </w:r>
            <w:r w:rsidR="008E2EEA" w:rsidRPr="003C0B34">
              <w:rPr>
                <w:rFonts w:ascii="Calibri" w:eastAsia="Calibri" w:hAnsi="Calibri" w:cs="Calibri"/>
                <w:bCs/>
                <w:color w:val="000000" w:themeColor="text1"/>
              </w:rPr>
              <w:t>Use, utilise, employ in a particular situation</w:t>
            </w:r>
          </w:p>
        </w:tc>
      </w:tr>
      <w:tr w:rsidR="00107BD2" w:rsidRPr="003C0B34" w14:paraId="715AF402" w14:textId="77777777" w:rsidTr="00107BD2">
        <w:trPr>
          <w:trHeight w:val="597"/>
        </w:trPr>
        <w:tc>
          <w:tcPr>
            <w:tcW w:w="9923"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5058242A" w14:textId="08DDD424" w:rsidR="004C25DC" w:rsidRPr="003C0B34" w:rsidRDefault="009535B0" w:rsidP="780FFD6E">
            <w:pPr>
              <w:spacing w:after="0"/>
              <w:rPr>
                <w:rFonts w:ascii="Calibri" w:eastAsia="Calibri" w:hAnsi="Calibri" w:cs="Calibri"/>
                <w:color w:val="000000" w:themeColor="text1"/>
              </w:rPr>
            </w:pPr>
            <w:r w:rsidRPr="003C0B34">
              <w:rPr>
                <w:rFonts w:ascii="Calibri" w:eastAsia="Calibri" w:hAnsi="Calibri" w:cs="Calibri"/>
                <w:b/>
                <w:bCs/>
                <w:color w:val="000000" w:themeColor="text1"/>
              </w:rPr>
              <w:t>TASK DESCRIPTION</w:t>
            </w:r>
            <w:r w:rsidR="34875EB1" w:rsidRPr="003C0B34">
              <w:rPr>
                <w:rFonts w:ascii="Calibri" w:eastAsia="Calibri" w:hAnsi="Calibri" w:cs="Calibri"/>
                <w:b/>
                <w:bCs/>
                <w:color w:val="000000" w:themeColor="text1"/>
              </w:rPr>
              <w:t xml:space="preserve">: </w:t>
            </w:r>
            <w:r w:rsidR="225184E5" w:rsidRPr="003C0B34">
              <w:rPr>
                <w:rFonts w:ascii="Calibri" w:eastAsia="Calibri" w:hAnsi="Calibri" w:cs="Calibri"/>
                <w:color w:val="000000" w:themeColor="text1"/>
              </w:rPr>
              <w:t xml:space="preserve">You have been asked to </w:t>
            </w:r>
            <w:r w:rsidR="16FB850B" w:rsidRPr="003C0B34">
              <w:rPr>
                <w:rFonts w:ascii="Calibri" w:eastAsia="Calibri" w:hAnsi="Calibri" w:cs="Calibri"/>
                <w:color w:val="000000" w:themeColor="text1"/>
              </w:rPr>
              <w:t>contribute</w:t>
            </w:r>
            <w:r w:rsidR="225184E5" w:rsidRPr="003C0B34">
              <w:rPr>
                <w:rFonts w:ascii="Calibri" w:eastAsia="Calibri" w:hAnsi="Calibri" w:cs="Calibri"/>
                <w:color w:val="000000" w:themeColor="text1"/>
              </w:rPr>
              <w:t xml:space="preserve"> to the collection of </w:t>
            </w:r>
            <w:r w:rsidR="000D2B3B" w:rsidRPr="003C0B34">
              <w:rPr>
                <w:rFonts w:ascii="Calibri" w:eastAsia="Calibri" w:hAnsi="Calibri" w:cs="Calibri"/>
                <w:color w:val="000000" w:themeColor="text1"/>
              </w:rPr>
              <w:t xml:space="preserve">multimodal </w:t>
            </w:r>
            <w:r w:rsidR="225184E5" w:rsidRPr="003C0B34">
              <w:rPr>
                <w:rFonts w:ascii="Calibri" w:eastAsia="Calibri" w:hAnsi="Calibri" w:cs="Calibri"/>
                <w:color w:val="000000" w:themeColor="text1"/>
              </w:rPr>
              <w:t>online study resources in the Camden High School HSC Hub, based on the Stage 6 En</w:t>
            </w:r>
            <w:r w:rsidR="6B0630E3" w:rsidRPr="003C0B34">
              <w:rPr>
                <w:rFonts w:ascii="Calibri" w:eastAsia="Calibri" w:hAnsi="Calibri" w:cs="Calibri"/>
                <w:color w:val="000000" w:themeColor="text1"/>
              </w:rPr>
              <w:t>glish Syllabus</w:t>
            </w:r>
            <w:r w:rsidR="00E65117" w:rsidRPr="003C0B34">
              <w:rPr>
                <w:rFonts w:ascii="Calibri" w:eastAsia="Calibri" w:hAnsi="Calibri" w:cs="Calibri"/>
                <w:color w:val="000000" w:themeColor="text1"/>
              </w:rPr>
              <w:t>’</w:t>
            </w:r>
            <w:r w:rsidR="6B0630E3" w:rsidRPr="003C0B34">
              <w:rPr>
                <w:rFonts w:ascii="Calibri" w:eastAsia="Calibri" w:hAnsi="Calibri" w:cs="Calibri"/>
                <w:color w:val="000000" w:themeColor="text1"/>
              </w:rPr>
              <w:t xml:space="preserve"> Common Module: Texts and Human Experience</w:t>
            </w:r>
            <w:r w:rsidR="117652BF" w:rsidRPr="003C0B34">
              <w:rPr>
                <w:rFonts w:ascii="Calibri" w:eastAsia="Calibri" w:hAnsi="Calibri" w:cs="Calibri"/>
                <w:color w:val="000000" w:themeColor="text1"/>
              </w:rPr>
              <w:t>s.</w:t>
            </w:r>
          </w:p>
          <w:p w14:paraId="4F9845E5" w14:textId="0AC3E456" w:rsidR="004C25DC" w:rsidRPr="003C0B34" w:rsidRDefault="004C25DC" w:rsidP="780FFD6E">
            <w:pPr>
              <w:spacing w:after="0"/>
              <w:rPr>
                <w:rFonts w:ascii="Calibri" w:eastAsia="Calibri" w:hAnsi="Calibri" w:cs="Calibri"/>
                <w:color w:val="000000" w:themeColor="text1"/>
              </w:rPr>
            </w:pPr>
          </w:p>
          <w:p w14:paraId="2A61EE48" w14:textId="470935F1" w:rsidR="004C25DC" w:rsidRPr="003C0B34" w:rsidRDefault="004C25DC" w:rsidP="004C25DC">
            <w:pPr>
              <w:spacing w:after="0"/>
              <w:rPr>
                <w:rFonts w:ascii="Calibri" w:eastAsia="Calibri" w:hAnsi="Calibri" w:cs="Calibri"/>
                <w:color w:val="000000" w:themeColor="text1"/>
              </w:rPr>
            </w:pPr>
            <w:r w:rsidRPr="003C0B34">
              <w:rPr>
                <w:rFonts w:ascii="Calibri" w:eastAsia="Calibri" w:hAnsi="Calibri" w:cs="Calibri"/>
                <w:color w:val="000000" w:themeColor="text1"/>
              </w:rPr>
              <w:t xml:space="preserve">Compose a multimodal text </w:t>
            </w:r>
            <w:r w:rsidR="00D779CB" w:rsidRPr="003C0B34">
              <w:rPr>
                <w:rFonts w:ascii="Calibri" w:eastAsia="Calibri" w:hAnsi="Calibri" w:cs="Calibri"/>
                <w:color w:val="000000" w:themeColor="text1"/>
              </w:rPr>
              <w:t>in</w:t>
            </w:r>
            <w:r w:rsidRPr="003C0B34">
              <w:rPr>
                <w:rFonts w:ascii="Calibri" w:eastAsia="Calibri" w:hAnsi="Calibri" w:cs="Calibri"/>
                <w:color w:val="000000" w:themeColor="text1"/>
              </w:rPr>
              <w:t xml:space="preserve"> </w:t>
            </w:r>
            <w:r w:rsidR="00D952F9" w:rsidRPr="003C0B34">
              <w:rPr>
                <w:rFonts w:ascii="Calibri" w:eastAsia="Calibri" w:hAnsi="Calibri" w:cs="Calibri"/>
                <w:color w:val="000000" w:themeColor="text1"/>
              </w:rPr>
              <w:t>respons</w:t>
            </w:r>
            <w:r w:rsidR="00D779CB" w:rsidRPr="003C0B34">
              <w:rPr>
                <w:rFonts w:ascii="Calibri" w:eastAsia="Calibri" w:hAnsi="Calibri" w:cs="Calibri"/>
                <w:color w:val="000000" w:themeColor="text1"/>
              </w:rPr>
              <w:t>e</w:t>
            </w:r>
            <w:r w:rsidRPr="003C0B34">
              <w:rPr>
                <w:rFonts w:ascii="Calibri" w:eastAsia="Calibri" w:hAnsi="Calibri" w:cs="Calibri"/>
                <w:color w:val="000000" w:themeColor="text1"/>
              </w:rPr>
              <w:t xml:space="preserve"> </w:t>
            </w:r>
            <w:r w:rsidR="00D779CB" w:rsidRPr="003C0B34">
              <w:rPr>
                <w:rFonts w:ascii="Calibri" w:eastAsia="Calibri" w:hAnsi="Calibri" w:cs="Calibri"/>
                <w:color w:val="000000" w:themeColor="text1"/>
              </w:rPr>
              <w:t xml:space="preserve">to </w:t>
            </w:r>
            <w:r w:rsidRPr="003C0B34">
              <w:rPr>
                <w:rFonts w:ascii="Calibri" w:eastAsia="Calibri" w:hAnsi="Calibri" w:cs="Calibri"/>
                <w:color w:val="000000" w:themeColor="text1"/>
              </w:rPr>
              <w:t xml:space="preserve">the following statement </w:t>
            </w:r>
            <w:r w:rsidR="00D779CB" w:rsidRPr="003C0B34">
              <w:rPr>
                <w:rFonts w:ascii="Calibri" w:eastAsia="Calibri" w:hAnsi="Calibri" w:cs="Calibri"/>
                <w:color w:val="000000" w:themeColor="text1"/>
              </w:rPr>
              <w:t>using</w:t>
            </w:r>
            <w:r w:rsidRPr="003C0B34">
              <w:rPr>
                <w:rFonts w:ascii="Calibri" w:eastAsia="Calibri" w:hAnsi="Calibri" w:cs="Calibri"/>
                <w:color w:val="000000" w:themeColor="text1"/>
              </w:rPr>
              <w:t xml:space="preserve"> your </w:t>
            </w:r>
            <w:r w:rsidR="00D0592B" w:rsidRPr="003C0B34">
              <w:rPr>
                <w:rFonts w:ascii="Calibri" w:eastAsia="Calibri" w:hAnsi="Calibri" w:cs="Calibri"/>
                <w:color w:val="000000" w:themeColor="text1"/>
              </w:rPr>
              <w:t xml:space="preserve">prescribed </w:t>
            </w:r>
            <w:r w:rsidRPr="003C0B34">
              <w:rPr>
                <w:rFonts w:ascii="Calibri" w:eastAsia="Calibri" w:hAnsi="Calibri" w:cs="Calibri"/>
                <w:color w:val="000000" w:themeColor="text1"/>
              </w:rPr>
              <w:t>text</w:t>
            </w:r>
            <w:r w:rsidR="00D0592B" w:rsidRPr="003C0B34">
              <w:rPr>
                <w:rFonts w:ascii="Calibri" w:eastAsia="Calibri" w:hAnsi="Calibri" w:cs="Calibri"/>
                <w:color w:val="000000" w:themeColor="text1"/>
              </w:rPr>
              <w:t xml:space="preserve"> </w:t>
            </w:r>
            <w:r w:rsidRPr="003C0B34">
              <w:rPr>
                <w:rFonts w:ascii="Calibri" w:eastAsia="Calibri" w:hAnsi="Calibri" w:cs="Calibri"/>
                <w:color w:val="000000" w:themeColor="text1"/>
              </w:rPr>
              <w:t>and ONE related text of your own choosing.</w:t>
            </w:r>
          </w:p>
          <w:p w14:paraId="166126EE" w14:textId="77777777" w:rsidR="00D952F9" w:rsidRPr="003C0B34" w:rsidRDefault="00D952F9" w:rsidP="004C25DC">
            <w:pPr>
              <w:spacing w:after="0"/>
              <w:rPr>
                <w:rFonts w:ascii="Calibri" w:eastAsia="Calibri" w:hAnsi="Calibri" w:cs="Calibri"/>
                <w:color w:val="000000" w:themeColor="text1"/>
              </w:rPr>
            </w:pPr>
          </w:p>
          <w:p w14:paraId="3459709D" w14:textId="1AD0DCBF" w:rsidR="00B46C3D" w:rsidRPr="003C0B34" w:rsidRDefault="00B46C3D" w:rsidP="00B46C3D">
            <w:pPr>
              <w:spacing w:after="0"/>
              <w:jc w:val="center"/>
              <w:rPr>
                <w:rFonts w:ascii="Calibri" w:eastAsia="Calibri" w:hAnsi="Calibri" w:cs="Calibri"/>
                <w:bCs/>
                <w:i/>
                <w:color w:val="000000" w:themeColor="text1"/>
              </w:rPr>
            </w:pPr>
            <w:r w:rsidRPr="003C0B34">
              <w:rPr>
                <w:rFonts w:ascii="Calibri" w:eastAsia="Calibri" w:hAnsi="Calibri" w:cs="Calibri"/>
                <w:bCs/>
                <w:i/>
                <w:color w:val="000000" w:themeColor="text1"/>
              </w:rPr>
              <w:t xml:space="preserve">“Texts often </w:t>
            </w:r>
            <w:r w:rsidR="00A8397F" w:rsidRPr="003C0B34">
              <w:rPr>
                <w:rFonts w:ascii="Calibri" w:eastAsia="Calibri" w:hAnsi="Calibri" w:cs="Calibri"/>
                <w:bCs/>
                <w:i/>
                <w:color w:val="000000" w:themeColor="text1"/>
              </w:rPr>
              <w:t>provide</w:t>
            </w:r>
            <w:r w:rsidRPr="003C0B34">
              <w:rPr>
                <w:rFonts w:ascii="Calibri" w:eastAsia="Calibri" w:hAnsi="Calibri" w:cs="Calibri"/>
                <w:bCs/>
                <w:i/>
                <w:color w:val="000000" w:themeColor="text1"/>
              </w:rPr>
              <w:t xml:space="preserve"> insight into human behaviour</w:t>
            </w:r>
            <w:r w:rsidR="00A73D2D" w:rsidRPr="003C0B34">
              <w:rPr>
                <w:rFonts w:ascii="Calibri" w:eastAsia="Calibri" w:hAnsi="Calibri" w:cs="Calibri"/>
                <w:bCs/>
                <w:i/>
                <w:color w:val="000000" w:themeColor="text1"/>
              </w:rPr>
              <w:t xml:space="preserve"> and motivations</w:t>
            </w:r>
            <w:r w:rsidRPr="003C0B34">
              <w:rPr>
                <w:rFonts w:ascii="Calibri" w:eastAsia="Calibri" w:hAnsi="Calibri" w:cs="Calibri"/>
                <w:bCs/>
                <w:i/>
                <w:color w:val="000000" w:themeColor="text1"/>
              </w:rPr>
              <w:t xml:space="preserve">, inviting the responder to see the world </w:t>
            </w:r>
            <w:proofErr w:type="gramStart"/>
            <w:r w:rsidRPr="003C0B34">
              <w:rPr>
                <w:rFonts w:ascii="Calibri" w:eastAsia="Calibri" w:hAnsi="Calibri" w:cs="Calibri"/>
                <w:bCs/>
                <w:i/>
                <w:color w:val="000000" w:themeColor="text1"/>
              </w:rPr>
              <w:t>differently”</w:t>
            </w:r>
            <w:proofErr w:type="gramEnd"/>
          </w:p>
          <w:p w14:paraId="25E17EA3" w14:textId="395AF93C" w:rsidR="007854F6" w:rsidRPr="003C0B34" w:rsidRDefault="007854F6" w:rsidP="00D952F9">
            <w:pPr>
              <w:spacing w:after="0"/>
              <w:rPr>
                <w:rFonts w:ascii="Calibri" w:eastAsia="Calibri" w:hAnsi="Calibri" w:cs="Calibri"/>
                <w:bCs/>
                <w:iCs/>
                <w:color w:val="000000" w:themeColor="text1"/>
              </w:rPr>
            </w:pPr>
          </w:p>
          <w:p w14:paraId="2B5EDD42" w14:textId="3667E788" w:rsidR="00D779CB" w:rsidRPr="003C0B34" w:rsidRDefault="00D779CB" w:rsidP="004C25DC">
            <w:pPr>
              <w:spacing w:after="0"/>
              <w:rPr>
                <w:rFonts w:ascii="Calibri" w:eastAsia="Calibri" w:hAnsi="Calibri" w:cs="Calibri"/>
                <w:bCs/>
                <w:i/>
                <w:iCs/>
                <w:color w:val="000000" w:themeColor="text1"/>
              </w:rPr>
            </w:pPr>
            <w:r w:rsidRPr="003C0B34">
              <w:rPr>
                <w:rFonts w:ascii="Calibri" w:eastAsia="Calibri" w:hAnsi="Calibri" w:cs="Calibri"/>
                <w:bCs/>
                <w:color w:val="000000" w:themeColor="text1"/>
              </w:rPr>
              <w:t xml:space="preserve">Using textual, </w:t>
            </w:r>
            <w:proofErr w:type="gramStart"/>
            <w:r w:rsidRPr="003C0B34">
              <w:rPr>
                <w:rFonts w:ascii="Calibri" w:eastAsia="Calibri" w:hAnsi="Calibri" w:cs="Calibri"/>
                <w:bCs/>
                <w:color w:val="000000" w:themeColor="text1"/>
              </w:rPr>
              <w:t>visual</w:t>
            </w:r>
            <w:proofErr w:type="gramEnd"/>
            <w:r w:rsidRPr="003C0B34">
              <w:rPr>
                <w:rFonts w:ascii="Calibri" w:eastAsia="Calibri" w:hAnsi="Calibri" w:cs="Calibri"/>
                <w:bCs/>
                <w:color w:val="000000" w:themeColor="text1"/>
              </w:rPr>
              <w:t xml:space="preserve"> and audio modes of communication, explore this statement through one </w:t>
            </w:r>
            <w:r w:rsidR="00A73D2D" w:rsidRPr="003C0B34">
              <w:rPr>
                <w:rFonts w:ascii="Calibri" w:eastAsia="Calibri" w:hAnsi="Calibri" w:cs="Calibri"/>
                <w:bCs/>
                <w:color w:val="000000" w:themeColor="text1"/>
              </w:rPr>
              <w:t xml:space="preserve">human </w:t>
            </w:r>
            <w:r w:rsidRPr="003C0B34">
              <w:rPr>
                <w:rFonts w:ascii="Calibri" w:eastAsia="Calibri" w:hAnsi="Calibri" w:cs="Calibri"/>
                <w:bCs/>
                <w:color w:val="000000" w:themeColor="text1"/>
              </w:rPr>
              <w:t>experience evident in both your prescribed and related text.</w:t>
            </w:r>
            <w:r w:rsidR="007854F6" w:rsidRPr="003C0B34">
              <w:rPr>
                <w:rFonts w:ascii="Calibri" w:eastAsia="Calibri" w:hAnsi="Calibri" w:cs="Calibri"/>
                <w:bCs/>
                <w:color w:val="000000" w:themeColor="text1"/>
              </w:rPr>
              <w:t xml:space="preserve"> </w:t>
            </w:r>
            <w:r w:rsidR="00107BD2" w:rsidRPr="003C0B34">
              <w:rPr>
                <w:rFonts w:ascii="Calibri" w:eastAsia="Calibri" w:hAnsi="Calibri" w:cs="Calibri"/>
                <w:bCs/>
                <w:i/>
                <w:iCs/>
                <w:color w:val="000000" w:themeColor="text1"/>
              </w:rPr>
              <w:t>Note: Your related text cannot be a text studied in class this term. Your prescribed text is Billy Elliot directed by Stephen Daldry.</w:t>
            </w:r>
          </w:p>
        </w:tc>
      </w:tr>
      <w:tr w:rsidR="00107BD2" w:rsidRPr="003C0B34" w14:paraId="58BAE2A8" w14:textId="77777777" w:rsidTr="00107BD2">
        <w:trPr>
          <w:trHeight w:val="900"/>
        </w:trPr>
        <w:tc>
          <w:tcPr>
            <w:tcW w:w="9923" w:type="dxa"/>
            <w:gridSpan w:val="2"/>
            <w:tcBorders>
              <w:top w:val="single" w:sz="24" w:space="0" w:color="000000" w:themeColor="text1"/>
              <w:bottom w:val="single" w:sz="24" w:space="0" w:color="000000" w:themeColor="text1"/>
            </w:tcBorders>
          </w:tcPr>
          <w:p w14:paraId="5AEF645E" w14:textId="08DB4E90" w:rsidR="00CB4E9C" w:rsidRPr="003C0B34" w:rsidRDefault="009535B0" w:rsidP="00CB4E9C">
            <w:pPr>
              <w:spacing w:after="0"/>
              <w:rPr>
                <w:rFonts w:ascii="Calibri" w:eastAsia="Calibri" w:hAnsi="Calibri" w:cs="Calibri"/>
                <w:b/>
                <w:color w:val="000000" w:themeColor="text1"/>
              </w:rPr>
            </w:pPr>
            <w:r w:rsidRPr="003C0B34">
              <w:rPr>
                <w:rFonts w:ascii="Calibri" w:eastAsia="Calibri" w:hAnsi="Calibri" w:cs="Calibri"/>
                <w:b/>
                <w:color w:val="000000" w:themeColor="text1"/>
              </w:rPr>
              <w:lastRenderedPageBreak/>
              <w:t>ASSESSMENT CRITERIA:</w:t>
            </w:r>
            <w:r w:rsidR="00107BD2" w:rsidRPr="003C0B34">
              <w:rPr>
                <w:rFonts w:ascii="Calibri" w:eastAsia="Calibri" w:hAnsi="Calibri" w:cs="Calibri"/>
                <w:b/>
                <w:color w:val="000000" w:themeColor="text1"/>
              </w:rPr>
              <w:t xml:space="preserve">  </w:t>
            </w:r>
            <w:r w:rsidR="00CB4E9C" w:rsidRPr="003C0B34">
              <w:rPr>
                <w:rFonts w:ascii="Calibri" w:eastAsia="Calibri" w:hAnsi="Calibri" w:cs="Calibri"/>
                <w:bCs/>
                <w:color w:val="000000" w:themeColor="text1"/>
              </w:rPr>
              <w:t>Your multimodal task contain</w:t>
            </w:r>
            <w:r w:rsidR="004339BD" w:rsidRPr="003C0B34">
              <w:rPr>
                <w:rFonts w:ascii="Calibri" w:eastAsia="Calibri" w:hAnsi="Calibri" w:cs="Calibri"/>
                <w:bCs/>
                <w:color w:val="000000" w:themeColor="text1"/>
              </w:rPr>
              <w:t>s</w:t>
            </w:r>
            <w:r w:rsidR="00CB4E9C" w:rsidRPr="003C0B34">
              <w:rPr>
                <w:rFonts w:ascii="Calibri" w:eastAsia="Calibri" w:hAnsi="Calibri" w:cs="Calibri"/>
                <w:bCs/>
                <w:color w:val="000000" w:themeColor="text1"/>
              </w:rPr>
              <w:t xml:space="preserve"> both a visual representation and a voiceover</w:t>
            </w:r>
            <w:r w:rsidR="000D2B3B" w:rsidRPr="003C0B34">
              <w:rPr>
                <w:rFonts w:ascii="Calibri" w:eastAsia="Calibri" w:hAnsi="Calibri" w:cs="Calibri"/>
                <w:bCs/>
                <w:color w:val="000000" w:themeColor="text1"/>
              </w:rPr>
              <w:t xml:space="preserve">, which should be submitted as a mp4, </w:t>
            </w:r>
            <w:proofErr w:type="spellStart"/>
            <w:r w:rsidR="000D2B3B" w:rsidRPr="003C0B34">
              <w:rPr>
                <w:rFonts w:ascii="Calibri" w:eastAsia="Calibri" w:hAnsi="Calibri" w:cs="Calibri"/>
                <w:bCs/>
                <w:color w:val="000000" w:themeColor="text1"/>
              </w:rPr>
              <w:t>webm</w:t>
            </w:r>
            <w:proofErr w:type="spellEnd"/>
            <w:r w:rsidR="00107BD2" w:rsidRPr="003C0B34">
              <w:rPr>
                <w:rFonts w:ascii="Calibri" w:eastAsia="Calibri" w:hAnsi="Calibri" w:cs="Calibri"/>
                <w:bCs/>
                <w:color w:val="000000" w:themeColor="text1"/>
              </w:rPr>
              <w:t xml:space="preserve">, </w:t>
            </w:r>
            <w:r w:rsidR="000D2B3B" w:rsidRPr="003C0B34">
              <w:rPr>
                <w:rFonts w:ascii="Calibri" w:eastAsia="Calibri" w:hAnsi="Calibri" w:cs="Calibri"/>
                <w:bCs/>
                <w:color w:val="000000" w:themeColor="text1"/>
              </w:rPr>
              <w:t>mov</w:t>
            </w:r>
            <w:r w:rsidR="00107BD2" w:rsidRPr="003C0B34">
              <w:rPr>
                <w:rFonts w:ascii="Calibri" w:eastAsia="Calibri" w:hAnsi="Calibri" w:cs="Calibri"/>
                <w:bCs/>
                <w:color w:val="000000" w:themeColor="text1"/>
              </w:rPr>
              <w:t xml:space="preserve"> or </w:t>
            </w:r>
            <w:proofErr w:type="spellStart"/>
            <w:r w:rsidR="00107BD2" w:rsidRPr="003C0B34">
              <w:rPr>
                <w:rFonts w:ascii="Calibri" w:eastAsia="Calibri" w:hAnsi="Calibri" w:cs="Calibri"/>
                <w:bCs/>
                <w:color w:val="000000" w:themeColor="text1"/>
              </w:rPr>
              <w:t>avi</w:t>
            </w:r>
            <w:proofErr w:type="spellEnd"/>
            <w:r w:rsidR="00107BD2" w:rsidRPr="003C0B34">
              <w:rPr>
                <w:rFonts w:ascii="Calibri" w:eastAsia="Calibri" w:hAnsi="Calibri" w:cs="Calibri"/>
                <w:bCs/>
                <w:color w:val="000000" w:themeColor="text1"/>
              </w:rPr>
              <w:t xml:space="preserve"> </w:t>
            </w:r>
            <w:r w:rsidR="000D2B3B" w:rsidRPr="003C0B34">
              <w:rPr>
                <w:rFonts w:ascii="Calibri" w:eastAsia="Calibri" w:hAnsi="Calibri" w:cs="Calibri"/>
                <w:bCs/>
                <w:color w:val="000000" w:themeColor="text1"/>
              </w:rPr>
              <w:t>file. The voiceover should be played whilst the visual representation is shown on screen.</w:t>
            </w:r>
          </w:p>
          <w:p w14:paraId="353BB02F" w14:textId="77777777" w:rsidR="00CB4E9C" w:rsidRPr="003C0B34" w:rsidRDefault="00CB4E9C" w:rsidP="00CB4E9C">
            <w:pPr>
              <w:spacing w:after="0"/>
              <w:rPr>
                <w:rFonts w:ascii="Calibri" w:eastAsia="Calibri" w:hAnsi="Calibri" w:cs="Calibri"/>
                <w:bCs/>
                <w:color w:val="000000" w:themeColor="text1"/>
              </w:rPr>
            </w:pPr>
          </w:p>
          <w:p w14:paraId="7C467265" w14:textId="6EF72478" w:rsidR="00CB4E9C" w:rsidRPr="003C0B34" w:rsidRDefault="00CB4E9C" w:rsidP="00CB4E9C">
            <w:pPr>
              <w:spacing w:after="0"/>
              <w:rPr>
                <w:rFonts w:ascii="Calibri" w:eastAsia="Calibri" w:hAnsi="Calibri" w:cs="Calibri"/>
                <w:bCs/>
                <w:color w:val="000000" w:themeColor="text1"/>
              </w:rPr>
            </w:pPr>
            <w:r w:rsidRPr="003C0B34">
              <w:rPr>
                <w:rFonts w:ascii="Calibri" w:eastAsia="Calibri" w:hAnsi="Calibri" w:cs="Calibri"/>
                <w:bCs/>
                <w:color w:val="000000" w:themeColor="text1"/>
              </w:rPr>
              <w:t>The visual representation</w:t>
            </w:r>
            <w:r w:rsidR="000D2B3B" w:rsidRPr="003C0B34">
              <w:rPr>
                <w:rFonts w:ascii="Calibri" w:eastAsia="Calibri" w:hAnsi="Calibri" w:cs="Calibri"/>
                <w:bCs/>
                <w:color w:val="000000" w:themeColor="text1"/>
              </w:rPr>
              <w:t xml:space="preserve"> must be created electronically and should </w:t>
            </w:r>
            <w:r w:rsidRPr="003C0B34">
              <w:rPr>
                <w:rFonts w:ascii="Calibri" w:eastAsia="Calibri" w:hAnsi="Calibri" w:cs="Calibri"/>
                <w:bCs/>
                <w:color w:val="000000" w:themeColor="text1"/>
              </w:rPr>
              <w:t>include:</w:t>
            </w:r>
          </w:p>
          <w:p w14:paraId="653A6896" w14:textId="58B23289" w:rsidR="00CB4E9C" w:rsidRPr="003C0B34" w:rsidRDefault="00CB4E9C" w:rsidP="00D0592B">
            <w:pPr>
              <w:pStyle w:val="ListParagraph"/>
              <w:numPr>
                <w:ilvl w:val="0"/>
                <w:numId w:val="9"/>
              </w:numPr>
              <w:spacing w:after="0"/>
              <w:rPr>
                <w:rFonts w:ascii="Calibri" w:eastAsia="Calibri" w:hAnsi="Calibri" w:cs="Calibri"/>
                <w:bCs/>
                <w:color w:val="000000" w:themeColor="text1"/>
              </w:rPr>
            </w:pPr>
            <w:r w:rsidRPr="003C0B34">
              <w:rPr>
                <w:rFonts w:ascii="Calibri" w:eastAsia="Calibri" w:hAnsi="Calibri" w:cs="Calibri"/>
                <w:bCs/>
                <w:color w:val="000000" w:themeColor="text1"/>
              </w:rPr>
              <w:t>One statement</w:t>
            </w:r>
            <w:r w:rsidR="00D0592B" w:rsidRPr="003C0B34">
              <w:rPr>
                <w:rFonts w:ascii="Calibri" w:eastAsia="Calibri" w:hAnsi="Calibri" w:cs="Calibri"/>
                <w:bCs/>
                <w:color w:val="000000" w:themeColor="text1"/>
              </w:rPr>
              <w:t xml:space="preserve"> or </w:t>
            </w:r>
            <w:r w:rsidRPr="003C0B34">
              <w:rPr>
                <w:rFonts w:ascii="Calibri" w:eastAsia="Calibri" w:hAnsi="Calibri" w:cs="Calibri"/>
                <w:bCs/>
                <w:color w:val="000000" w:themeColor="text1"/>
              </w:rPr>
              <w:t>thesis, which you develop in response to the task statement</w:t>
            </w:r>
            <w:r w:rsidR="00D0592B" w:rsidRPr="003C0B34">
              <w:rPr>
                <w:rFonts w:ascii="Calibri" w:eastAsia="Calibri" w:hAnsi="Calibri" w:cs="Calibri"/>
                <w:bCs/>
                <w:color w:val="000000" w:themeColor="text1"/>
              </w:rPr>
              <w:t>. This should not be the task statement itself.</w:t>
            </w:r>
          </w:p>
          <w:p w14:paraId="5A8D5930" w14:textId="134764E3" w:rsidR="004339BD" w:rsidRPr="003C0B34" w:rsidRDefault="00CB4E9C" w:rsidP="00D0592B">
            <w:pPr>
              <w:pStyle w:val="ListParagraph"/>
              <w:numPr>
                <w:ilvl w:val="0"/>
                <w:numId w:val="9"/>
              </w:numPr>
              <w:spacing w:after="0"/>
              <w:rPr>
                <w:rFonts w:ascii="Calibri" w:eastAsia="Calibri" w:hAnsi="Calibri" w:cs="Calibri"/>
                <w:bCs/>
                <w:color w:val="000000" w:themeColor="text1"/>
              </w:rPr>
            </w:pPr>
            <w:r w:rsidRPr="003C0B34">
              <w:rPr>
                <w:rFonts w:ascii="Calibri" w:eastAsia="Calibri" w:hAnsi="Calibri" w:cs="Calibri"/>
                <w:bCs/>
                <w:color w:val="000000" w:themeColor="text1"/>
              </w:rPr>
              <w:t xml:space="preserve">A visual </w:t>
            </w:r>
            <w:r w:rsidR="00D0592B" w:rsidRPr="003C0B34">
              <w:rPr>
                <w:rFonts w:ascii="Calibri" w:eastAsia="Calibri" w:hAnsi="Calibri" w:cs="Calibri"/>
                <w:bCs/>
                <w:color w:val="000000" w:themeColor="text1"/>
              </w:rPr>
              <w:t>element</w:t>
            </w:r>
            <w:r w:rsidRPr="003C0B34">
              <w:rPr>
                <w:rFonts w:ascii="Calibri" w:eastAsia="Calibri" w:hAnsi="Calibri" w:cs="Calibri"/>
                <w:bCs/>
                <w:color w:val="000000" w:themeColor="text1"/>
              </w:rPr>
              <w:t xml:space="preserve"> for </w:t>
            </w:r>
            <w:r w:rsidR="0003650F" w:rsidRPr="003C0B34">
              <w:rPr>
                <w:rFonts w:ascii="Calibri" w:eastAsia="Calibri" w:hAnsi="Calibri" w:cs="Calibri"/>
                <w:bCs/>
                <w:color w:val="000000" w:themeColor="text1"/>
              </w:rPr>
              <w:t xml:space="preserve">each </w:t>
            </w:r>
            <w:r w:rsidR="0056526F" w:rsidRPr="003C0B34">
              <w:rPr>
                <w:rFonts w:ascii="Calibri" w:eastAsia="Calibri" w:hAnsi="Calibri" w:cs="Calibri"/>
                <w:bCs/>
                <w:color w:val="000000" w:themeColor="text1"/>
              </w:rPr>
              <w:t xml:space="preserve">of </w:t>
            </w:r>
            <w:r w:rsidRPr="003C0B34">
              <w:rPr>
                <w:rFonts w:ascii="Calibri" w:eastAsia="Calibri" w:hAnsi="Calibri" w:cs="Calibri"/>
                <w:bCs/>
                <w:color w:val="000000" w:themeColor="text1"/>
              </w:rPr>
              <w:t xml:space="preserve">your prescribed text AND related text. </w:t>
            </w:r>
            <w:r w:rsidR="00D0592B" w:rsidRPr="003C0B34">
              <w:rPr>
                <w:rFonts w:ascii="Calibri" w:eastAsia="Calibri" w:hAnsi="Calibri" w:cs="Calibri"/>
                <w:bCs/>
                <w:color w:val="000000" w:themeColor="text1"/>
              </w:rPr>
              <w:t xml:space="preserve">The </w:t>
            </w:r>
            <w:r w:rsidRPr="003C0B34">
              <w:rPr>
                <w:rFonts w:ascii="Calibri" w:eastAsia="Calibri" w:hAnsi="Calibri" w:cs="Calibri"/>
                <w:bCs/>
                <w:color w:val="000000" w:themeColor="text1"/>
              </w:rPr>
              <w:t>visual element can be an image</w:t>
            </w:r>
            <w:r w:rsidR="00D0592B" w:rsidRPr="003C0B34">
              <w:rPr>
                <w:rFonts w:ascii="Calibri" w:eastAsia="Calibri" w:hAnsi="Calibri" w:cs="Calibri"/>
                <w:bCs/>
                <w:color w:val="000000" w:themeColor="text1"/>
              </w:rPr>
              <w:t xml:space="preserve">, </w:t>
            </w:r>
            <w:r w:rsidRPr="003C0B34">
              <w:rPr>
                <w:rFonts w:ascii="Calibri" w:eastAsia="Calibri" w:hAnsi="Calibri" w:cs="Calibri"/>
                <w:bCs/>
                <w:color w:val="000000" w:themeColor="text1"/>
              </w:rPr>
              <w:t>photo</w:t>
            </w:r>
            <w:r w:rsidR="00D0592B" w:rsidRPr="003C0B34">
              <w:rPr>
                <w:rFonts w:ascii="Calibri" w:eastAsia="Calibri" w:hAnsi="Calibri" w:cs="Calibri"/>
                <w:bCs/>
                <w:color w:val="000000" w:themeColor="text1"/>
              </w:rPr>
              <w:t xml:space="preserve">, </w:t>
            </w:r>
            <w:r w:rsidRPr="003C0B34">
              <w:rPr>
                <w:rFonts w:ascii="Calibri" w:eastAsia="Calibri" w:hAnsi="Calibri" w:cs="Calibri"/>
                <w:bCs/>
                <w:color w:val="000000" w:themeColor="text1"/>
              </w:rPr>
              <w:t>drawing</w:t>
            </w:r>
            <w:r w:rsidR="00D0592B" w:rsidRPr="003C0B34">
              <w:rPr>
                <w:rFonts w:ascii="Calibri" w:eastAsia="Calibri" w:hAnsi="Calibri" w:cs="Calibri"/>
                <w:bCs/>
                <w:color w:val="000000" w:themeColor="text1"/>
              </w:rPr>
              <w:t xml:space="preserve">, </w:t>
            </w:r>
            <w:proofErr w:type="gramStart"/>
            <w:r w:rsidRPr="003C0B34">
              <w:rPr>
                <w:rFonts w:ascii="Calibri" w:eastAsia="Calibri" w:hAnsi="Calibri" w:cs="Calibri"/>
                <w:bCs/>
                <w:color w:val="000000" w:themeColor="text1"/>
              </w:rPr>
              <w:t>symbol</w:t>
            </w:r>
            <w:proofErr w:type="gramEnd"/>
            <w:r w:rsidR="00D0592B" w:rsidRPr="003C0B34">
              <w:rPr>
                <w:rFonts w:ascii="Calibri" w:eastAsia="Calibri" w:hAnsi="Calibri" w:cs="Calibri"/>
                <w:bCs/>
                <w:color w:val="000000" w:themeColor="text1"/>
              </w:rPr>
              <w:t xml:space="preserve"> or </w:t>
            </w:r>
            <w:r w:rsidRPr="003C0B34">
              <w:rPr>
                <w:rFonts w:ascii="Calibri" w:eastAsia="Calibri" w:hAnsi="Calibri" w:cs="Calibri"/>
                <w:bCs/>
                <w:color w:val="000000" w:themeColor="text1"/>
              </w:rPr>
              <w:t>screen shot</w:t>
            </w:r>
            <w:r w:rsidR="0056526F" w:rsidRPr="003C0B34">
              <w:rPr>
                <w:rFonts w:ascii="Calibri" w:eastAsia="Calibri" w:hAnsi="Calibri" w:cs="Calibri"/>
                <w:bCs/>
                <w:color w:val="000000" w:themeColor="text1"/>
              </w:rPr>
              <w:t xml:space="preserve"> that represents your thesis.</w:t>
            </w:r>
          </w:p>
          <w:p w14:paraId="45E7F302" w14:textId="77777777" w:rsidR="004339BD" w:rsidRPr="003C0B34" w:rsidRDefault="004339BD" w:rsidP="004339BD">
            <w:pPr>
              <w:spacing w:after="0"/>
              <w:rPr>
                <w:rFonts w:ascii="Calibri" w:eastAsia="Calibri" w:hAnsi="Calibri" w:cs="Calibri"/>
                <w:bCs/>
                <w:color w:val="000000" w:themeColor="text1"/>
              </w:rPr>
            </w:pPr>
          </w:p>
          <w:p w14:paraId="2F4BE196" w14:textId="512407A7" w:rsidR="00D0592B" w:rsidRPr="003C0B34" w:rsidRDefault="00D0592B" w:rsidP="004339BD">
            <w:pPr>
              <w:spacing w:after="0"/>
              <w:rPr>
                <w:rFonts w:ascii="Calibri" w:eastAsia="Calibri" w:hAnsi="Calibri" w:cs="Calibri"/>
                <w:bCs/>
                <w:color w:val="000000" w:themeColor="text1"/>
              </w:rPr>
            </w:pPr>
            <w:r w:rsidRPr="003C0B34">
              <w:rPr>
                <w:rFonts w:ascii="Calibri" w:eastAsia="Calibri" w:hAnsi="Calibri" w:cs="Calibri"/>
                <w:bCs/>
                <w:color w:val="000000" w:themeColor="text1"/>
              </w:rPr>
              <w:t>The voiceover needs to be recorded in your own voice and should</w:t>
            </w:r>
            <w:r w:rsidR="00C3127A" w:rsidRPr="003C0B34">
              <w:rPr>
                <w:rFonts w:ascii="Calibri" w:eastAsia="Calibri" w:hAnsi="Calibri" w:cs="Calibri"/>
                <w:bCs/>
                <w:color w:val="000000" w:themeColor="text1"/>
              </w:rPr>
              <w:t xml:space="preserve"> develop a thesis around aspects of the world we see differently</w:t>
            </w:r>
            <w:r w:rsidR="00197E72" w:rsidRPr="003C0B34">
              <w:rPr>
                <w:rFonts w:ascii="Calibri" w:eastAsia="Calibri" w:hAnsi="Calibri" w:cs="Calibri"/>
                <w:bCs/>
                <w:color w:val="000000" w:themeColor="text1"/>
              </w:rPr>
              <w:t xml:space="preserve"> for example, gender, loss, adversity. Your voiceover should:</w:t>
            </w:r>
          </w:p>
          <w:p w14:paraId="23A62EF6" w14:textId="41202DB6" w:rsidR="00D952F9" w:rsidRPr="003C0B34" w:rsidRDefault="00D952F9" w:rsidP="00D0592B">
            <w:pPr>
              <w:numPr>
                <w:ilvl w:val="0"/>
                <w:numId w:val="9"/>
              </w:numPr>
              <w:spacing w:after="0"/>
              <w:jc w:val="both"/>
              <w:rPr>
                <w:rFonts w:ascii="Calibri" w:eastAsia="Calibri" w:hAnsi="Calibri" w:cs="Calibri"/>
                <w:color w:val="000000" w:themeColor="text1"/>
              </w:rPr>
            </w:pPr>
            <w:r w:rsidRPr="003C0B34">
              <w:rPr>
                <w:rFonts w:ascii="Calibri" w:eastAsia="Calibri" w:hAnsi="Calibri" w:cs="Calibri"/>
                <w:color w:val="000000" w:themeColor="text1"/>
              </w:rPr>
              <w:t>Introduce a</w:t>
            </w:r>
            <w:r w:rsidR="004339BD" w:rsidRPr="003C0B34">
              <w:rPr>
                <w:rFonts w:ascii="Calibri" w:eastAsia="Calibri" w:hAnsi="Calibri" w:cs="Calibri"/>
                <w:color w:val="000000" w:themeColor="text1"/>
              </w:rPr>
              <w:t>nd unpack your thesis in response to the task statement. Here you should</w:t>
            </w:r>
            <w:r w:rsidR="00E65117" w:rsidRPr="003C0B34">
              <w:rPr>
                <w:rFonts w:ascii="Calibri" w:eastAsia="Calibri" w:hAnsi="Calibri" w:cs="Calibri"/>
                <w:color w:val="000000" w:themeColor="text1"/>
              </w:rPr>
              <w:t>:</w:t>
            </w:r>
          </w:p>
          <w:p w14:paraId="5060D9EF" w14:textId="05D2E1F4" w:rsidR="004339BD" w:rsidRPr="003C0B34" w:rsidRDefault="004339BD" w:rsidP="004339BD">
            <w:pPr>
              <w:numPr>
                <w:ilvl w:val="1"/>
                <w:numId w:val="9"/>
              </w:numPr>
              <w:spacing w:after="0"/>
              <w:jc w:val="both"/>
              <w:rPr>
                <w:rFonts w:ascii="Calibri" w:eastAsia="Calibri" w:hAnsi="Calibri" w:cs="Calibri"/>
                <w:color w:val="000000" w:themeColor="text1"/>
              </w:rPr>
            </w:pPr>
            <w:r w:rsidRPr="003C0B34">
              <w:rPr>
                <w:rFonts w:ascii="Calibri" w:eastAsia="Calibri" w:hAnsi="Calibri" w:cs="Calibri"/>
                <w:color w:val="000000" w:themeColor="text1"/>
              </w:rPr>
              <w:t xml:space="preserve">Introduce both the prescribed and related </w:t>
            </w:r>
            <w:proofErr w:type="gramStart"/>
            <w:r w:rsidRPr="003C0B34">
              <w:rPr>
                <w:rFonts w:ascii="Calibri" w:eastAsia="Calibri" w:hAnsi="Calibri" w:cs="Calibri"/>
                <w:color w:val="000000" w:themeColor="text1"/>
              </w:rPr>
              <w:t>texts</w:t>
            </w:r>
            <w:proofErr w:type="gramEnd"/>
          </w:p>
          <w:p w14:paraId="0DCE87A1" w14:textId="68B8F5EE" w:rsidR="004339BD" w:rsidRPr="003C0B34" w:rsidRDefault="004339BD" w:rsidP="004339BD">
            <w:pPr>
              <w:numPr>
                <w:ilvl w:val="1"/>
                <w:numId w:val="9"/>
              </w:numPr>
              <w:spacing w:after="0"/>
              <w:jc w:val="both"/>
              <w:rPr>
                <w:rFonts w:ascii="Calibri" w:eastAsia="Calibri" w:hAnsi="Calibri" w:cs="Calibri"/>
                <w:color w:val="000000" w:themeColor="text1"/>
              </w:rPr>
            </w:pPr>
            <w:r w:rsidRPr="003C0B34">
              <w:rPr>
                <w:rFonts w:ascii="Calibri" w:eastAsia="Calibri" w:hAnsi="Calibri" w:cs="Calibri"/>
                <w:color w:val="000000" w:themeColor="text1"/>
              </w:rPr>
              <w:t>Identify the human experience you plan to focus on</w:t>
            </w:r>
          </w:p>
          <w:p w14:paraId="1ABFA1ED" w14:textId="3213BFFB" w:rsidR="00E12822" w:rsidRPr="003C0B34" w:rsidRDefault="00E12822" w:rsidP="00E12822">
            <w:pPr>
              <w:numPr>
                <w:ilvl w:val="1"/>
                <w:numId w:val="9"/>
              </w:numPr>
              <w:spacing w:after="0"/>
              <w:jc w:val="both"/>
              <w:rPr>
                <w:rFonts w:ascii="Calibri" w:eastAsia="Calibri" w:hAnsi="Calibri" w:cs="Calibri"/>
                <w:color w:val="000000" w:themeColor="text1"/>
              </w:rPr>
            </w:pPr>
            <w:r w:rsidRPr="003C0B34">
              <w:rPr>
                <w:rFonts w:ascii="Calibri" w:eastAsia="Calibri" w:hAnsi="Calibri" w:cs="Calibri"/>
                <w:color w:val="000000" w:themeColor="text1"/>
              </w:rPr>
              <w:t xml:space="preserve">Identify the emotions and human qualities that are connected to the human </w:t>
            </w:r>
            <w:proofErr w:type="gramStart"/>
            <w:r w:rsidRPr="003C0B34">
              <w:rPr>
                <w:rFonts w:ascii="Calibri" w:eastAsia="Calibri" w:hAnsi="Calibri" w:cs="Calibri"/>
                <w:color w:val="000000" w:themeColor="text1"/>
              </w:rPr>
              <w:t>experience</w:t>
            </w:r>
            <w:proofErr w:type="gramEnd"/>
          </w:p>
          <w:p w14:paraId="3E087EC7" w14:textId="1C356187" w:rsidR="004339BD" w:rsidRPr="003C0B34" w:rsidRDefault="004339BD" w:rsidP="004339BD">
            <w:pPr>
              <w:numPr>
                <w:ilvl w:val="1"/>
                <w:numId w:val="9"/>
              </w:numPr>
              <w:spacing w:after="0"/>
              <w:jc w:val="both"/>
              <w:rPr>
                <w:rFonts w:ascii="Calibri" w:eastAsia="Calibri" w:hAnsi="Calibri" w:cs="Calibri"/>
                <w:color w:val="000000" w:themeColor="text1"/>
              </w:rPr>
            </w:pPr>
            <w:r w:rsidRPr="003C0B34">
              <w:rPr>
                <w:rFonts w:ascii="Calibri" w:eastAsia="Calibri" w:hAnsi="Calibri" w:cs="Calibri"/>
                <w:color w:val="000000" w:themeColor="text1"/>
              </w:rPr>
              <w:t xml:space="preserve">Connect the human experience to specific aspects of the </w:t>
            </w:r>
            <w:r w:rsidR="00890E7E" w:rsidRPr="003C0B34">
              <w:rPr>
                <w:rFonts w:ascii="Calibri" w:eastAsia="Calibri" w:hAnsi="Calibri" w:cs="Calibri"/>
                <w:color w:val="000000" w:themeColor="text1"/>
              </w:rPr>
              <w:t>Common Module rubric</w:t>
            </w:r>
            <w:r w:rsidRPr="003C0B34">
              <w:rPr>
                <w:rFonts w:ascii="Calibri" w:eastAsia="Calibri" w:hAnsi="Calibri" w:cs="Calibri"/>
                <w:color w:val="000000" w:themeColor="text1"/>
              </w:rPr>
              <w:t xml:space="preserve"> such as anomaly, paradox, </w:t>
            </w:r>
            <w:r w:rsidR="0021118E" w:rsidRPr="003C0B34">
              <w:rPr>
                <w:rFonts w:ascii="Calibri" w:eastAsia="Calibri" w:hAnsi="Calibri" w:cs="Calibri"/>
                <w:color w:val="000000" w:themeColor="text1"/>
              </w:rPr>
              <w:t xml:space="preserve">inconsistencies, and </w:t>
            </w:r>
            <w:r w:rsidRPr="003C0B34">
              <w:rPr>
                <w:rFonts w:ascii="Calibri" w:eastAsia="Calibri" w:hAnsi="Calibri" w:cs="Calibri"/>
                <w:color w:val="000000" w:themeColor="text1"/>
              </w:rPr>
              <w:t>impact on the responder.</w:t>
            </w:r>
          </w:p>
          <w:p w14:paraId="416F0C04" w14:textId="7F1F138C" w:rsidR="004339BD" w:rsidRPr="003C0B34" w:rsidRDefault="004339BD" w:rsidP="00A12129">
            <w:pPr>
              <w:numPr>
                <w:ilvl w:val="0"/>
                <w:numId w:val="9"/>
              </w:numPr>
              <w:spacing w:after="0"/>
              <w:rPr>
                <w:rFonts w:ascii="Calibri" w:eastAsia="Calibri" w:hAnsi="Calibri" w:cs="Calibri"/>
                <w:color w:val="000000" w:themeColor="text1"/>
              </w:rPr>
            </w:pPr>
            <w:r w:rsidRPr="003C0B34">
              <w:rPr>
                <w:rFonts w:ascii="Calibri" w:eastAsia="Calibri" w:hAnsi="Calibri" w:cs="Calibri"/>
                <w:b/>
                <w:bCs/>
                <w:color w:val="000000" w:themeColor="text1"/>
              </w:rPr>
              <w:t>Explain</w:t>
            </w:r>
            <w:r w:rsidRPr="003C0B34">
              <w:rPr>
                <w:rFonts w:ascii="Calibri" w:eastAsia="Calibri" w:hAnsi="Calibri" w:cs="Calibri"/>
                <w:color w:val="000000" w:themeColor="text1"/>
              </w:rPr>
              <w:t xml:space="preserve"> and </w:t>
            </w:r>
            <w:r w:rsidRPr="003C0B34">
              <w:rPr>
                <w:rFonts w:ascii="Calibri" w:eastAsia="Calibri" w:hAnsi="Calibri" w:cs="Calibri"/>
                <w:b/>
                <w:bCs/>
                <w:color w:val="000000" w:themeColor="text1"/>
              </w:rPr>
              <w:t>evaluate</w:t>
            </w:r>
            <w:r w:rsidRPr="003C0B34">
              <w:rPr>
                <w:rFonts w:ascii="Calibri" w:eastAsia="Calibri" w:hAnsi="Calibri" w:cs="Calibri"/>
                <w:color w:val="000000" w:themeColor="text1"/>
              </w:rPr>
              <w:t xml:space="preserve"> your choice of visual element for each text and explain how it symbolises each text’s representation of the human experience</w:t>
            </w:r>
            <w:r w:rsidR="0021118E" w:rsidRPr="003C0B34">
              <w:rPr>
                <w:rFonts w:ascii="Calibri" w:eastAsia="Calibri" w:hAnsi="Calibri" w:cs="Calibri"/>
                <w:color w:val="000000" w:themeColor="text1"/>
              </w:rPr>
              <w:t xml:space="preserve"> in connection to the task statement.</w:t>
            </w:r>
            <w:r w:rsidR="00390FE1" w:rsidRPr="003C0B34">
              <w:rPr>
                <w:rFonts w:ascii="Calibri" w:eastAsia="Calibri" w:hAnsi="Calibri" w:cs="Calibri"/>
                <w:color w:val="000000" w:themeColor="text1"/>
              </w:rPr>
              <w:t xml:space="preserve"> In doing so you </w:t>
            </w:r>
            <w:r w:rsidR="00A12129" w:rsidRPr="003C0B34">
              <w:rPr>
                <w:rFonts w:ascii="Calibri" w:eastAsia="Calibri" w:hAnsi="Calibri" w:cs="Calibri"/>
                <w:color w:val="000000" w:themeColor="text1"/>
              </w:rPr>
              <w:t>should</w:t>
            </w:r>
            <w:r w:rsidR="00390FE1" w:rsidRPr="003C0B34">
              <w:rPr>
                <w:rFonts w:ascii="Calibri" w:eastAsia="Calibri" w:hAnsi="Calibri" w:cs="Calibri"/>
                <w:color w:val="000000" w:themeColor="text1"/>
              </w:rPr>
              <w:t xml:space="preserve"> also</w:t>
            </w:r>
            <w:r w:rsidR="00A12129" w:rsidRPr="003C0B34">
              <w:rPr>
                <w:rFonts w:ascii="Calibri" w:eastAsia="Calibri" w:hAnsi="Calibri" w:cs="Calibri"/>
                <w:color w:val="000000" w:themeColor="text1"/>
              </w:rPr>
              <w:t xml:space="preserve"> a</w:t>
            </w:r>
            <w:r w:rsidRPr="003C0B34">
              <w:rPr>
                <w:rFonts w:ascii="Calibri" w:eastAsia="Calibri" w:hAnsi="Calibri" w:cs="Calibri"/>
                <w:color w:val="000000" w:themeColor="text1"/>
              </w:rPr>
              <w:t xml:space="preserve">nalyse two </w:t>
            </w:r>
            <w:r w:rsidR="007A18BF" w:rsidRPr="003C0B34">
              <w:rPr>
                <w:rFonts w:ascii="Calibri" w:eastAsia="Calibri" w:hAnsi="Calibri" w:cs="Calibri"/>
                <w:color w:val="000000" w:themeColor="text1"/>
              </w:rPr>
              <w:t xml:space="preserve">language forms and features </w:t>
            </w:r>
            <w:r w:rsidRPr="003C0B34">
              <w:rPr>
                <w:rFonts w:ascii="Calibri" w:eastAsia="Calibri" w:hAnsi="Calibri" w:cs="Calibri"/>
                <w:color w:val="000000" w:themeColor="text1"/>
              </w:rPr>
              <w:t>used in each visual element to shape your understanding of the human experience, in relation to the task statement. For example, framing, colour imagery, salience, symbolism, allusion.</w:t>
            </w:r>
          </w:p>
          <w:p w14:paraId="68D56A4E" w14:textId="638A5EB7" w:rsidR="00E65117" w:rsidRPr="003C0B34" w:rsidRDefault="00E65117" w:rsidP="00E65117">
            <w:pPr>
              <w:numPr>
                <w:ilvl w:val="1"/>
                <w:numId w:val="9"/>
              </w:numPr>
              <w:spacing w:after="0"/>
              <w:rPr>
                <w:rFonts w:ascii="Calibri" w:eastAsia="Calibri" w:hAnsi="Calibri" w:cs="Calibri"/>
                <w:color w:val="000000" w:themeColor="text1"/>
              </w:rPr>
            </w:pPr>
            <w:r w:rsidRPr="003C0B34">
              <w:rPr>
                <w:rFonts w:ascii="Calibri" w:eastAsia="Calibri" w:hAnsi="Calibri" w:cs="Calibri"/>
                <w:i/>
                <w:iCs/>
                <w:color w:val="000000" w:themeColor="text1"/>
              </w:rPr>
              <w:t>Whilst your visual representation can be a screenshot from the texts, it is important that you only reference the elements within the chosen frame and not the scene it comes from.</w:t>
            </w:r>
          </w:p>
          <w:p w14:paraId="163A617E" w14:textId="3CA6E3DF" w:rsidR="007A3183" w:rsidRPr="003C0B34" w:rsidRDefault="000D2B3B" w:rsidP="00107BD2">
            <w:pPr>
              <w:numPr>
                <w:ilvl w:val="0"/>
                <w:numId w:val="9"/>
              </w:numPr>
              <w:spacing w:after="0"/>
              <w:rPr>
                <w:rFonts w:ascii="Calibri" w:eastAsia="Calibri" w:hAnsi="Calibri" w:cs="Calibri"/>
                <w:color w:val="000000" w:themeColor="text1"/>
              </w:rPr>
            </w:pPr>
            <w:r w:rsidRPr="003C0B34">
              <w:rPr>
                <w:rFonts w:ascii="Calibri" w:eastAsia="Calibri" w:hAnsi="Calibri" w:cs="Calibri"/>
                <w:color w:val="000000" w:themeColor="text1"/>
              </w:rPr>
              <w:t>The voiceover should run for between 2.30 minutes and 3.00 minutes. Over or under the time will be penalised half (1/2) a mark every 15 seconds. The voiceover can be recorded using programs such as Screencastify</w:t>
            </w:r>
            <w:r w:rsidR="00107BD2" w:rsidRPr="003C0B34">
              <w:rPr>
                <w:rFonts w:ascii="Calibri" w:eastAsia="Calibri" w:hAnsi="Calibri" w:cs="Calibri"/>
                <w:color w:val="000000" w:themeColor="text1"/>
              </w:rPr>
              <w:t xml:space="preserve"> and </w:t>
            </w:r>
            <w:r w:rsidRPr="003C0B34">
              <w:rPr>
                <w:rFonts w:ascii="Calibri" w:eastAsia="Calibri" w:hAnsi="Calibri" w:cs="Calibri"/>
                <w:color w:val="000000" w:themeColor="text1"/>
              </w:rPr>
              <w:t>Screencast-O-Matic.</w:t>
            </w:r>
          </w:p>
        </w:tc>
      </w:tr>
    </w:tbl>
    <w:p w14:paraId="1496369A" w14:textId="77777777" w:rsidR="009535B0" w:rsidRPr="003C0B34" w:rsidRDefault="009535B0" w:rsidP="004C25DC">
      <w:pPr>
        <w:widowControl w:val="0"/>
        <w:pBdr>
          <w:top w:val="nil"/>
          <w:left w:val="nil"/>
          <w:bottom w:val="nil"/>
          <w:right w:val="nil"/>
          <w:between w:val="nil"/>
        </w:pBdr>
        <w:spacing w:after="0" w:line="276" w:lineRule="auto"/>
        <w:rPr>
          <w:rFonts w:ascii="Calibri" w:eastAsia="Calibri" w:hAnsi="Calibri" w:cs="Calibri"/>
          <w:color w:val="000000" w:themeColor="text1"/>
        </w:rPr>
      </w:pPr>
    </w:p>
    <w:p w14:paraId="5A2A9A82" w14:textId="2F764737" w:rsidR="009535B0" w:rsidRPr="003C0B34" w:rsidRDefault="00107BD2" w:rsidP="00107BD2">
      <w:pPr>
        <w:rPr>
          <w:color w:val="000000" w:themeColor="text1"/>
        </w:rPr>
      </w:pPr>
      <w:r w:rsidRPr="003C0B34">
        <w:rPr>
          <w:color w:val="000000" w:themeColor="text1"/>
        </w:rPr>
        <w:br w:type="page"/>
      </w:r>
    </w:p>
    <w:p w14:paraId="3520885A" w14:textId="77777777" w:rsidR="009535B0" w:rsidRPr="003C0B34" w:rsidRDefault="009535B0" w:rsidP="004C25DC">
      <w:pPr>
        <w:spacing w:after="0"/>
        <w:rPr>
          <w:color w:val="000000" w:themeColor="text1"/>
        </w:rPr>
      </w:pPr>
    </w:p>
    <w:tbl>
      <w:tblPr>
        <w:tblW w:w="991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97"/>
        <w:gridCol w:w="1060"/>
        <w:gridCol w:w="1061"/>
      </w:tblGrid>
      <w:tr w:rsidR="00107BD2" w:rsidRPr="003C0B34" w14:paraId="24FD4716" w14:textId="77777777" w:rsidTr="00107BD2">
        <w:trPr>
          <w:trHeight w:val="748"/>
        </w:trPr>
        <w:tc>
          <w:tcPr>
            <w:tcW w:w="7797" w:type="dxa"/>
            <w:vAlign w:val="center"/>
          </w:tcPr>
          <w:p w14:paraId="5E8E1AD0" w14:textId="47F2455B" w:rsidR="009535B0" w:rsidRPr="003C0B34" w:rsidRDefault="007209F7" w:rsidP="007209F7">
            <w:pPr>
              <w:spacing w:after="0"/>
              <w:jc w:val="center"/>
              <w:rPr>
                <w:rFonts w:ascii="Calibri" w:eastAsia="Calibri" w:hAnsi="Calibri" w:cs="Calibri"/>
                <w:color w:val="000000" w:themeColor="text1"/>
                <w:sz w:val="28"/>
                <w:szCs w:val="28"/>
              </w:rPr>
            </w:pPr>
            <w:r w:rsidRPr="003C0B34">
              <w:rPr>
                <w:rFonts w:ascii="Calibri" w:eastAsia="Calibri" w:hAnsi="Calibri" w:cs="Calibri"/>
                <w:b/>
                <w:color w:val="000000" w:themeColor="text1"/>
                <w:sz w:val="28"/>
                <w:szCs w:val="28"/>
              </w:rPr>
              <w:t>Marking Criteria</w:t>
            </w:r>
            <w:r w:rsidR="00574581" w:rsidRPr="003C0B34">
              <w:rPr>
                <w:rFonts w:ascii="Calibri" w:eastAsia="Calibri" w:hAnsi="Calibri" w:cs="Calibri"/>
                <w:b/>
                <w:color w:val="000000" w:themeColor="text1"/>
                <w:sz w:val="28"/>
                <w:szCs w:val="28"/>
              </w:rPr>
              <w:t>: Outcomes EN12-2, EN12-4, EN12-6</w:t>
            </w:r>
          </w:p>
        </w:tc>
        <w:tc>
          <w:tcPr>
            <w:tcW w:w="1060" w:type="dxa"/>
            <w:vAlign w:val="center"/>
          </w:tcPr>
          <w:p w14:paraId="0CA79467" w14:textId="236C5225" w:rsidR="009535B0" w:rsidRPr="003C0B34" w:rsidRDefault="007209F7" w:rsidP="007209F7">
            <w:pPr>
              <w:spacing w:after="0"/>
              <w:jc w:val="center"/>
              <w:rPr>
                <w:rFonts w:ascii="Calibri" w:eastAsia="Calibri" w:hAnsi="Calibri" w:cs="Calibri"/>
                <w:b/>
                <w:color w:val="000000" w:themeColor="text1"/>
                <w:sz w:val="28"/>
                <w:szCs w:val="28"/>
              </w:rPr>
            </w:pPr>
            <w:r w:rsidRPr="003C0B34">
              <w:rPr>
                <w:rFonts w:ascii="Calibri" w:eastAsia="Calibri" w:hAnsi="Calibri" w:cs="Calibri"/>
                <w:b/>
                <w:color w:val="000000" w:themeColor="text1"/>
                <w:sz w:val="28"/>
                <w:szCs w:val="28"/>
              </w:rPr>
              <w:t>Grade</w:t>
            </w:r>
          </w:p>
        </w:tc>
        <w:tc>
          <w:tcPr>
            <w:tcW w:w="1061" w:type="dxa"/>
            <w:vAlign w:val="center"/>
          </w:tcPr>
          <w:p w14:paraId="35C36B6F" w14:textId="77777777" w:rsidR="009535B0" w:rsidRPr="003C0B34" w:rsidRDefault="009535B0" w:rsidP="007209F7">
            <w:pPr>
              <w:spacing w:after="0"/>
              <w:jc w:val="center"/>
              <w:rPr>
                <w:rFonts w:ascii="Calibri" w:eastAsia="Calibri" w:hAnsi="Calibri" w:cs="Calibri"/>
                <w:b/>
                <w:color w:val="000000" w:themeColor="text1"/>
                <w:sz w:val="28"/>
                <w:szCs w:val="28"/>
              </w:rPr>
            </w:pPr>
            <w:r w:rsidRPr="003C0B34">
              <w:rPr>
                <w:rFonts w:ascii="Calibri" w:eastAsia="Calibri" w:hAnsi="Calibri" w:cs="Calibri"/>
                <w:b/>
                <w:color w:val="000000" w:themeColor="text1"/>
                <w:sz w:val="28"/>
                <w:szCs w:val="28"/>
              </w:rPr>
              <w:t>Mark</w:t>
            </w:r>
          </w:p>
        </w:tc>
      </w:tr>
      <w:tr w:rsidR="00107BD2" w:rsidRPr="003C0B34" w14:paraId="3CB82B19" w14:textId="77777777" w:rsidTr="00107BD2">
        <w:trPr>
          <w:trHeight w:val="1424"/>
        </w:trPr>
        <w:tc>
          <w:tcPr>
            <w:tcW w:w="7797" w:type="dxa"/>
          </w:tcPr>
          <w:p w14:paraId="239CCE97" w14:textId="10E6E253" w:rsidR="009535B0" w:rsidRPr="003C0B34" w:rsidRDefault="007A18BF" w:rsidP="007209F7">
            <w:pPr>
              <w:pBdr>
                <w:top w:val="nil"/>
                <w:left w:val="nil"/>
                <w:bottom w:val="nil"/>
                <w:right w:val="nil"/>
                <w:between w:val="nil"/>
              </w:pBdr>
              <w:spacing w:after="0"/>
              <w:rPr>
                <w:rFonts w:ascii="Calibri" w:eastAsia="Calibri" w:hAnsi="Calibri" w:cs="Calibri"/>
                <w:bCs/>
                <w:color w:val="000000" w:themeColor="text1"/>
              </w:rPr>
            </w:pPr>
            <w:r w:rsidRPr="003C0B34">
              <w:rPr>
                <w:rFonts w:ascii="Calibri" w:eastAsia="Calibri" w:hAnsi="Calibri" w:cs="Calibri"/>
                <w:bCs/>
                <w:color w:val="000000" w:themeColor="text1"/>
              </w:rPr>
              <w:t xml:space="preserve">Composes an </w:t>
            </w:r>
            <w:r w:rsidR="00264779" w:rsidRPr="003C0B34">
              <w:rPr>
                <w:rFonts w:ascii="Calibri" w:eastAsia="Calibri" w:hAnsi="Calibri" w:cs="Calibri"/>
                <w:bCs/>
                <w:color w:val="000000" w:themeColor="text1"/>
              </w:rPr>
              <w:t>excellent</w:t>
            </w:r>
            <w:r w:rsidRPr="003C0B34">
              <w:rPr>
                <w:rFonts w:ascii="Calibri" w:eastAsia="Calibri" w:hAnsi="Calibri" w:cs="Calibri"/>
                <w:bCs/>
                <w:color w:val="000000" w:themeColor="text1"/>
              </w:rPr>
              <w:t xml:space="preserve"> multimodal text in response to the </w:t>
            </w:r>
            <w:r w:rsidR="007A126B" w:rsidRPr="003C0B34">
              <w:rPr>
                <w:rFonts w:ascii="Calibri" w:eastAsia="Calibri" w:hAnsi="Calibri" w:cs="Calibri"/>
                <w:bCs/>
                <w:color w:val="000000" w:themeColor="text1"/>
              </w:rPr>
              <w:t xml:space="preserve">task </w:t>
            </w:r>
            <w:r w:rsidRPr="003C0B34">
              <w:rPr>
                <w:rFonts w:ascii="Calibri" w:eastAsia="Calibri" w:hAnsi="Calibri" w:cs="Calibri"/>
                <w:bCs/>
                <w:color w:val="000000" w:themeColor="text1"/>
              </w:rPr>
              <w:t>statement</w:t>
            </w:r>
            <w:r w:rsidRPr="003C0B34">
              <w:rPr>
                <w:rFonts w:ascii="Calibri" w:eastAsia="Calibri" w:hAnsi="Calibri" w:cs="Calibri"/>
                <w:bCs/>
                <w:i/>
                <w:iCs/>
                <w:color w:val="000000" w:themeColor="text1"/>
              </w:rPr>
              <w:t xml:space="preserve">. In the voiceover, the student </w:t>
            </w:r>
            <w:r w:rsidR="002569F6" w:rsidRPr="003C0B34">
              <w:rPr>
                <w:rFonts w:ascii="Calibri" w:eastAsia="Calibri" w:hAnsi="Calibri" w:cs="Calibri"/>
                <w:bCs/>
                <w:i/>
                <w:iCs/>
                <w:color w:val="000000" w:themeColor="text1"/>
              </w:rPr>
              <w:t xml:space="preserve">examines </w:t>
            </w:r>
            <w:r w:rsidRPr="003C0B34">
              <w:rPr>
                <w:rFonts w:ascii="Calibri" w:eastAsia="Calibri" w:hAnsi="Calibri" w:cs="Calibri"/>
                <w:bCs/>
                <w:i/>
                <w:iCs/>
                <w:color w:val="000000" w:themeColor="text1"/>
              </w:rPr>
              <w:t xml:space="preserve">how their chosen human experience is represented in both the prescribed and related texts, exploring how the responder is invited to see the world differently. The student </w:t>
            </w:r>
            <w:r w:rsidRPr="003C0B34">
              <w:rPr>
                <w:rFonts w:ascii="Calibri" w:eastAsia="Calibri" w:hAnsi="Calibri" w:cs="Calibri"/>
                <w:b/>
                <w:i/>
                <w:iCs/>
                <w:color w:val="000000" w:themeColor="text1"/>
              </w:rPr>
              <w:t>evaluates</w:t>
            </w:r>
            <w:r w:rsidRPr="003C0B34">
              <w:rPr>
                <w:rFonts w:ascii="Calibri" w:eastAsia="Calibri" w:hAnsi="Calibri" w:cs="Calibri"/>
                <w:bCs/>
                <w:i/>
                <w:iCs/>
                <w:color w:val="000000" w:themeColor="text1"/>
              </w:rPr>
              <w:t xml:space="preserve"> the effectiveness of their visual elements and provides a critical analysis of </w:t>
            </w:r>
            <w:r w:rsidR="00E65117" w:rsidRPr="003C0B34">
              <w:rPr>
                <w:rFonts w:ascii="Calibri" w:eastAsia="Calibri" w:hAnsi="Calibri" w:cs="Calibri"/>
                <w:bCs/>
                <w:i/>
                <w:iCs/>
                <w:color w:val="000000" w:themeColor="text1"/>
              </w:rPr>
              <w:t>textual</w:t>
            </w:r>
            <w:r w:rsidRPr="003C0B34">
              <w:rPr>
                <w:rFonts w:ascii="Calibri" w:eastAsia="Calibri" w:hAnsi="Calibri" w:cs="Calibri"/>
                <w:bCs/>
                <w:i/>
                <w:iCs/>
                <w:color w:val="000000" w:themeColor="text1"/>
              </w:rPr>
              <w:t xml:space="preserve"> forms and features used to show their understanding of the human experience. The pace and tone</w:t>
            </w:r>
            <w:r w:rsidR="007A126B" w:rsidRPr="003C0B34">
              <w:rPr>
                <w:rFonts w:ascii="Calibri" w:eastAsia="Calibri" w:hAnsi="Calibri" w:cs="Calibri"/>
                <w:bCs/>
                <w:i/>
                <w:iCs/>
                <w:color w:val="000000" w:themeColor="text1"/>
              </w:rPr>
              <w:t xml:space="preserve"> </w:t>
            </w:r>
            <w:proofErr w:type="gramStart"/>
            <w:r w:rsidR="007A126B" w:rsidRPr="003C0B34">
              <w:rPr>
                <w:rFonts w:ascii="Calibri" w:eastAsia="Calibri" w:hAnsi="Calibri" w:cs="Calibri"/>
                <w:bCs/>
                <w:i/>
                <w:iCs/>
                <w:color w:val="000000" w:themeColor="text1"/>
              </w:rPr>
              <w:t>is</w:t>
            </w:r>
            <w:proofErr w:type="gramEnd"/>
            <w:r w:rsidRPr="003C0B34">
              <w:rPr>
                <w:rFonts w:ascii="Calibri" w:eastAsia="Calibri" w:hAnsi="Calibri" w:cs="Calibri"/>
                <w:bCs/>
                <w:i/>
                <w:iCs/>
                <w:color w:val="000000" w:themeColor="text1"/>
              </w:rPr>
              <w:t xml:space="preserve"> </w:t>
            </w:r>
            <w:r w:rsidRPr="003C0B34">
              <w:rPr>
                <w:rFonts w:ascii="Calibri" w:eastAsia="Calibri" w:hAnsi="Calibri" w:cs="Calibri"/>
                <w:b/>
                <w:i/>
                <w:iCs/>
                <w:color w:val="000000" w:themeColor="text1"/>
              </w:rPr>
              <w:t>used</w:t>
            </w:r>
            <w:r w:rsidRPr="003C0B34">
              <w:rPr>
                <w:rFonts w:ascii="Calibri" w:eastAsia="Calibri" w:hAnsi="Calibri" w:cs="Calibri"/>
                <w:bCs/>
                <w:i/>
                <w:iCs/>
                <w:color w:val="000000" w:themeColor="text1"/>
              </w:rPr>
              <w:t xml:space="preserve"> effective</w:t>
            </w:r>
            <w:r w:rsidR="007A126B" w:rsidRPr="003C0B34">
              <w:rPr>
                <w:rFonts w:ascii="Calibri" w:eastAsia="Calibri" w:hAnsi="Calibri" w:cs="Calibri"/>
                <w:bCs/>
                <w:i/>
                <w:iCs/>
                <w:color w:val="000000" w:themeColor="text1"/>
              </w:rPr>
              <w:t>ly</w:t>
            </w:r>
            <w:r w:rsidRPr="003C0B34">
              <w:rPr>
                <w:rFonts w:ascii="Calibri" w:eastAsia="Calibri" w:hAnsi="Calibri" w:cs="Calibri"/>
                <w:bCs/>
                <w:i/>
                <w:iCs/>
                <w:color w:val="000000" w:themeColor="text1"/>
              </w:rPr>
              <w:t xml:space="preserve"> for the purpose and audience of the task and the student </w:t>
            </w:r>
            <w:r w:rsidRPr="003C0B34">
              <w:rPr>
                <w:rFonts w:ascii="Calibri" w:eastAsia="Calibri" w:hAnsi="Calibri" w:cs="Calibri"/>
                <w:b/>
                <w:i/>
                <w:iCs/>
                <w:color w:val="000000" w:themeColor="text1"/>
              </w:rPr>
              <w:t>applies</w:t>
            </w:r>
            <w:r w:rsidRPr="003C0B34">
              <w:rPr>
                <w:rFonts w:ascii="Calibri" w:eastAsia="Calibri" w:hAnsi="Calibri" w:cs="Calibri"/>
                <w:bCs/>
                <w:i/>
                <w:iCs/>
                <w:color w:val="000000" w:themeColor="text1"/>
              </w:rPr>
              <w:t xml:space="preserve"> </w:t>
            </w:r>
            <w:r w:rsidR="002569F6" w:rsidRPr="003C0B34">
              <w:rPr>
                <w:rFonts w:ascii="Calibri" w:eastAsia="Calibri" w:hAnsi="Calibri" w:cs="Calibri"/>
                <w:bCs/>
                <w:i/>
                <w:iCs/>
                <w:color w:val="000000" w:themeColor="text1"/>
              </w:rPr>
              <w:t>in</w:t>
            </w:r>
            <w:r w:rsidRPr="003C0B34">
              <w:rPr>
                <w:rFonts w:ascii="Calibri" w:eastAsia="Calibri" w:hAnsi="Calibri" w:cs="Calibri"/>
                <w:bCs/>
                <w:i/>
                <w:iCs/>
                <w:color w:val="000000" w:themeColor="text1"/>
              </w:rPr>
              <w:t>sightful knowledge of the Common Module rubric to the representation of human experiences.</w:t>
            </w:r>
            <w:r w:rsidR="00352DFA" w:rsidRPr="003C0B34">
              <w:rPr>
                <w:rFonts w:ascii="Calibri" w:eastAsia="Calibri" w:hAnsi="Calibri" w:cs="Calibri"/>
                <w:bCs/>
                <w:i/>
                <w:iCs/>
                <w:color w:val="000000" w:themeColor="text1"/>
              </w:rPr>
              <w:t xml:space="preserve"> </w:t>
            </w:r>
          </w:p>
        </w:tc>
        <w:tc>
          <w:tcPr>
            <w:tcW w:w="1060" w:type="dxa"/>
            <w:vAlign w:val="center"/>
          </w:tcPr>
          <w:p w14:paraId="51AE4827" w14:textId="77777777" w:rsidR="009535B0" w:rsidRPr="003C0B34" w:rsidRDefault="009535B0" w:rsidP="004C25DC">
            <w:pPr>
              <w:spacing w:after="0"/>
              <w:jc w:val="center"/>
              <w:rPr>
                <w:rFonts w:ascii="Calibri" w:eastAsia="Calibri" w:hAnsi="Calibri" w:cs="Calibri"/>
                <w:color w:val="000000" w:themeColor="text1"/>
              </w:rPr>
            </w:pPr>
            <w:r w:rsidRPr="003C0B34">
              <w:rPr>
                <w:rFonts w:ascii="Calibri" w:eastAsia="Calibri" w:hAnsi="Calibri" w:cs="Calibri"/>
                <w:color w:val="000000" w:themeColor="text1"/>
              </w:rPr>
              <w:t>A</w:t>
            </w:r>
          </w:p>
        </w:tc>
        <w:tc>
          <w:tcPr>
            <w:tcW w:w="1061" w:type="dxa"/>
            <w:vAlign w:val="center"/>
          </w:tcPr>
          <w:p w14:paraId="2612DD15" w14:textId="31738AFB" w:rsidR="009535B0" w:rsidRPr="003C0B34" w:rsidRDefault="007209F7" w:rsidP="004C25DC">
            <w:pPr>
              <w:spacing w:after="0"/>
              <w:jc w:val="center"/>
              <w:rPr>
                <w:rFonts w:ascii="Calibri" w:eastAsia="Calibri" w:hAnsi="Calibri" w:cs="Calibri"/>
                <w:color w:val="000000" w:themeColor="text1"/>
              </w:rPr>
            </w:pPr>
            <w:bookmarkStart w:id="1" w:name="_heading=h.30j0zll" w:colFirst="0" w:colLast="0"/>
            <w:bookmarkEnd w:id="1"/>
            <w:r w:rsidRPr="003C0B34">
              <w:rPr>
                <w:rFonts w:ascii="Calibri" w:eastAsia="Calibri" w:hAnsi="Calibri" w:cs="Calibri"/>
                <w:color w:val="000000" w:themeColor="text1"/>
              </w:rPr>
              <w:t>26-30</w:t>
            </w:r>
          </w:p>
        </w:tc>
      </w:tr>
      <w:tr w:rsidR="00107BD2" w:rsidRPr="003C0B34" w14:paraId="3CA60668" w14:textId="77777777" w:rsidTr="00107BD2">
        <w:trPr>
          <w:trHeight w:val="1502"/>
        </w:trPr>
        <w:tc>
          <w:tcPr>
            <w:tcW w:w="7797" w:type="dxa"/>
          </w:tcPr>
          <w:p w14:paraId="005A27F7" w14:textId="030A83CB" w:rsidR="009535B0" w:rsidRPr="003C0B34" w:rsidRDefault="008E2EEA" w:rsidP="007209F7">
            <w:pPr>
              <w:pBdr>
                <w:top w:val="nil"/>
                <w:left w:val="nil"/>
                <w:bottom w:val="nil"/>
                <w:right w:val="nil"/>
                <w:between w:val="nil"/>
              </w:pBdr>
              <w:spacing w:after="0"/>
              <w:rPr>
                <w:rFonts w:ascii="Calibri" w:eastAsia="Calibri" w:hAnsi="Calibri" w:cs="Calibri"/>
                <w:bCs/>
                <w:i/>
                <w:iCs/>
                <w:color w:val="000000" w:themeColor="text1"/>
              </w:rPr>
            </w:pPr>
            <w:r w:rsidRPr="003C0B34">
              <w:rPr>
                <w:rFonts w:ascii="Calibri" w:eastAsia="Calibri" w:hAnsi="Calibri" w:cs="Calibri"/>
                <w:bCs/>
                <w:color w:val="000000" w:themeColor="text1"/>
              </w:rPr>
              <w:t xml:space="preserve">Composes an effective multimodal text in response to the </w:t>
            </w:r>
            <w:r w:rsidR="007A126B" w:rsidRPr="003C0B34">
              <w:rPr>
                <w:rFonts w:ascii="Calibri" w:eastAsia="Calibri" w:hAnsi="Calibri" w:cs="Calibri"/>
                <w:bCs/>
                <w:color w:val="000000" w:themeColor="text1"/>
              </w:rPr>
              <w:t xml:space="preserve">task </w:t>
            </w:r>
            <w:r w:rsidRPr="003C0B34">
              <w:rPr>
                <w:rFonts w:ascii="Calibri" w:eastAsia="Calibri" w:hAnsi="Calibri" w:cs="Calibri"/>
                <w:bCs/>
                <w:color w:val="000000" w:themeColor="text1"/>
              </w:rPr>
              <w:t xml:space="preserve">statement. </w:t>
            </w:r>
            <w:r w:rsidRPr="003C0B34">
              <w:rPr>
                <w:rFonts w:ascii="Calibri" w:eastAsia="Calibri" w:hAnsi="Calibri" w:cs="Calibri"/>
                <w:bCs/>
                <w:i/>
                <w:iCs/>
                <w:color w:val="000000" w:themeColor="text1"/>
              </w:rPr>
              <w:t>In the voiceover, the</w:t>
            </w:r>
            <w:r w:rsidRPr="003C0B34">
              <w:rPr>
                <w:rFonts w:ascii="Calibri" w:eastAsia="Calibri" w:hAnsi="Calibri" w:cs="Calibri"/>
                <w:bCs/>
                <w:color w:val="000000" w:themeColor="text1"/>
              </w:rPr>
              <w:t xml:space="preserve"> </w:t>
            </w:r>
            <w:r w:rsidRPr="003C0B34">
              <w:rPr>
                <w:rFonts w:ascii="Calibri" w:eastAsia="Calibri" w:hAnsi="Calibri" w:cs="Calibri"/>
                <w:bCs/>
                <w:i/>
                <w:iCs/>
                <w:color w:val="000000" w:themeColor="text1"/>
              </w:rPr>
              <w:t>student</w:t>
            </w:r>
            <w:r w:rsidR="007A18BF" w:rsidRPr="003C0B34">
              <w:rPr>
                <w:rFonts w:ascii="Calibri" w:eastAsia="Calibri" w:hAnsi="Calibri" w:cs="Calibri"/>
                <w:bCs/>
                <w:i/>
                <w:iCs/>
                <w:color w:val="000000" w:themeColor="text1"/>
              </w:rPr>
              <w:t xml:space="preserve"> </w:t>
            </w:r>
            <w:r w:rsidR="007A18BF" w:rsidRPr="003C0B34">
              <w:rPr>
                <w:rFonts w:ascii="Calibri" w:eastAsia="Calibri" w:hAnsi="Calibri" w:cs="Calibri"/>
                <w:b/>
                <w:i/>
                <w:iCs/>
                <w:color w:val="000000" w:themeColor="text1"/>
              </w:rPr>
              <w:t>explains</w:t>
            </w:r>
            <w:r w:rsidR="007A18BF" w:rsidRPr="003C0B34">
              <w:rPr>
                <w:rFonts w:ascii="Calibri" w:eastAsia="Calibri" w:hAnsi="Calibri" w:cs="Calibri"/>
                <w:bCs/>
                <w:i/>
                <w:iCs/>
                <w:color w:val="000000" w:themeColor="text1"/>
              </w:rPr>
              <w:t xml:space="preserve"> in detail how their chosen human response is represented in both the prescribed and related texts, exploring how the responder is invited to see the world differently. The student </w:t>
            </w:r>
            <w:r w:rsidR="007A18BF" w:rsidRPr="003C0B34">
              <w:rPr>
                <w:rFonts w:ascii="Calibri" w:eastAsia="Calibri" w:hAnsi="Calibri" w:cs="Calibri"/>
                <w:b/>
                <w:i/>
                <w:iCs/>
                <w:color w:val="000000" w:themeColor="text1"/>
              </w:rPr>
              <w:t>justifies</w:t>
            </w:r>
            <w:r w:rsidR="007A18BF" w:rsidRPr="003C0B34">
              <w:rPr>
                <w:rFonts w:ascii="Calibri" w:eastAsia="Calibri" w:hAnsi="Calibri" w:cs="Calibri"/>
                <w:bCs/>
                <w:i/>
                <w:iCs/>
                <w:color w:val="000000" w:themeColor="text1"/>
              </w:rPr>
              <w:t xml:space="preserve"> and attempts to </w:t>
            </w:r>
            <w:r w:rsidR="007A18BF" w:rsidRPr="003C0B34">
              <w:rPr>
                <w:rFonts w:ascii="Calibri" w:eastAsia="Calibri" w:hAnsi="Calibri" w:cs="Calibri"/>
                <w:b/>
                <w:i/>
                <w:iCs/>
                <w:color w:val="000000" w:themeColor="text1"/>
              </w:rPr>
              <w:t>evaluate</w:t>
            </w:r>
            <w:r w:rsidR="007A18BF" w:rsidRPr="003C0B34">
              <w:rPr>
                <w:rFonts w:ascii="Calibri" w:eastAsia="Calibri" w:hAnsi="Calibri" w:cs="Calibri"/>
                <w:bCs/>
                <w:i/>
                <w:iCs/>
                <w:color w:val="000000" w:themeColor="text1"/>
              </w:rPr>
              <w:t xml:space="preserve"> the effectiveness of their visual elements, analysing how </w:t>
            </w:r>
            <w:r w:rsidR="00E65117" w:rsidRPr="003C0B34">
              <w:rPr>
                <w:rFonts w:ascii="Calibri" w:eastAsia="Calibri" w:hAnsi="Calibri" w:cs="Calibri"/>
                <w:bCs/>
                <w:i/>
                <w:iCs/>
                <w:color w:val="000000" w:themeColor="text1"/>
              </w:rPr>
              <w:t xml:space="preserve">textual </w:t>
            </w:r>
            <w:r w:rsidR="007A18BF" w:rsidRPr="003C0B34">
              <w:rPr>
                <w:rFonts w:ascii="Calibri" w:eastAsia="Calibri" w:hAnsi="Calibri" w:cs="Calibri"/>
                <w:bCs/>
                <w:i/>
                <w:iCs/>
                <w:color w:val="000000" w:themeColor="text1"/>
              </w:rPr>
              <w:t xml:space="preserve">forms and features are used to show their understanding of the human experience. The pace and tone </w:t>
            </w:r>
            <w:r w:rsidR="007A18BF" w:rsidRPr="003C0B34">
              <w:rPr>
                <w:rFonts w:ascii="Calibri" w:eastAsia="Calibri" w:hAnsi="Calibri" w:cs="Calibri"/>
                <w:b/>
                <w:i/>
                <w:iCs/>
                <w:color w:val="000000" w:themeColor="text1"/>
              </w:rPr>
              <w:t>used</w:t>
            </w:r>
            <w:r w:rsidR="007A18BF" w:rsidRPr="003C0B34">
              <w:rPr>
                <w:rFonts w:ascii="Calibri" w:eastAsia="Calibri" w:hAnsi="Calibri" w:cs="Calibri"/>
                <w:bCs/>
                <w:i/>
                <w:iCs/>
                <w:color w:val="000000" w:themeColor="text1"/>
              </w:rPr>
              <w:t xml:space="preserve"> is appropriate to the purpose and audience of the task and the student successfully </w:t>
            </w:r>
            <w:r w:rsidR="007A18BF" w:rsidRPr="003C0B34">
              <w:rPr>
                <w:rFonts w:ascii="Calibri" w:eastAsia="Calibri" w:hAnsi="Calibri" w:cs="Calibri"/>
                <w:b/>
                <w:i/>
                <w:iCs/>
                <w:color w:val="000000" w:themeColor="text1"/>
              </w:rPr>
              <w:t>applies</w:t>
            </w:r>
            <w:r w:rsidR="007A18BF" w:rsidRPr="003C0B34">
              <w:rPr>
                <w:rFonts w:ascii="Calibri" w:eastAsia="Calibri" w:hAnsi="Calibri" w:cs="Calibri"/>
                <w:bCs/>
                <w:i/>
                <w:iCs/>
                <w:color w:val="000000" w:themeColor="text1"/>
              </w:rPr>
              <w:t xml:space="preserve"> their knowledge of the Common Module rubric to the representation of human experiences.</w:t>
            </w:r>
            <w:r w:rsidR="009F0D28" w:rsidRPr="003C0B34">
              <w:rPr>
                <w:rFonts w:ascii="Calibri" w:eastAsia="Calibri" w:hAnsi="Calibri" w:cs="Calibri"/>
                <w:bCs/>
                <w:i/>
                <w:iCs/>
                <w:color w:val="000000" w:themeColor="text1"/>
              </w:rPr>
              <w:t xml:space="preserve"> Some components </w:t>
            </w:r>
            <w:r w:rsidR="00FC73BA" w:rsidRPr="003C0B34">
              <w:rPr>
                <w:rFonts w:ascii="Calibri" w:eastAsia="Calibri" w:hAnsi="Calibri" w:cs="Calibri"/>
                <w:bCs/>
                <w:i/>
                <w:iCs/>
                <w:color w:val="000000" w:themeColor="text1"/>
              </w:rPr>
              <w:t xml:space="preserve">of the task may be lacking </w:t>
            </w:r>
            <w:r w:rsidR="004F799E" w:rsidRPr="003C0B34">
              <w:rPr>
                <w:rFonts w:ascii="Calibri" w:eastAsia="Calibri" w:hAnsi="Calibri" w:cs="Calibri"/>
                <w:bCs/>
                <w:i/>
                <w:iCs/>
                <w:color w:val="000000" w:themeColor="text1"/>
              </w:rPr>
              <w:t xml:space="preserve">required </w:t>
            </w:r>
            <w:r w:rsidR="00FC73BA" w:rsidRPr="003C0B34">
              <w:rPr>
                <w:rFonts w:ascii="Calibri" w:eastAsia="Calibri" w:hAnsi="Calibri" w:cs="Calibri"/>
                <w:bCs/>
                <w:i/>
                <w:iCs/>
                <w:color w:val="000000" w:themeColor="text1"/>
              </w:rPr>
              <w:t>detail.</w:t>
            </w:r>
          </w:p>
        </w:tc>
        <w:tc>
          <w:tcPr>
            <w:tcW w:w="1060" w:type="dxa"/>
            <w:vAlign w:val="center"/>
          </w:tcPr>
          <w:p w14:paraId="1DBBE5F4" w14:textId="77777777" w:rsidR="009535B0" w:rsidRPr="003C0B34" w:rsidRDefault="009535B0" w:rsidP="004C25DC">
            <w:pPr>
              <w:spacing w:after="0"/>
              <w:jc w:val="center"/>
              <w:rPr>
                <w:rFonts w:ascii="Calibri" w:eastAsia="Calibri" w:hAnsi="Calibri" w:cs="Calibri"/>
                <w:color w:val="000000" w:themeColor="text1"/>
              </w:rPr>
            </w:pPr>
            <w:r w:rsidRPr="003C0B34">
              <w:rPr>
                <w:rFonts w:ascii="Calibri" w:eastAsia="Calibri" w:hAnsi="Calibri" w:cs="Calibri"/>
                <w:color w:val="000000" w:themeColor="text1"/>
              </w:rPr>
              <w:t>B</w:t>
            </w:r>
          </w:p>
        </w:tc>
        <w:tc>
          <w:tcPr>
            <w:tcW w:w="1061" w:type="dxa"/>
            <w:vAlign w:val="center"/>
          </w:tcPr>
          <w:p w14:paraId="4C719676" w14:textId="31B237F2" w:rsidR="009535B0" w:rsidRPr="003C0B34" w:rsidRDefault="007209F7" w:rsidP="004C25DC">
            <w:pPr>
              <w:spacing w:after="0"/>
              <w:jc w:val="center"/>
              <w:rPr>
                <w:rFonts w:ascii="Calibri" w:eastAsia="Calibri" w:hAnsi="Calibri" w:cs="Calibri"/>
                <w:color w:val="000000" w:themeColor="text1"/>
              </w:rPr>
            </w:pPr>
            <w:r w:rsidRPr="003C0B34">
              <w:rPr>
                <w:rFonts w:ascii="Calibri" w:eastAsia="Calibri" w:hAnsi="Calibri" w:cs="Calibri"/>
                <w:color w:val="000000" w:themeColor="text1"/>
              </w:rPr>
              <w:t>20-25</w:t>
            </w:r>
          </w:p>
        </w:tc>
      </w:tr>
      <w:tr w:rsidR="00107BD2" w:rsidRPr="003C0B34" w14:paraId="7F2F3DFD" w14:textId="77777777" w:rsidTr="00107BD2">
        <w:trPr>
          <w:trHeight w:val="1502"/>
        </w:trPr>
        <w:tc>
          <w:tcPr>
            <w:tcW w:w="7797" w:type="dxa"/>
          </w:tcPr>
          <w:p w14:paraId="48509FF1" w14:textId="44850C8B" w:rsidR="009535B0" w:rsidRPr="003C0B34" w:rsidRDefault="00CB272A" w:rsidP="0093761E">
            <w:pPr>
              <w:pBdr>
                <w:top w:val="nil"/>
                <w:left w:val="nil"/>
                <w:bottom w:val="nil"/>
                <w:right w:val="nil"/>
                <w:between w:val="nil"/>
              </w:pBdr>
              <w:spacing w:after="0"/>
              <w:rPr>
                <w:rFonts w:ascii="Calibri" w:eastAsia="Calibri" w:hAnsi="Calibri" w:cs="Calibri"/>
                <w:bCs/>
                <w:i/>
                <w:iCs/>
                <w:color w:val="000000" w:themeColor="text1"/>
              </w:rPr>
            </w:pPr>
            <w:r w:rsidRPr="003C0B34">
              <w:rPr>
                <w:rFonts w:ascii="Calibri" w:eastAsia="Calibri" w:hAnsi="Calibri" w:cs="Calibri"/>
                <w:bCs/>
                <w:color w:val="000000" w:themeColor="text1"/>
              </w:rPr>
              <w:t xml:space="preserve">Composes a multimodal text in response to the </w:t>
            </w:r>
            <w:r w:rsidR="007A126B" w:rsidRPr="003C0B34">
              <w:rPr>
                <w:rFonts w:ascii="Calibri" w:eastAsia="Calibri" w:hAnsi="Calibri" w:cs="Calibri"/>
                <w:bCs/>
                <w:color w:val="000000" w:themeColor="text1"/>
              </w:rPr>
              <w:t xml:space="preserve">task </w:t>
            </w:r>
            <w:r w:rsidRPr="003C0B34">
              <w:rPr>
                <w:rFonts w:ascii="Calibri" w:eastAsia="Calibri" w:hAnsi="Calibri" w:cs="Calibri"/>
                <w:bCs/>
                <w:color w:val="000000" w:themeColor="text1"/>
              </w:rPr>
              <w:t xml:space="preserve">statement. </w:t>
            </w:r>
            <w:r w:rsidR="00E12822" w:rsidRPr="003C0B34">
              <w:rPr>
                <w:rFonts w:ascii="Calibri" w:eastAsia="Calibri" w:hAnsi="Calibri" w:cs="Calibri"/>
                <w:bCs/>
                <w:i/>
                <w:iCs/>
                <w:color w:val="000000" w:themeColor="text1"/>
              </w:rPr>
              <w:t>In the voiceover, t</w:t>
            </w:r>
            <w:r w:rsidRPr="003C0B34">
              <w:rPr>
                <w:rFonts w:ascii="Calibri" w:eastAsia="Calibri" w:hAnsi="Calibri" w:cs="Calibri"/>
                <w:bCs/>
                <w:i/>
                <w:iCs/>
                <w:color w:val="000000" w:themeColor="text1"/>
              </w:rPr>
              <w:t xml:space="preserve">he student identifies and </w:t>
            </w:r>
            <w:r w:rsidRPr="003C0B34">
              <w:rPr>
                <w:rFonts w:ascii="Calibri" w:eastAsia="Calibri" w:hAnsi="Calibri" w:cs="Calibri"/>
                <w:b/>
                <w:i/>
                <w:iCs/>
                <w:color w:val="000000" w:themeColor="text1"/>
              </w:rPr>
              <w:t>explains</w:t>
            </w:r>
            <w:r w:rsidRPr="003C0B34">
              <w:rPr>
                <w:rFonts w:ascii="Calibri" w:eastAsia="Calibri" w:hAnsi="Calibri" w:cs="Calibri"/>
                <w:bCs/>
                <w:i/>
                <w:iCs/>
                <w:color w:val="000000" w:themeColor="text1"/>
              </w:rPr>
              <w:t xml:space="preserve"> how their chosen human experience is represented in both the prescribed and related texts, </w:t>
            </w:r>
            <w:r w:rsidR="00E12822" w:rsidRPr="003C0B34">
              <w:rPr>
                <w:rFonts w:ascii="Calibri" w:eastAsia="Calibri" w:hAnsi="Calibri" w:cs="Calibri"/>
                <w:bCs/>
                <w:i/>
                <w:iCs/>
                <w:color w:val="000000" w:themeColor="text1"/>
              </w:rPr>
              <w:t>exploring</w:t>
            </w:r>
            <w:r w:rsidRPr="003C0B34">
              <w:rPr>
                <w:rFonts w:ascii="Calibri" w:eastAsia="Calibri" w:hAnsi="Calibri" w:cs="Calibri"/>
                <w:bCs/>
                <w:i/>
                <w:iCs/>
                <w:color w:val="000000" w:themeColor="text1"/>
              </w:rPr>
              <w:t xml:space="preserve"> how the responder is invited to see the world differently.</w:t>
            </w:r>
            <w:r w:rsidR="00E12822" w:rsidRPr="003C0B34">
              <w:rPr>
                <w:rFonts w:ascii="Calibri" w:eastAsia="Calibri" w:hAnsi="Calibri" w:cs="Calibri"/>
                <w:bCs/>
                <w:i/>
                <w:iCs/>
                <w:color w:val="000000" w:themeColor="text1"/>
              </w:rPr>
              <w:t xml:space="preserve"> The student </w:t>
            </w:r>
            <w:r w:rsidR="0093761E" w:rsidRPr="003C0B34">
              <w:rPr>
                <w:rFonts w:ascii="Calibri" w:eastAsia="Calibri" w:hAnsi="Calibri" w:cs="Calibri"/>
                <w:b/>
                <w:i/>
                <w:iCs/>
                <w:color w:val="000000" w:themeColor="text1"/>
              </w:rPr>
              <w:t>justifies</w:t>
            </w:r>
            <w:r w:rsidR="00E12822" w:rsidRPr="003C0B34">
              <w:rPr>
                <w:rFonts w:ascii="Calibri" w:eastAsia="Calibri" w:hAnsi="Calibri" w:cs="Calibri"/>
                <w:bCs/>
                <w:i/>
                <w:iCs/>
                <w:color w:val="000000" w:themeColor="text1"/>
              </w:rPr>
              <w:t xml:space="preserve"> their visual elements</w:t>
            </w:r>
            <w:r w:rsidR="0093761E" w:rsidRPr="003C0B34">
              <w:rPr>
                <w:rFonts w:ascii="Calibri" w:eastAsia="Calibri" w:hAnsi="Calibri" w:cs="Calibri"/>
                <w:bCs/>
                <w:i/>
                <w:iCs/>
                <w:color w:val="000000" w:themeColor="text1"/>
              </w:rPr>
              <w:t xml:space="preserve"> and</w:t>
            </w:r>
            <w:r w:rsidR="00E12822" w:rsidRPr="003C0B34">
              <w:rPr>
                <w:rFonts w:ascii="Calibri" w:eastAsia="Calibri" w:hAnsi="Calibri" w:cs="Calibri"/>
                <w:bCs/>
                <w:i/>
                <w:iCs/>
                <w:color w:val="000000" w:themeColor="text1"/>
              </w:rPr>
              <w:t xml:space="preserve"> there is some analysis of how </w:t>
            </w:r>
            <w:r w:rsidR="00E65117" w:rsidRPr="003C0B34">
              <w:rPr>
                <w:rFonts w:ascii="Calibri" w:eastAsia="Calibri" w:hAnsi="Calibri" w:cs="Calibri"/>
                <w:bCs/>
                <w:i/>
                <w:iCs/>
                <w:color w:val="000000" w:themeColor="text1"/>
              </w:rPr>
              <w:t xml:space="preserve">textual </w:t>
            </w:r>
            <w:r w:rsidR="007A18BF" w:rsidRPr="003C0B34">
              <w:rPr>
                <w:rFonts w:ascii="Calibri" w:eastAsia="Calibri" w:hAnsi="Calibri" w:cs="Calibri"/>
                <w:bCs/>
                <w:i/>
                <w:iCs/>
                <w:color w:val="000000" w:themeColor="text1"/>
              </w:rPr>
              <w:t xml:space="preserve">forms and features </w:t>
            </w:r>
            <w:r w:rsidR="00E12822" w:rsidRPr="003C0B34">
              <w:rPr>
                <w:rFonts w:ascii="Calibri" w:eastAsia="Calibri" w:hAnsi="Calibri" w:cs="Calibri"/>
                <w:bCs/>
                <w:i/>
                <w:iCs/>
                <w:color w:val="000000" w:themeColor="text1"/>
              </w:rPr>
              <w:t>are used to show their understanding of the human experience</w:t>
            </w:r>
            <w:r w:rsidR="0093761E" w:rsidRPr="003C0B34">
              <w:rPr>
                <w:rFonts w:ascii="Calibri" w:eastAsia="Calibri" w:hAnsi="Calibri" w:cs="Calibri"/>
                <w:bCs/>
                <w:i/>
                <w:iCs/>
                <w:color w:val="000000" w:themeColor="text1"/>
              </w:rPr>
              <w:t>.</w:t>
            </w:r>
            <w:r w:rsidR="002569F6" w:rsidRPr="003C0B34">
              <w:rPr>
                <w:rFonts w:ascii="Calibri" w:eastAsia="Calibri" w:hAnsi="Calibri" w:cs="Calibri"/>
                <w:bCs/>
                <w:i/>
                <w:iCs/>
                <w:color w:val="000000" w:themeColor="text1"/>
              </w:rPr>
              <w:t xml:space="preserve"> </w:t>
            </w:r>
            <w:r w:rsidR="00E12822" w:rsidRPr="003C0B34">
              <w:rPr>
                <w:rFonts w:ascii="Calibri" w:eastAsia="Calibri" w:hAnsi="Calibri" w:cs="Calibri"/>
                <w:bCs/>
                <w:i/>
                <w:iCs/>
                <w:color w:val="000000" w:themeColor="text1"/>
              </w:rPr>
              <w:t xml:space="preserve">The pace and tone </w:t>
            </w:r>
            <w:r w:rsidR="0093761E" w:rsidRPr="003C0B34">
              <w:rPr>
                <w:rFonts w:ascii="Calibri" w:eastAsia="Calibri" w:hAnsi="Calibri" w:cs="Calibri"/>
                <w:b/>
                <w:i/>
                <w:iCs/>
                <w:color w:val="000000" w:themeColor="text1"/>
              </w:rPr>
              <w:t>used</w:t>
            </w:r>
            <w:r w:rsidR="0093761E" w:rsidRPr="003C0B34">
              <w:rPr>
                <w:rFonts w:ascii="Calibri" w:eastAsia="Calibri" w:hAnsi="Calibri" w:cs="Calibri"/>
                <w:bCs/>
                <w:i/>
                <w:iCs/>
                <w:color w:val="000000" w:themeColor="text1"/>
              </w:rPr>
              <w:t xml:space="preserve"> is mostly appropriate to the purpose and audience of the task and the student </w:t>
            </w:r>
            <w:r w:rsidR="0093761E" w:rsidRPr="003C0B34">
              <w:rPr>
                <w:rFonts w:ascii="Calibri" w:eastAsia="Calibri" w:hAnsi="Calibri" w:cs="Calibri"/>
                <w:b/>
                <w:i/>
                <w:iCs/>
                <w:color w:val="000000" w:themeColor="text1"/>
              </w:rPr>
              <w:t>applies</w:t>
            </w:r>
            <w:r w:rsidR="0093761E" w:rsidRPr="003C0B34">
              <w:rPr>
                <w:rFonts w:ascii="Calibri" w:eastAsia="Calibri" w:hAnsi="Calibri" w:cs="Calibri"/>
                <w:bCs/>
                <w:i/>
                <w:iCs/>
                <w:color w:val="000000" w:themeColor="text1"/>
              </w:rPr>
              <w:t xml:space="preserve"> </w:t>
            </w:r>
            <w:r w:rsidR="002569F6" w:rsidRPr="003C0B34">
              <w:rPr>
                <w:rFonts w:ascii="Calibri" w:eastAsia="Calibri" w:hAnsi="Calibri" w:cs="Calibri"/>
                <w:bCs/>
                <w:i/>
                <w:iCs/>
                <w:color w:val="000000" w:themeColor="text1"/>
              </w:rPr>
              <w:t>some</w:t>
            </w:r>
            <w:r w:rsidR="0093761E" w:rsidRPr="003C0B34">
              <w:rPr>
                <w:rFonts w:ascii="Calibri" w:eastAsia="Calibri" w:hAnsi="Calibri" w:cs="Calibri"/>
                <w:bCs/>
                <w:i/>
                <w:iCs/>
                <w:color w:val="000000" w:themeColor="text1"/>
              </w:rPr>
              <w:t xml:space="preserve"> knowledge of the Common Module rubric to the representation of human experiences.</w:t>
            </w:r>
            <w:r w:rsidR="00FC73BA" w:rsidRPr="003C0B34">
              <w:rPr>
                <w:rFonts w:ascii="Calibri" w:eastAsia="Calibri" w:hAnsi="Calibri" w:cs="Calibri"/>
                <w:bCs/>
                <w:i/>
                <w:iCs/>
                <w:color w:val="000000" w:themeColor="text1"/>
              </w:rPr>
              <w:t xml:space="preserve"> Some components are in</w:t>
            </w:r>
            <w:r w:rsidR="004F799E" w:rsidRPr="003C0B34">
              <w:rPr>
                <w:rFonts w:ascii="Calibri" w:eastAsia="Calibri" w:hAnsi="Calibri" w:cs="Calibri"/>
                <w:bCs/>
                <w:i/>
                <w:iCs/>
                <w:color w:val="000000" w:themeColor="text1"/>
              </w:rPr>
              <w:t>complete or lacking required detail.</w:t>
            </w:r>
          </w:p>
        </w:tc>
        <w:tc>
          <w:tcPr>
            <w:tcW w:w="1060" w:type="dxa"/>
            <w:vAlign w:val="center"/>
          </w:tcPr>
          <w:p w14:paraId="5814CA6C" w14:textId="77777777" w:rsidR="009535B0" w:rsidRPr="003C0B34" w:rsidRDefault="009535B0" w:rsidP="004C25DC">
            <w:pPr>
              <w:spacing w:after="0"/>
              <w:jc w:val="center"/>
              <w:rPr>
                <w:rFonts w:ascii="Calibri" w:eastAsia="Calibri" w:hAnsi="Calibri" w:cs="Calibri"/>
                <w:color w:val="000000" w:themeColor="text1"/>
              </w:rPr>
            </w:pPr>
            <w:r w:rsidRPr="003C0B34">
              <w:rPr>
                <w:rFonts w:ascii="Calibri" w:eastAsia="Calibri" w:hAnsi="Calibri" w:cs="Calibri"/>
                <w:color w:val="000000" w:themeColor="text1"/>
              </w:rPr>
              <w:t>C</w:t>
            </w:r>
          </w:p>
        </w:tc>
        <w:tc>
          <w:tcPr>
            <w:tcW w:w="1061" w:type="dxa"/>
            <w:vAlign w:val="center"/>
          </w:tcPr>
          <w:p w14:paraId="30A68453" w14:textId="2A57671A" w:rsidR="009535B0" w:rsidRPr="003C0B34" w:rsidRDefault="007209F7" w:rsidP="004C25DC">
            <w:pPr>
              <w:spacing w:after="0"/>
              <w:jc w:val="center"/>
              <w:rPr>
                <w:rFonts w:ascii="Calibri" w:eastAsia="Calibri" w:hAnsi="Calibri" w:cs="Calibri"/>
                <w:color w:val="000000" w:themeColor="text1"/>
              </w:rPr>
            </w:pPr>
            <w:r w:rsidRPr="003C0B34">
              <w:rPr>
                <w:rFonts w:ascii="Calibri" w:eastAsia="Calibri" w:hAnsi="Calibri" w:cs="Calibri"/>
                <w:color w:val="000000" w:themeColor="text1"/>
              </w:rPr>
              <w:t>15-19</w:t>
            </w:r>
          </w:p>
        </w:tc>
      </w:tr>
      <w:tr w:rsidR="00107BD2" w:rsidRPr="003C0B34" w14:paraId="6323F0D8" w14:textId="77777777" w:rsidTr="00107BD2">
        <w:trPr>
          <w:trHeight w:val="1920"/>
        </w:trPr>
        <w:tc>
          <w:tcPr>
            <w:tcW w:w="7797" w:type="dxa"/>
          </w:tcPr>
          <w:p w14:paraId="526A0AF2" w14:textId="710650B4" w:rsidR="009535B0" w:rsidRPr="003C0B34" w:rsidRDefault="007A126B" w:rsidP="007209F7">
            <w:pPr>
              <w:pBdr>
                <w:top w:val="nil"/>
                <w:left w:val="nil"/>
                <w:bottom w:val="nil"/>
                <w:right w:val="nil"/>
                <w:between w:val="nil"/>
              </w:pBdr>
              <w:spacing w:after="0"/>
              <w:rPr>
                <w:rFonts w:ascii="Calibri" w:eastAsia="Calibri" w:hAnsi="Calibri" w:cs="Calibri"/>
                <w:bCs/>
                <w:i/>
                <w:iCs/>
                <w:color w:val="000000" w:themeColor="text1"/>
              </w:rPr>
            </w:pPr>
            <w:r w:rsidRPr="003C0B34">
              <w:rPr>
                <w:rFonts w:ascii="Calibri" w:eastAsia="Calibri" w:hAnsi="Calibri" w:cs="Calibri"/>
                <w:bCs/>
                <w:color w:val="000000" w:themeColor="text1"/>
              </w:rPr>
              <w:t xml:space="preserve">Composes a basic multimodal text that attempts to respond to the task statement. </w:t>
            </w:r>
            <w:r w:rsidRPr="003C0B34">
              <w:rPr>
                <w:rFonts w:ascii="Calibri" w:eastAsia="Calibri" w:hAnsi="Calibri" w:cs="Calibri"/>
                <w:bCs/>
                <w:i/>
                <w:iCs/>
                <w:color w:val="000000" w:themeColor="text1"/>
              </w:rPr>
              <w:t xml:space="preserve">In the voiceover the student identifies and </w:t>
            </w:r>
            <w:r w:rsidRPr="003C0B34">
              <w:rPr>
                <w:rFonts w:ascii="Calibri" w:eastAsia="Calibri" w:hAnsi="Calibri" w:cs="Calibri"/>
                <w:b/>
                <w:i/>
                <w:iCs/>
                <w:color w:val="000000" w:themeColor="text1"/>
              </w:rPr>
              <w:t>explains</w:t>
            </w:r>
            <w:r w:rsidRPr="003C0B34">
              <w:rPr>
                <w:rFonts w:ascii="Calibri" w:eastAsia="Calibri" w:hAnsi="Calibri" w:cs="Calibri"/>
                <w:bCs/>
                <w:i/>
                <w:iCs/>
                <w:color w:val="000000" w:themeColor="text1"/>
              </w:rPr>
              <w:t xml:space="preserve"> how their chosen human experience is represented in both the prescribed and related texts and may attempt to explore how the responder is invited to see the world differently. The student attempts to </w:t>
            </w:r>
            <w:r w:rsidRPr="003C0B34">
              <w:rPr>
                <w:rFonts w:ascii="Calibri" w:eastAsia="Calibri" w:hAnsi="Calibri" w:cs="Calibri"/>
                <w:b/>
                <w:i/>
                <w:iCs/>
                <w:color w:val="000000" w:themeColor="text1"/>
              </w:rPr>
              <w:t>justify</w:t>
            </w:r>
            <w:r w:rsidRPr="003C0B34">
              <w:rPr>
                <w:rFonts w:ascii="Calibri" w:eastAsia="Calibri" w:hAnsi="Calibri" w:cs="Calibri"/>
                <w:bCs/>
                <w:i/>
                <w:iCs/>
                <w:color w:val="000000" w:themeColor="text1"/>
              </w:rPr>
              <w:t xml:space="preserve"> their visual elements, however there is no, or limited analysis of the </w:t>
            </w:r>
            <w:r w:rsidR="00E65117" w:rsidRPr="003C0B34">
              <w:rPr>
                <w:rFonts w:ascii="Calibri" w:eastAsia="Calibri" w:hAnsi="Calibri" w:cs="Calibri"/>
                <w:bCs/>
                <w:i/>
                <w:iCs/>
                <w:color w:val="000000" w:themeColor="text1"/>
              </w:rPr>
              <w:t xml:space="preserve">textual </w:t>
            </w:r>
            <w:r w:rsidRPr="003C0B34">
              <w:rPr>
                <w:rFonts w:ascii="Calibri" w:eastAsia="Calibri" w:hAnsi="Calibri" w:cs="Calibri"/>
                <w:bCs/>
                <w:i/>
                <w:iCs/>
                <w:color w:val="000000" w:themeColor="text1"/>
              </w:rPr>
              <w:t xml:space="preserve">forms and features </w:t>
            </w:r>
            <w:r w:rsidRPr="003C0B34">
              <w:rPr>
                <w:rFonts w:ascii="Calibri" w:eastAsia="Calibri" w:hAnsi="Calibri" w:cs="Calibri"/>
                <w:b/>
                <w:i/>
                <w:iCs/>
                <w:color w:val="000000" w:themeColor="text1"/>
              </w:rPr>
              <w:t>used</w:t>
            </w:r>
            <w:r w:rsidRPr="003C0B34">
              <w:rPr>
                <w:rFonts w:ascii="Calibri" w:eastAsia="Calibri" w:hAnsi="Calibri" w:cs="Calibri"/>
                <w:bCs/>
                <w:i/>
                <w:iCs/>
                <w:color w:val="000000" w:themeColor="text1"/>
              </w:rPr>
              <w:t xml:space="preserve"> to show their understanding of the human experience. The pace and tone may not be appropriate to the purpose and audience of the task. Links to the Common Module rubric may not be evident</w:t>
            </w:r>
            <w:r w:rsidR="005A5A22" w:rsidRPr="003C0B34">
              <w:rPr>
                <w:rFonts w:ascii="Calibri" w:eastAsia="Calibri" w:hAnsi="Calibri" w:cs="Calibri"/>
                <w:bCs/>
                <w:i/>
                <w:iCs/>
                <w:color w:val="000000" w:themeColor="text1"/>
              </w:rPr>
              <w:t xml:space="preserve"> or superficial.</w:t>
            </w:r>
            <w:r w:rsidR="004F799E" w:rsidRPr="003C0B34">
              <w:rPr>
                <w:rFonts w:ascii="Calibri" w:eastAsia="Calibri" w:hAnsi="Calibri" w:cs="Calibri"/>
                <w:bCs/>
                <w:i/>
                <w:iCs/>
                <w:color w:val="000000" w:themeColor="text1"/>
              </w:rPr>
              <w:t xml:space="preserve"> S</w:t>
            </w:r>
            <w:r w:rsidR="00FB5CEA" w:rsidRPr="003C0B34">
              <w:rPr>
                <w:rFonts w:ascii="Calibri" w:eastAsia="Calibri" w:hAnsi="Calibri" w:cs="Calibri"/>
                <w:bCs/>
                <w:i/>
                <w:iCs/>
                <w:color w:val="000000" w:themeColor="text1"/>
              </w:rPr>
              <w:t>everal components of the task are incomplete or lacking detail.</w:t>
            </w:r>
          </w:p>
        </w:tc>
        <w:tc>
          <w:tcPr>
            <w:tcW w:w="1060" w:type="dxa"/>
            <w:vAlign w:val="center"/>
          </w:tcPr>
          <w:p w14:paraId="4932BF74" w14:textId="77777777" w:rsidR="009535B0" w:rsidRPr="003C0B34" w:rsidRDefault="009535B0" w:rsidP="004C25DC">
            <w:pPr>
              <w:spacing w:after="0"/>
              <w:jc w:val="center"/>
              <w:rPr>
                <w:rFonts w:ascii="Calibri" w:eastAsia="Calibri" w:hAnsi="Calibri" w:cs="Calibri"/>
                <w:color w:val="000000" w:themeColor="text1"/>
              </w:rPr>
            </w:pPr>
            <w:r w:rsidRPr="003C0B34">
              <w:rPr>
                <w:rFonts w:ascii="Calibri" w:eastAsia="Calibri" w:hAnsi="Calibri" w:cs="Calibri"/>
                <w:color w:val="000000" w:themeColor="text1"/>
              </w:rPr>
              <w:t>D</w:t>
            </w:r>
          </w:p>
        </w:tc>
        <w:tc>
          <w:tcPr>
            <w:tcW w:w="1061" w:type="dxa"/>
            <w:vAlign w:val="center"/>
          </w:tcPr>
          <w:p w14:paraId="3AE7A14E" w14:textId="4263596C" w:rsidR="009535B0" w:rsidRPr="003C0B34" w:rsidRDefault="007209F7" w:rsidP="004C25DC">
            <w:pPr>
              <w:spacing w:after="0"/>
              <w:jc w:val="center"/>
              <w:rPr>
                <w:rFonts w:ascii="Calibri" w:eastAsia="Calibri" w:hAnsi="Calibri" w:cs="Calibri"/>
                <w:color w:val="000000" w:themeColor="text1"/>
              </w:rPr>
            </w:pPr>
            <w:r w:rsidRPr="003C0B34">
              <w:rPr>
                <w:rFonts w:ascii="Calibri" w:eastAsia="Calibri" w:hAnsi="Calibri" w:cs="Calibri"/>
                <w:color w:val="000000" w:themeColor="text1"/>
              </w:rPr>
              <w:t>8-14</w:t>
            </w:r>
          </w:p>
        </w:tc>
      </w:tr>
      <w:tr w:rsidR="00107BD2" w:rsidRPr="00107BD2" w14:paraId="0C897159" w14:textId="77777777" w:rsidTr="00107BD2">
        <w:trPr>
          <w:trHeight w:val="1424"/>
        </w:trPr>
        <w:tc>
          <w:tcPr>
            <w:tcW w:w="7797" w:type="dxa"/>
          </w:tcPr>
          <w:p w14:paraId="74DB818E" w14:textId="7DACA916" w:rsidR="009535B0" w:rsidRPr="003C0B34" w:rsidRDefault="007A126B" w:rsidP="007209F7">
            <w:pPr>
              <w:pBdr>
                <w:top w:val="nil"/>
                <w:left w:val="nil"/>
                <w:bottom w:val="nil"/>
                <w:right w:val="nil"/>
                <w:between w:val="nil"/>
              </w:pBdr>
              <w:spacing w:after="0"/>
              <w:rPr>
                <w:rFonts w:ascii="Calibri" w:eastAsia="Calibri" w:hAnsi="Calibri" w:cs="Calibri"/>
                <w:bCs/>
                <w:i/>
                <w:iCs/>
                <w:color w:val="000000" w:themeColor="text1"/>
              </w:rPr>
            </w:pPr>
            <w:r w:rsidRPr="003C0B34">
              <w:rPr>
                <w:rFonts w:ascii="Calibri" w:eastAsia="Calibri" w:hAnsi="Calibri" w:cs="Calibri"/>
                <w:bCs/>
                <w:color w:val="000000" w:themeColor="text1"/>
              </w:rPr>
              <w:t xml:space="preserve">Composes a limited multimodal text in response to the task statement. </w:t>
            </w:r>
            <w:r w:rsidRPr="003C0B34">
              <w:rPr>
                <w:rFonts w:ascii="Calibri" w:eastAsia="Calibri" w:hAnsi="Calibri" w:cs="Calibri"/>
                <w:bCs/>
                <w:i/>
                <w:iCs/>
                <w:color w:val="000000" w:themeColor="text1"/>
              </w:rPr>
              <w:t xml:space="preserve">In the voiceover, the student identifies a human experience </w:t>
            </w:r>
            <w:r w:rsidR="005A5A22" w:rsidRPr="003C0B34">
              <w:rPr>
                <w:rFonts w:ascii="Calibri" w:eastAsia="Calibri" w:hAnsi="Calibri" w:cs="Calibri"/>
                <w:bCs/>
                <w:i/>
                <w:iCs/>
                <w:color w:val="000000" w:themeColor="text1"/>
              </w:rPr>
              <w:t xml:space="preserve">represented in both texts. There may be no, or little evidence of </w:t>
            </w:r>
            <w:r w:rsidR="005A5A22" w:rsidRPr="003C0B34">
              <w:rPr>
                <w:rFonts w:ascii="Calibri" w:eastAsia="Calibri" w:hAnsi="Calibri" w:cs="Calibri"/>
                <w:b/>
                <w:i/>
                <w:iCs/>
                <w:color w:val="000000" w:themeColor="text1"/>
              </w:rPr>
              <w:t>explanation</w:t>
            </w:r>
            <w:r w:rsidR="005A5A22" w:rsidRPr="003C0B34">
              <w:rPr>
                <w:rFonts w:ascii="Calibri" w:eastAsia="Calibri" w:hAnsi="Calibri" w:cs="Calibri"/>
                <w:bCs/>
                <w:i/>
                <w:iCs/>
                <w:color w:val="000000" w:themeColor="text1"/>
              </w:rPr>
              <w:t xml:space="preserve">. The student may describe their visual elements with no </w:t>
            </w:r>
            <w:r w:rsidR="005A5A22" w:rsidRPr="003C0B34">
              <w:rPr>
                <w:rFonts w:ascii="Calibri" w:eastAsia="Calibri" w:hAnsi="Calibri" w:cs="Calibri"/>
                <w:b/>
                <w:i/>
                <w:iCs/>
                <w:color w:val="000000" w:themeColor="text1"/>
              </w:rPr>
              <w:t>justification</w:t>
            </w:r>
            <w:r w:rsidR="005A5A22" w:rsidRPr="003C0B34">
              <w:rPr>
                <w:rFonts w:ascii="Calibri" w:eastAsia="Calibri" w:hAnsi="Calibri" w:cs="Calibri"/>
                <w:bCs/>
                <w:i/>
                <w:iCs/>
                <w:color w:val="000000" w:themeColor="text1"/>
              </w:rPr>
              <w:t xml:space="preserve"> or analysis of </w:t>
            </w:r>
            <w:r w:rsidR="00E65117" w:rsidRPr="003C0B34">
              <w:rPr>
                <w:rFonts w:ascii="Calibri" w:eastAsia="Calibri" w:hAnsi="Calibri" w:cs="Calibri"/>
                <w:bCs/>
                <w:i/>
                <w:iCs/>
                <w:color w:val="000000" w:themeColor="text1"/>
              </w:rPr>
              <w:t xml:space="preserve">textual </w:t>
            </w:r>
            <w:r w:rsidR="005A5A22" w:rsidRPr="003C0B34">
              <w:rPr>
                <w:rFonts w:ascii="Calibri" w:eastAsia="Calibri" w:hAnsi="Calibri" w:cs="Calibri"/>
                <w:bCs/>
                <w:i/>
                <w:iCs/>
                <w:color w:val="000000" w:themeColor="text1"/>
              </w:rPr>
              <w:t>forms and features. The pace and tone are not appropriate for the purpose and audience of the task. Links to the Common Module are not evident.</w:t>
            </w:r>
            <w:r w:rsidR="007260D2" w:rsidRPr="003C0B34">
              <w:rPr>
                <w:rFonts w:ascii="Calibri" w:eastAsia="Calibri" w:hAnsi="Calibri" w:cs="Calibri"/>
                <w:color w:val="000000" w:themeColor="text1"/>
              </w:rPr>
              <w:t xml:space="preserve"> </w:t>
            </w:r>
          </w:p>
        </w:tc>
        <w:tc>
          <w:tcPr>
            <w:tcW w:w="1060" w:type="dxa"/>
            <w:vAlign w:val="center"/>
          </w:tcPr>
          <w:p w14:paraId="240624CA" w14:textId="77777777" w:rsidR="009535B0" w:rsidRPr="003C0B34" w:rsidRDefault="009535B0" w:rsidP="004C25DC">
            <w:pPr>
              <w:spacing w:after="0"/>
              <w:jc w:val="center"/>
              <w:rPr>
                <w:rFonts w:ascii="Calibri" w:eastAsia="Calibri" w:hAnsi="Calibri" w:cs="Calibri"/>
                <w:color w:val="000000" w:themeColor="text1"/>
              </w:rPr>
            </w:pPr>
            <w:r w:rsidRPr="003C0B34">
              <w:rPr>
                <w:rFonts w:ascii="Calibri" w:eastAsia="Calibri" w:hAnsi="Calibri" w:cs="Calibri"/>
                <w:color w:val="000000" w:themeColor="text1"/>
              </w:rPr>
              <w:t>E</w:t>
            </w:r>
          </w:p>
        </w:tc>
        <w:tc>
          <w:tcPr>
            <w:tcW w:w="1061" w:type="dxa"/>
            <w:vAlign w:val="center"/>
          </w:tcPr>
          <w:p w14:paraId="1ABE2B22" w14:textId="38ECE2D3" w:rsidR="009535B0" w:rsidRPr="00107BD2" w:rsidRDefault="007209F7" w:rsidP="004C25DC">
            <w:pPr>
              <w:spacing w:after="0"/>
              <w:jc w:val="center"/>
              <w:rPr>
                <w:rFonts w:ascii="Calibri" w:eastAsia="Calibri" w:hAnsi="Calibri" w:cs="Calibri"/>
                <w:color w:val="000000" w:themeColor="text1"/>
              </w:rPr>
            </w:pPr>
            <w:r w:rsidRPr="003C0B34">
              <w:rPr>
                <w:rFonts w:ascii="Calibri" w:eastAsia="Calibri" w:hAnsi="Calibri" w:cs="Calibri"/>
                <w:color w:val="000000" w:themeColor="text1"/>
              </w:rPr>
              <w:t>1-7</w:t>
            </w:r>
          </w:p>
        </w:tc>
      </w:tr>
    </w:tbl>
    <w:p w14:paraId="1C36B7BD" w14:textId="77777777" w:rsidR="007A3183" w:rsidRPr="00107BD2" w:rsidRDefault="007A3183" w:rsidP="00211798">
      <w:pPr>
        <w:spacing w:after="0"/>
        <w:rPr>
          <w:color w:val="000000" w:themeColor="text1"/>
        </w:rPr>
      </w:pPr>
    </w:p>
    <w:sectPr w:rsidR="007A3183" w:rsidRPr="00107BD2" w:rsidSect="00B12FF0">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32CAC" w14:textId="77777777" w:rsidR="00481470" w:rsidRDefault="00481470" w:rsidP="00B12FF0">
      <w:pPr>
        <w:spacing w:after="0" w:line="240" w:lineRule="auto"/>
      </w:pPr>
      <w:r>
        <w:separator/>
      </w:r>
    </w:p>
  </w:endnote>
  <w:endnote w:type="continuationSeparator" w:id="0">
    <w:p w14:paraId="034C94A0" w14:textId="77777777" w:rsidR="00481470" w:rsidRDefault="00481470" w:rsidP="00B12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Merriweather Sans">
    <w:charset w:val="00"/>
    <w:family w:val="auto"/>
    <w:pitch w:val="variable"/>
    <w:sig w:usb0="A00004FF" w:usb1="4000207B"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3124522"/>
      <w:docPartObj>
        <w:docPartGallery w:val="Page Numbers (Bottom of Page)"/>
        <w:docPartUnique/>
      </w:docPartObj>
    </w:sdtPr>
    <w:sdtEndPr/>
    <w:sdtContent>
      <w:p w14:paraId="1EB6B62D" w14:textId="742C2F97" w:rsidR="00B12FF0" w:rsidRDefault="00B12FF0">
        <w:pPr>
          <w:pStyle w:val="Footer"/>
        </w:pPr>
        <w:r>
          <w:rPr>
            <w:noProof/>
            <w:lang w:val="en-GB" w:eastAsia="en-GB"/>
          </w:rPr>
          <mc:AlternateContent>
            <mc:Choice Requires="wps">
              <w:drawing>
                <wp:anchor distT="0" distB="0" distL="114300" distR="114300" simplePos="0" relativeHeight="251665408" behindDoc="0" locked="0" layoutInCell="1" allowOverlap="1" wp14:anchorId="01B54C1D" wp14:editId="2E7B15DF">
                  <wp:simplePos x="0" y="0"/>
                  <wp:positionH relativeFrom="rightMargin">
                    <wp:posOffset>107315</wp:posOffset>
                  </wp:positionH>
                  <wp:positionV relativeFrom="bottomMargin">
                    <wp:posOffset>146685</wp:posOffset>
                  </wp:positionV>
                  <wp:extent cx="409575" cy="428625"/>
                  <wp:effectExtent l="0" t="0" r="28575" b="28575"/>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409575" cy="42862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14:paraId="2335A491" w14:textId="77777777" w:rsidR="00B12FF0" w:rsidRDefault="00B12FF0">
                              <w:pPr>
                                <w:pStyle w:val="Footer"/>
                                <w:rPr>
                                  <w:color w:val="4472C4" w:themeColor="accent1"/>
                                </w:rPr>
                              </w:pPr>
                              <w:r w:rsidRPr="00B12FF0">
                                <w:rPr>
                                  <w:color w:val="000000" w:themeColor="text1"/>
                                </w:rPr>
                                <w:fldChar w:fldCharType="begin"/>
                              </w:r>
                              <w:r w:rsidRPr="00B12FF0">
                                <w:rPr>
                                  <w:color w:val="000000" w:themeColor="text1"/>
                                </w:rPr>
                                <w:instrText xml:space="preserve"> PAGE  \* MERGEFORMAT </w:instrText>
                              </w:r>
                              <w:r w:rsidRPr="00B12FF0">
                                <w:rPr>
                                  <w:color w:val="000000" w:themeColor="text1"/>
                                </w:rPr>
                                <w:fldChar w:fldCharType="separate"/>
                              </w:r>
                              <w:r w:rsidR="008101A4">
                                <w:rPr>
                                  <w:noProof/>
                                  <w:color w:val="000000" w:themeColor="text1"/>
                                </w:rPr>
                                <w:t>2</w:t>
                              </w:r>
                              <w:r w:rsidRPr="00B12FF0">
                                <w:rPr>
                                  <w:noProof/>
                                  <w:color w:val="000000" w:themeColor="tex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01B54C1D" id="Oval 13" o:spid="_x0000_s1026" style="position:absolute;margin-left:8.45pt;margin-top:11.55pt;width:32.25pt;height:33.75pt;rotation:180;flip:x;z-index:2516654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" filled="f" fillcolor="#c0504d" strokecolor="#adc1d9" strokeweight="1pt">
                  <v:textbox inset=",0,,0">
                    <w:txbxContent>
                      <w:p w14:paraId="2335A491" w14:textId="77777777" w:rsidR="00B12FF0" w:rsidRDefault="00B12FF0">
                        <w:pPr>
                          <w:pStyle w:val="Footer"/>
                          <w:rPr>
                            <w:color w:val="4472C4" w:themeColor="accent1"/>
                          </w:rPr>
                        </w:pPr>
                        <w:r w:rsidRPr="00B12FF0">
                          <w:rPr>
                            <w:color w:val="000000" w:themeColor="text1"/>
                          </w:rPr>
                          <w:fldChar w:fldCharType="begin"/>
                        </w:r>
                        <w:r w:rsidRPr="00B12FF0">
                          <w:rPr>
                            <w:color w:val="000000" w:themeColor="text1"/>
                          </w:rPr>
                          <w:instrText xml:space="preserve"> PAGE  \* MERGEFORMAT </w:instrText>
                        </w:r>
                        <w:r w:rsidRPr="00B12FF0">
                          <w:rPr>
                            <w:color w:val="000000" w:themeColor="text1"/>
                          </w:rPr>
                          <w:fldChar w:fldCharType="separate"/>
                        </w:r>
                        <w:r w:rsidR="008101A4">
                          <w:rPr>
                            <w:noProof/>
                            <w:color w:val="000000" w:themeColor="text1"/>
                          </w:rPr>
                          <w:t>2</w:t>
                        </w:r>
                        <w:r w:rsidRPr="00B12FF0">
                          <w:rPr>
                            <w:noProof/>
                            <w:color w:val="000000" w:themeColor="text1"/>
                          </w:rPr>
                          <w:fldChar w:fldCharType="end"/>
                        </w:r>
                      </w:p>
                    </w:txbxContent>
                  </v:textbox>
                  <w10:wrap anchorx="margin" anchory="margin"/>
                </v:oval>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8376685"/>
      <w:docPartObj>
        <w:docPartGallery w:val="Page Numbers (Bottom of Page)"/>
        <w:docPartUnique/>
      </w:docPartObj>
    </w:sdtPr>
    <w:sdtEndPr/>
    <w:sdtContent>
      <w:p w14:paraId="4BC753D9" w14:textId="2B4875EC" w:rsidR="00B12FF0" w:rsidRDefault="00B12FF0" w:rsidP="00B12FF0">
        <w:pPr>
          <w:pStyle w:val="Footer"/>
        </w:pPr>
        <w:r>
          <w:rPr>
            <w:noProof/>
            <w:lang w:val="en-GB" w:eastAsia="en-GB"/>
          </w:rPr>
          <mc:AlternateContent>
            <mc:Choice Requires="wps">
              <w:drawing>
                <wp:anchor distT="0" distB="0" distL="114300" distR="114300" simplePos="0" relativeHeight="251661312" behindDoc="0" locked="0" layoutInCell="1" allowOverlap="1" wp14:anchorId="7620A2B1" wp14:editId="0EEB6E70">
                  <wp:simplePos x="0" y="0"/>
                  <wp:positionH relativeFrom="rightMargin">
                    <wp:posOffset>59690</wp:posOffset>
                  </wp:positionH>
                  <wp:positionV relativeFrom="bottomMargin">
                    <wp:posOffset>146685</wp:posOffset>
                  </wp:positionV>
                  <wp:extent cx="419100" cy="428625"/>
                  <wp:effectExtent l="0" t="0" r="19050" b="28575"/>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419100" cy="42862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14:paraId="5D0E6034" w14:textId="77777777" w:rsidR="00B12FF0" w:rsidRPr="00E16B11" w:rsidRDefault="00B12FF0">
                              <w:pPr>
                                <w:pStyle w:val="Footer"/>
                                <w:rPr>
                                  <w:color w:val="000000" w:themeColor="text1"/>
                                </w:rPr>
                              </w:pPr>
                              <w:r w:rsidRPr="00E16B11">
                                <w:rPr>
                                  <w:color w:val="000000" w:themeColor="text1"/>
                                </w:rPr>
                                <w:fldChar w:fldCharType="begin"/>
                              </w:r>
                              <w:r w:rsidRPr="00E16B11">
                                <w:rPr>
                                  <w:color w:val="000000" w:themeColor="text1"/>
                                </w:rPr>
                                <w:instrText xml:space="preserve"> PAGE  \* MERGEFORMAT </w:instrText>
                              </w:r>
                              <w:r w:rsidRPr="00E16B11">
                                <w:rPr>
                                  <w:color w:val="000000" w:themeColor="text1"/>
                                </w:rPr>
                                <w:fldChar w:fldCharType="separate"/>
                              </w:r>
                              <w:r w:rsidR="008101A4" w:rsidRPr="00E16B11">
                                <w:rPr>
                                  <w:noProof/>
                                  <w:color w:val="000000" w:themeColor="text1"/>
                                </w:rPr>
                                <w:t>1</w:t>
                              </w:r>
                              <w:r w:rsidRPr="00E16B11">
                                <w:rPr>
                                  <w:noProof/>
                                  <w:color w:val="000000" w:themeColor="tex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7620A2B1" id="Oval 8" o:spid="_x0000_s1027" style="position:absolute;margin-left:4.7pt;margin-top:11.55pt;width:33pt;height:33.75pt;rotation:180;flip:x;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" filled="f" fillcolor="#c0504d" strokecolor="#adc1d9" strokeweight="1pt">
                  <v:textbox inset=",0,,0">
                    <w:txbxContent>
                      <w:p w14:paraId="5D0E6034" w14:textId="77777777" w:rsidR="00B12FF0" w:rsidRPr="00E16B11" w:rsidRDefault="00B12FF0">
                        <w:pPr>
                          <w:pStyle w:val="Footer"/>
                          <w:rPr>
                            <w:color w:val="000000" w:themeColor="text1"/>
                          </w:rPr>
                        </w:pPr>
                        <w:r w:rsidRPr="00E16B11">
                          <w:rPr>
                            <w:color w:val="000000" w:themeColor="text1"/>
                          </w:rPr>
                          <w:fldChar w:fldCharType="begin"/>
                        </w:r>
                        <w:r w:rsidRPr="00E16B11">
                          <w:rPr>
                            <w:color w:val="000000" w:themeColor="text1"/>
                          </w:rPr>
                          <w:instrText xml:space="preserve"> PAGE  \* MERGEFORMAT </w:instrText>
                        </w:r>
                        <w:r w:rsidRPr="00E16B11">
                          <w:rPr>
                            <w:color w:val="000000" w:themeColor="text1"/>
                          </w:rPr>
                          <w:fldChar w:fldCharType="separate"/>
                        </w:r>
                        <w:r w:rsidR="008101A4" w:rsidRPr="00E16B11">
                          <w:rPr>
                            <w:noProof/>
                            <w:color w:val="000000" w:themeColor="text1"/>
                          </w:rPr>
                          <w:t>1</w:t>
                        </w:r>
                        <w:r w:rsidRPr="00E16B11">
                          <w:rPr>
                            <w:noProof/>
                            <w:color w:val="000000" w:themeColor="tex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48544" w14:textId="77777777" w:rsidR="00481470" w:rsidRDefault="00481470" w:rsidP="00B12FF0">
      <w:pPr>
        <w:spacing w:after="0" w:line="240" w:lineRule="auto"/>
      </w:pPr>
      <w:r>
        <w:separator/>
      </w:r>
    </w:p>
  </w:footnote>
  <w:footnote w:type="continuationSeparator" w:id="0">
    <w:p w14:paraId="2D1AE9FE" w14:textId="77777777" w:rsidR="00481470" w:rsidRDefault="00481470" w:rsidP="00B12F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4F966" w14:textId="7E1251E9" w:rsidR="00B12FF0" w:rsidRDefault="00B12FF0">
    <w:pPr>
      <w:pStyle w:val="Header"/>
    </w:pPr>
    <w:r>
      <w:rPr>
        <w:noProof/>
        <w:lang w:val="en-GB" w:eastAsia="en-GB"/>
      </w:rPr>
      <w:drawing>
        <wp:anchor distT="0" distB="0" distL="114300" distR="114300" simplePos="0" relativeHeight="251659264" behindDoc="0" locked="0" layoutInCell="1" hidden="0" allowOverlap="1" wp14:anchorId="1FDD535A" wp14:editId="5B98640F">
          <wp:simplePos x="0" y="0"/>
          <wp:positionH relativeFrom="page">
            <wp:align>right</wp:align>
          </wp:positionH>
          <wp:positionV relativeFrom="paragraph">
            <wp:posOffset>-438785</wp:posOffset>
          </wp:positionV>
          <wp:extent cx="7545705" cy="1652905"/>
          <wp:effectExtent l="0" t="0" r="0" b="4445"/>
          <wp:wrapNone/>
          <wp:docPr id="10" name="image2.png" descr="63560_Camden High School Letterhead Top"/>
          <wp:cNvGraphicFramePr/>
          <a:graphic xmlns:a="http://schemas.openxmlformats.org/drawingml/2006/main">
            <a:graphicData uri="http://schemas.openxmlformats.org/drawingml/2006/picture">
              <pic:pic xmlns:pic="http://schemas.openxmlformats.org/drawingml/2006/picture">
                <pic:nvPicPr>
                  <pic:cNvPr id="0" name="image2.png" descr="63560_Camden High School Letterhead Top"/>
                  <pic:cNvPicPr preferRelativeResize="0"/>
                </pic:nvPicPr>
                <pic:blipFill>
                  <a:blip r:embed="rId1"/>
                  <a:srcRect/>
                  <a:stretch>
                    <a:fillRect/>
                  </a:stretch>
                </pic:blipFill>
                <pic:spPr>
                  <a:xfrm>
                    <a:off x="0" y="0"/>
                    <a:ext cx="7545705" cy="165290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31D8"/>
    <w:multiLevelType w:val="hybridMultilevel"/>
    <w:tmpl w:val="4B708E1E"/>
    <w:lvl w:ilvl="0" w:tplc="AD621378">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E050852"/>
    <w:multiLevelType w:val="hybridMultilevel"/>
    <w:tmpl w:val="D274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9577F"/>
    <w:multiLevelType w:val="multilevel"/>
    <w:tmpl w:val="DCD0D420"/>
    <w:lvl w:ilvl="0">
      <w:start w:val="1"/>
      <w:numFmt w:val="bullet"/>
      <w:lvlText w:val="❑"/>
      <w:lvlJc w:val="left"/>
      <w:pPr>
        <w:ind w:left="284" w:firstLine="0"/>
      </w:pPr>
      <w:rPr>
        <w:rFonts w:ascii="Noto Sans Symbols" w:eastAsia="Noto Sans Symbols" w:hAnsi="Noto Sans Symbols" w:cs="Noto Sans Symbols"/>
        <w:color w:val="000000"/>
        <w:sz w:val="16"/>
        <w:szCs w:val="16"/>
        <w:vertAlign w:val="baseline"/>
      </w:rPr>
    </w:lvl>
    <w:lvl w:ilvl="1">
      <w:start w:val="1"/>
      <w:numFmt w:val="bullet"/>
      <w:lvlText w:val="o"/>
      <w:lvlJc w:val="left"/>
      <w:pPr>
        <w:ind w:left="284" w:firstLine="1080"/>
      </w:pPr>
      <w:rPr>
        <w:rFonts w:ascii="Courier New" w:eastAsia="Courier New" w:hAnsi="Courier New" w:cs="Courier New"/>
        <w:color w:val="000000"/>
        <w:sz w:val="24"/>
        <w:szCs w:val="24"/>
        <w:vertAlign w:val="baseline"/>
      </w:rPr>
    </w:lvl>
    <w:lvl w:ilvl="2">
      <w:start w:val="1"/>
      <w:numFmt w:val="bullet"/>
      <w:lvlText w:val="▪"/>
      <w:lvlJc w:val="left"/>
      <w:pPr>
        <w:ind w:left="284" w:firstLine="1800"/>
      </w:pPr>
      <w:rPr>
        <w:rFonts w:ascii="Noto Sans Symbols" w:eastAsia="Noto Sans Symbols" w:hAnsi="Noto Sans Symbols" w:cs="Noto Sans Symbols"/>
        <w:color w:val="000000"/>
        <w:sz w:val="24"/>
        <w:szCs w:val="24"/>
        <w:vertAlign w:val="baseline"/>
      </w:rPr>
    </w:lvl>
    <w:lvl w:ilvl="3">
      <w:start w:val="1"/>
      <w:numFmt w:val="bullet"/>
      <w:lvlText w:val="·"/>
      <w:lvlJc w:val="left"/>
      <w:pPr>
        <w:ind w:left="284" w:firstLine="2520"/>
      </w:pPr>
      <w:rPr>
        <w:rFonts w:ascii="Merriweather Sans" w:eastAsia="Merriweather Sans" w:hAnsi="Merriweather Sans" w:cs="Merriweather Sans"/>
        <w:color w:val="000000"/>
        <w:sz w:val="24"/>
        <w:szCs w:val="24"/>
        <w:vertAlign w:val="baseline"/>
      </w:rPr>
    </w:lvl>
    <w:lvl w:ilvl="4">
      <w:start w:val="1"/>
      <w:numFmt w:val="bullet"/>
      <w:lvlText w:val="o"/>
      <w:lvlJc w:val="left"/>
      <w:pPr>
        <w:ind w:left="284" w:firstLine="3240"/>
      </w:pPr>
      <w:rPr>
        <w:rFonts w:ascii="Courier New" w:eastAsia="Courier New" w:hAnsi="Courier New" w:cs="Courier New"/>
        <w:color w:val="000000"/>
        <w:sz w:val="24"/>
        <w:szCs w:val="24"/>
        <w:vertAlign w:val="baseline"/>
      </w:rPr>
    </w:lvl>
    <w:lvl w:ilvl="5">
      <w:start w:val="1"/>
      <w:numFmt w:val="bullet"/>
      <w:lvlText w:val="▪"/>
      <w:lvlJc w:val="left"/>
      <w:pPr>
        <w:ind w:left="284" w:firstLine="3960"/>
      </w:pPr>
      <w:rPr>
        <w:rFonts w:ascii="Noto Sans Symbols" w:eastAsia="Noto Sans Symbols" w:hAnsi="Noto Sans Symbols" w:cs="Noto Sans Symbols"/>
        <w:color w:val="000000"/>
        <w:sz w:val="24"/>
        <w:szCs w:val="24"/>
        <w:vertAlign w:val="baseline"/>
      </w:rPr>
    </w:lvl>
    <w:lvl w:ilvl="6">
      <w:start w:val="1"/>
      <w:numFmt w:val="bullet"/>
      <w:lvlText w:val="·"/>
      <w:lvlJc w:val="left"/>
      <w:pPr>
        <w:ind w:left="284" w:firstLine="4680"/>
      </w:pPr>
      <w:rPr>
        <w:rFonts w:ascii="Merriweather Sans" w:eastAsia="Merriweather Sans" w:hAnsi="Merriweather Sans" w:cs="Merriweather Sans"/>
        <w:color w:val="000000"/>
        <w:sz w:val="24"/>
        <w:szCs w:val="24"/>
        <w:vertAlign w:val="baseline"/>
      </w:rPr>
    </w:lvl>
    <w:lvl w:ilvl="7">
      <w:start w:val="1"/>
      <w:numFmt w:val="bullet"/>
      <w:lvlText w:val="o"/>
      <w:lvlJc w:val="left"/>
      <w:pPr>
        <w:ind w:left="284" w:firstLine="5400"/>
      </w:pPr>
      <w:rPr>
        <w:rFonts w:ascii="Courier New" w:eastAsia="Courier New" w:hAnsi="Courier New" w:cs="Courier New"/>
        <w:color w:val="000000"/>
        <w:sz w:val="24"/>
        <w:szCs w:val="24"/>
        <w:vertAlign w:val="baseline"/>
      </w:rPr>
    </w:lvl>
    <w:lvl w:ilvl="8">
      <w:start w:val="1"/>
      <w:numFmt w:val="bullet"/>
      <w:lvlText w:val="▪"/>
      <w:lvlJc w:val="left"/>
      <w:pPr>
        <w:ind w:left="284" w:firstLine="6120"/>
      </w:pPr>
      <w:rPr>
        <w:rFonts w:ascii="Noto Sans Symbols" w:eastAsia="Noto Sans Symbols" w:hAnsi="Noto Sans Symbols" w:cs="Noto Sans Symbols"/>
        <w:color w:val="000000"/>
        <w:sz w:val="24"/>
        <w:szCs w:val="24"/>
        <w:vertAlign w:val="baseline"/>
      </w:rPr>
    </w:lvl>
  </w:abstractNum>
  <w:abstractNum w:abstractNumId="3" w15:restartNumberingAfterBreak="0">
    <w:nsid w:val="0F3345AD"/>
    <w:multiLevelType w:val="hybridMultilevel"/>
    <w:tmpl w:val="6A603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C5103"/>
    <w:multiLevelType w:val="hybridMultilevel"/>
    <w:tmpl w:val="615C8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0BE28F8"/>
    <w:multiLevelType w:val="hybridMultilevel"/>
    <w:tmpl w:val="30CC4B2A"/>
    <w:lvl w:ilvl="0" w:tplc="BCA4848A">
      <w:numFmt w:val="bullet"/>
      <w:lvlText w:val="-"/>
      <w:lvlJc w:val="left"/>
      <w:pPr>
        <w:ind w:left="720" w:hanging="360"/>
      </w:pPr>
      <w:rPr>
        <w:rFonts w:ascii="Calibri" w:eastAsia="MS Mincho"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743461"/>
    <w:multiLevelType w:val="hybridMultilevel"/>
    <w:tmpl w:val="FB9EA6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4361F77"/>
    <w:multiLevelType w:val="hybridMultilevel"/>
    <w:tmpl w:val="86EC77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AC0079"/>
    <w:multiLevelType w:val="hybridMultilevel"/>
    <w:tmpl w:val="C2FCC010"/>
    <w:lvl w:ilvl="0" w:tplc="F914281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95C6E56"/>
    <w:multiLevelType w:val="multilevel"/>
    <w:tmpl w:val="62025E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6549AC"/>
    <w:multiLevelType w:val="hybridMultilevel"/>
    <w:tmpl w:val="27C06E38"/>
    <w:lvl w:ilvl="0" w:tplc="F914281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921180265">
    <w:abstractNumId w:val="3"/>
  </w:num>
  <w:num w:numId="2" w16cid:durableId="846793077">
    <w:abstractNumId w:val="8"/>
  </w:num>
  <w:num w:numId="3" w16cid:durableId="1867862959">
    <w:abstractNumId w:val="6"/>
  </w:num>
  <w:num w:numId="4" w16cid:durableId="862405082">
    <w:abstractNumId w:val="0"/>
  </w:num>
  <w:num w:numId="5" w16cid:durableId="1009873118">
    <w:abstractNumId w:val="10"/>
  </w:num>
  <w:num w:numId="6" w16cid:durableId="935476178">
    <w:abstractNumId w:val="2"/>
  </w:num>
  <w:num w:numId="7" w16cid:durableId="2028480635">
    <w:abstractNumId w:val="4"/>
  </w:num>
  <w:num w:numId="8" w16cid:durableId="7870485">
    <w:abstractNumId w:val="1"/>
  </w:num>
  <w:num w:numId="9" w16cid:durableId="1437603162">
    <w:abstractNumId w:val="7"/>
  </w:num>
  <w:num w:numId="10" w16cid:durableId="935867412">
    <w:abstractNumId w:val="9"/>
  </w:num>
  <w:num w:numId="11" w16cid:durableId="4055667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FF0"/>
    <w:rsid w:val="0003650F"/>
    <w:rsid w:val="000A0A55"/>
    <w:rsid w:val="000B29B6"/>
    <w:rsid w:val="000D2B3B"/>
    <w:rsid w:val="000E0855"/>
    <w:rsid w:val="000F109B"/>
    <w:rsid w:val="00107BD2"/>
    <w:rsid w:val="001303E2"/>
    <w:rsid w:val="00162999"/>
    <w:rsid w:val="00170137"/>
    <w:rsid w:val="00197E72"/>
    <w:rsid w:val="0021118E"/>
    <w:rsid w:val="00211798"/>
    <w:rsid w:val="002569F6"/>
    <w:rsid w:val="00264779"/>
    <w:rsid w:val="00270CAE"/>
    <w:rsid w:val="00352DFA"/>
    <w:rsid w:val="00390FE1"/>
    <w:rsid w:val="003C0B34"/>
    <w:rsid w:val="003D6510"/>
    <w:rsid w:val="00426136"/>
    <w:rsid w:val="004339BD"/>
    <w:rsid w:val="00444CF6"/>
    <w:rsid w:val="00481470"/>
    <w:rsid w:val="004C25DC"/>
    <w:rsid w:val="004C477C"/>
    <w:rsid w:val="004E7605"/>
    <w:rsid w:val="004F799E"/>
    <w:rsid w:val="0056526F"/>
    <w:rsid w:val="00574581"/>
    <w:rsid w:val="00596849"/>
    <w:rsid w:val="005A5A22"/>
    <w:rsid w:val="005D2951"/>
    <w:rsid w:val="00646C21"/>
    <w:rsid w:val="006B1F00"/>
    <w:rsid w:val="006D4EF4"/>
    <w:rsid w:val="007209F7"/>
    <w:rsid w:val="007260D2"/>
    <w:rsid w:val="00770DAA"/>
    <w:rsid w:val="007854F6"/>
    <w:rsid w:val="007A126B"/>
    <w:rsid w:val="007A18BF"/>
    <w:rsid w:val="007A3183"/>
    <w:rsid w:val="007B5CC5"/>
    <w:rsid w:val="008101A4"/>
    <w:rsid w:val="008118D4"/>
    <w:rsid w:val="00822962"/>
    <w:rsid w:val="00840E3B"/>
    <w:rsid w:val="00890E7E"/>
    <w:rsid w:val="008E2EEA"/>
    <w:rsid w:val="00911550"/>
    <w:rsid w:val="00911595"/>
    <w:rsid w:val="0093761E"/>
    <w:rsid w:val="0094728A"/>
    <w:rsid w:val="009535B0"/>
    <w:rsid w:val="009A6878"/>
    <w:rsid w:val="009D1DE5"/>
    <w:rsid w:val="009F0D28"/>
    <w:rsid w:val="00A12129"/>
    <w:rsid w:val="00A53205"/>
    <w:rsid w:val="00A73D2D"/>
    <w:rsid w:val="00A8397F"/>
    <w:rsid w:val="00AF7C6D"/>
    <w:rsid w:val="00B00688"/>
    <w:rsid w:val="00B02E79"/>
    <w:rsid w:val="00B12FF0"/>
    <w:rsid w:val="00B46C3D"/>
    <w:rsid w:val="00C3127A"/>
    <w:rsid w:val="00C96CC8"/>
    <w:rsid w:val="00CB272A"/>
    <w:rsid w:val="00CB4E9C"/>
    <w:rsid w:val="00D00760"/>
    <w:rsid w:val="00D0592B"/>
    <w:rsid w:val="00D26C91"/>
    <w:rsid w:val="00D32BC1"/>
    <w:rsid w:val="00D779CB"/>
    <w:rsid w:val="00D952F9"/>
    <w:rsid w:val="00DE43C4"/>
    <w:rsid w:val="00DF1E51"/>
    <w:rsid w:val="00DF4734"/>
    <w:rsid w:val="00E115FF"/>
    <w:rsid w:val="00E12822"/>
    <w:rsid w:val="00E16B11"/>
    <w:rsid w:val="00E65117"/>
    <w:rsid w:val="00E754F5"/>
    <w:rsid w:val="00EB63DF"/>
    <w:rsid w:val="00F540B0"/>
    <w:rsid w:val="00FB5CEA"/>
    <w:rsid w:val="00FC73BA"/>
    <w:rsid w:val="0436BD95"/>
    <w:rsid w:val="117652BF"/>
    <w:rsid w:val="16FB850B"/>
    <w:rsid w:val="1AC41069"/>
    <w:rsid w:val="225184E5"/>
    <w:rsid w:val="34875EB1"/>
    <w:rsid w:val="6B0630E3"/>
    <w:rsid w:val="6F228905"/>
    <w:rsid w:val="777162E9"/>
    <w:rsid w:val="780FFD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C4446"/>
  <w15:chartTrackingRefBased/>
  <w15:docId w15:val="{9F611C5A-5AE3-4956-B77F-AA9A8D7EE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F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FF0"/>
  </w:style>
  <w:style w:type="paragraph" w:styleId="Footer">
    <w:name w:val="footer"/>
    <w:basedOn w:val="Normal"/>
    <w:link w:val="FooterChar"/>
    <w:uiPriority w:val="99"/>
    <w:unhideWhenUsed/>
    <w:rsid w:val="00B12F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FF0"/>
  </w:style>
  <w:style w:type="paragraph" w:styleId="ListParagraph">
    <w:name w:val="List Paragraph"/>
    <w:basedOn w:val="Normal"/>
    <w:uiPriority w:val="34"/>
    <w:qFormat/>
    <w:rsid w:val="004C25DC"/>
    <w:pPr>
      <w:ind w:left="720"/>
      <w:contextualSpacing/>
    </w:pPr>
  </w:style>
  <w:style w:type="paragraph" w:customStyle="1" w:styleId="TableParagraph">
    <w:name w:val="Table Paragraph"/>
    <w:basedOn w:val="Normal"/>
    <w:uiPriority w:val="1"/>
    <w:qFormat/>
    <w:rsid w:val="004C477C"/>
    <w:pPr>
      <w:widowControl w:val="0"/>
      <w:autoSpaceDE w:val="0"/>
      <w:autoSpaceDN w:val="0"/>
      <w:spacing w:after="0" w:line="240" w:lineRule="auto"/>
    </w:pPr>
    <w:rPr>
      <w:rFonts w:ascii="Calibri" w:eastAsia="Calibri" w:hAnsi="Calibri" w:cs="Calibri"/>
      <w:lang w:val="en-US"/>
    </w:rPr>
  </w:style>
  <w:style w:type="character" w:styleId="CommentReference">
    <w:name w:val="annotation reference"/>
    <w:basedOn w:val="DefaultParagraphFont"/>
    <w:uiPriority w:val="99"/>
    <w:semiHidden/>
    <w:unhideWhenUsed/>
    <w:rsid w:val="00D0592B"/>
    <w:rPr>
      <w:sz w:val="16"/>
      <w:szCs w:val="16"/>
    </w:rPr>
  </w:style>
  <w:style w:type="paragraph" w:styleId="CommentText">
    <w:name w:val="annotation text"/>
    <w:basedOn w:val="Normal"/>
    <w:link w:val="CommentTextChar"/>
    <w:uiPriority w:val="99"/>
    <w:semiHidden/>
    <w:unhideWhenUsed/>
    <w:rsid w:val="00D0592B"/>
    <w:pPr>
      <w:spacing w:line="240" w:lineRule="auto"/>
    </w:pPr>
    <w:rPr>
      <w:sz w:val="20"/>
      <w:szCs w:val="20"/>
    </w:rPr>
  </w:style>
  <w:style w:type="character" w:customStyle="1" w:styleId="CommentTextChar">
    <w:name w:val="Comment Text Char"/>
    <w:basedOn w:val="DefaultParagraphFont"/>
    <w:link w:val="CommentText"/>
    <w:uiPriority w:val="99"/>
    <w:semiHidden/>
    <w:rsid w:val="00D0592B"/>
    <w:rPr>
      <w:sz w:val="20"/>
      <w:szCs w:val="20"/>
    </w:rPr>
  </w:style>
  <w:style w:type="paragraph" w:styleId="CommentSubject">
    <w:name w:val="annotation subject"/>
    <w:basedOn w:val="CommentText"/>
    <w:next w:val="CommentText"/>
    <w:link w:val="CommentSubjectChar"/>
    <w:uiPriority w:val="99"/>
    <w:semiHidden/>
    <w:unhideWhenUsed/>
    <w:rsid w:val="00D0592B"/>
    <w:rPr>
      <w:b/>
      <w:bCs/>
    </w:rPr>
  </w:style>
  <w:style w:type="character" w:customStyle="1" w:styleId="CommentSubjectChar">
    <w:name w:val="Comment Subject Char"/>
    <w:basedOn w:val="CommentTextChar"/>
    <w:link w:val="CommentSubject"/>
    <w:uiPriority w:val="99"/>
    <w:semiHidden/>
    <w:rsid w:val="00D0592B"/>
    <w:rPr>
      <w:b/>
      <w:bCs/>
      <w:sz w:val="20"/>
      <w:szCs w:val="20"/>
    </w:rPr>
  </w:style>
  <w:style w:type="paragraph" w:styleId="NormalWeb">
    <w:name w:val="Normal (Web)"/>
    <w:basedOn w:val="Normal"/>
    <w:uiPriority w:val="99"/>
    <w:unhideWhenUsed/>
    <w:rsid w:val="00CB27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B27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49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8DF7CBB7219B478797D430270194AA" ma:contentTypeVersion="17" ma:contentTypeDescription="Create a new document." ma:contentTypeScope="" ma:versionID="603637be5d5c06aa2f89b7c09c4d173e">
  <xsd:schema xmlns:xsd="http://www.w3.org/2001/XMLSchema" xmlns:xs="http://www.w3.org/2001/XMLSchema" xmlns:p="http://schemas.microsoft.com/office/2006/metadata/properties" xmlns:ns2="48945365-0443-4c36-9a63-c127e3ad42e0" xmlns:ns3="2c126f7b-c95c-437e-8427-38f32f6d0264" targetNamespace="http://schemas.microsoft.com/office/2006/metadata/properties" ma:root="true" ma:fieldsID="59775cba72d7dc30915f561113228ae7" ns2:_="" ns3:_="">
    <xsd:import namespace="48945365-0443-4c36-9a63-c127e3ad42e0"/>
    <xsd:import namespace="2c126f7b-c95c-437e-8427-38f32f6d02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45365-0443-4c36-9a63-c127e3ad4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126f7b-c95c-437e-8427-38f32f6d026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f889aba-0609-4886-a5a7-268d97e5f1e4}" ma:internalName="TaxCatchAll" ma:showField="CatchAllData" ma:web="2c126f7b-c95c-437e-8427-38f32f6d02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8945365-0443-4c36-9a63-c127e3ad42e0">
      <Terms xmlns="http://schemas.microsoft.com/office/infopath/2007/PartnerControls"/>
    </lcf76f155ced4ddcb4097134ff3c332f>
    <TaxCatchAll xmlns="2c126f7b-c95c-437e-8427-38f32f6d026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9587EA-8B3E-4E1F-952A-26EDE01A982F}"/>
</file>

<file path=customXml/itemProps2.xml><?xml version="1.0" encoding="utf-8"?>
<ds:datastoreItem xmlns:ds="http://schemas.openxmlformats.org/officeDocument/2006/customXml" ds:itemID="{56FACC73-3A86-4F17-AFF1-03468C188823}">
  <ds:schemaRefs>
    <ds:schemaRef ds:uri="0c54f352-3259-41f3-96cc-68e83da66626"/>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http://purl.org/dc/terms/"/>
    <ds:schemaRef ds:uri="http://schemas.microsoft.com/office/2006/metadata/properties"/>
    <ds:schemaRef ds:uri="http://www.w3.org/XML/1998/namespace"/>
    <ds:schemaRef ds:uri="http://purl.org/dc/elements/1.1/"/>
    <ds:schemaRef ds:uri="fbae6a1d-7b12-413e-9e75-a105a6787400"/>
  </ds:schemaRefs>
</ds:datastoreItem>
</file>

<file path=customXml/itemProps3.xml><?xml version="1.0" encoding="utf-8"?>
<ds:datastoreItem xmlns:ds="http://schemas.openxmlformats.org/officeDocument/2006/customXml" ds:itemID="{13E0F193-86F6-43DB-A694-D94ED41D1F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Bozinis</dc:creator>
  <cp:keywords/>
  <dc:description/>
  <cp:lastModifiedBy>Vicki FREER</cp:lastModifiedBy>
  <cp:revision>2</cp:revision>
  <dcterms:created xsi:type="dcterms:W3CDTF">2023-10-30T21:25:00Z</dcterms:created>
  <dcterms:modified xsi:type="dcterms:W3CDTF">2023-10-30T21:25:00Z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0x010100748DF7CBB7219B478797D430270194AA</vt:lpwstr>
  </property>
  <property fmtid="{D5CDD505-2E9C-101B-9397-08002B2CF9AE}" pid="3" name="MediaServiceImageTags">
    <vt:lpwstr/>
  </property>
</Properties>
</file>