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EE67" w14:textId="78F86845" w:rsidR="00DF1E51" w:rsidRDefault="00DF1E51"/>
    <w:p w14:paraId="7A686650" w14:textId="77777777" w:rsidR="00BB50B0" w:rsidRDefault="00BB50B0" w:rsidP="005E7673">
      <w:pPr>
        <w:spacing w:line="240" w:lineRule="auto"/>
        <w:ind w:right="-755"/>
        <w:rPr>
          <w:rFonts w:ascii="Calibri" w:eastAsia="Calibri" w:hAnsi="Calibri" w:cs="Calibri"/>
          <w:sz w:val="52"/>
          <w:szCs w:val="52"/>
        </w:rPr>
      </w:pPr>
    </w:p>
    <w:p w14:paraId="6B320BB4" w14:textId="77777777" w:rsidR="00A07F00" w:rsidRDefault="00A07F00" w:rsidP="00A07F00">
      <w:pPr>
        <w:spacing w:line="240" w:lineRule="auto"/>
        <w:ind w:left="-709" w:right="-755"/>
        <w:jc w:val="center"/>
        <w:rPr>
          <w:rFonts w:ascii="Calibri" w:eastAsia="Calibri" w:hAnsi="Calibri" w:cs="Calibri"/>
          <w:sz w:val="20"/>
          <w:szCs w:val="20"/>
        </w:rPr>
      </w:pPr>
    </w:p>
    <w:p w14:paraId="2FF9E6ED" w14:textId="47F9E3E6" w:rsidR="00A07F00" w:rsidRDefault="002E2C08" w:rsidP="00A07F00">
      <w:pPr>
        <w:spacing w:line="240" w:lineRule="auto"/>
        <w:ind w:left="-709" w:right="-755"/>
        <w:jc w:val="center"/>
        <w:rPr>
          <w:rFonts w:ascii="Calibri" w:eastAsia="Calibri" w:hAnsi="Calibri" w:cs="Calibri"/>
          <w:sz w:val="40"/>
          <w:szCs w:val="40"/>
        </w:rPr>
      </w:pPr>
      <w:r w:rsidRPr="007A0E54">
        <w:rPr>
          <w:rFonts w:ascii="Calibri" w:eastAsia="Calibri" w:hAnsi="Calibri" w:cs="Calibri"/>
          <w:sz w:val="52"/>
          <w:szCs w:val="52"/>
        </w:rPr>
        <w:t xml:space="preserve">Year </w:t>
      </w:r>
      <w:r w:rsidR="005C5251">
        <w:rPr>
          <w:rFonts w:ascii="Calibri" w:eastAsia="Calibri" w:hAnsi="Calibri" w:cs="Calibri"/>
          <w:sz w:val="52"/>
          <w:szCs w:val="52"/>
        </w:rPr>
        <w:t>10</w:t>
      </w:r>
      <w:r w:rsidRPr="007A0E54">
        <w:rPr>
          <w:rFonts w:ascii="Calibri" w:eastAsia="Calibri" w:hAnsi="Calibri" w:cs="Calibri"/>
          <w:sz w:val="52"/>
          <w:szCs w:val="52"/>
        </w:rPr>
        <w:t xml:space="preserve"> Photograph</w:t>
      </w:r>
      <w:r w:rsidR="00A07F00">
        <w:rPr>
          <w:rFonts w:ascii="Calibri" w:eastAsia="Calibri" w:hAnsi="Calibri" w:cs="Calibri"/>
          <w:sz w:val="52"/>
          <w:szCs w:val="52"/>
        </w:rPr>
        <w:t xml:space="preserve">ic </w:t>
      </w:r>
      <w:r w:rsidRPr="007A0E54">
        <w:rPr>
          <w:rFonts w:ascii="Calibri" w:eastAsia="Calibri" w:hAnsi="Calibri" w:cs="Calibri"/>
          <w:sz w:val="52"/>
          <w:szCs w:val="52"/>
        </w:rPr>
        <w:t xml:space="preserve">and Digital </w:t>
      </w:r>
      <w:r w:rsidR="00A07F00">
        <w:rPr>
          <w:rFonts w:ascii="Calibri" w:eastAsia="Calibri" w:hAnsi="Calibri" w:cs="Calibri"/>
          <w:sz w:val="52"/>
          <w:szCs w:val="52"/>
        </w:rPr>
        <w:t>Media</w:t>
      </w:r>
      <w:r w:rsidRPr="007A0E54">
        <w:rPr>
          <w:rFonts w:ascii="Calibri" w:eastAsia="Calibri" w:hAnsi="Calibri" w:cs="Calibri"/>
          <w:sz w:val="52"/>
          <w:szCs w:val="52"/>
        </w:rPr>
        <w:t xml:space="preserve">  </w:t>
      </w:r>
    </w:p>
    <w:p w14:paraId="2D6DE66D" w14:textId="6EA3D9B3" w:rsidR="009968AF" w:rsidRPr="00A07F00" w:rsidRDefault="008101A4" w:rsidP="00A07F00">
      <w:pPr>
        <w:spacing w:line="240" w:lineRule="auto"/>
        <w:ind w:left="-709" w:right="-755"/>
        <w:jc w:val="center"/>
        <w:rPr>
          <w:rFonts w:ascii="Calibri" w:eastAsia="Calibri" w:hAnsi="Calibri" w:cs="Calibri"/>
          <w:sz w:val="52"/>
          <w:szCs w:val="52"/>
        </w:rPr>
      </w:pPr>
      <w:r w:rsidRPr="00A07F00">
        <w:rPr>
          <w:rFonts w:eastAsia="Calibri" w:cstheme="minorHAnsi"/>
          <w:sz w:val="40"/>
          <w:szCs w:val="40"/>
        </w:rPr>
        <w:t xml:space="preserve">Assessment Task </w:t>
      </w:r>
      <w:r w:rsidR="005C5251">
        <w:rPr>
          <w:rFonts w:eastAsia="Calibri" w:cstheme="minorHAnsi"/>
          <w:sz w:val="40"/>
          <w:szCs w:val="40"/>
        </w:rPr>
        <w:t>1</w:t>
      </w:r>
      <w:r w:rsidR="001E289A" w:rsidRPr="00A07F00">
        <w:rPr>
          <w:rFonts w:eastAsia="Calibri" w:cstheme="minorHAnsi"/>
          <w:sz w:val="40"/>
          <w:szCs w:val="40"/>
        </w:rPr>
        <w:t xml:space="preserve"> 202</w:t>
      </w:r>
      <w:r w:rsidR="00A07F00" w:rsidRPr="00A07F00">
        <w:rPr>
          <w:rFonts w:eastAsia="Calibri" w:cstheme="minorHAnsi"/>
          <w:sz w:val="40"/>
          <w:szCs w:val="40"/>
        </w:rPr>
        <w:t>4</w:t>
      </w:r>
      <w:r w:rsidR="002E2C08" w:rsidRPr="00A07F00">
        <w:rPr>
          <w:rFonts w:eastAsia="Calibri" w:cstheme="minorHAnsi"/>
          <w:sz w:val="40"/>
          <w:szCs w:val="40"/>
        </w:rPr>
        <w:t xml:space="preserve">: </w:t>
      </w:r>
      <w:r w:rsidR="005C5251">
        <w:rPr>
          <w:rFonts w:eastAsia="Calibri" w:cstheme="minorHAnsi"/>
          <w:sz w:val="40"/>
          <w:szCs w:val="40"/>
        </w:rPr>
        <w:t>‘</w:t>
      </w:r>
      <w:r w:rsidR="005C5251">
        <w:rPr>
          <w:rFonts w:eastAsia="Arial" w:cstheme="minorHAnsi"/>
          <w:sz w:val="40"/>
          <w:szCs w:val="40"/>
        </w:rPr>
        <w:t>Street Photography’ Collection of Works</w:t>
      </w:r>
      <w:r w:rsidR="00375E75" w:rsidRPr="00375E75">
        <w:rPr>
          <w:rFonts w:eastAsia="Arial" w:cstheme="minorHAnsi"/>
          <w:sz w:val="40"/>
          <w:szCs w:val="40"/>
        </w:rPr>
        <w:t xml:space="preserve"> and Case Study</w:t>
      </w:r>
    </w:p>
    <w:p w14:paraId="2FA3DF5B" w14:textId="77777777" w:rsidR="00980FA2" w:rsidRPr="00980FA2" w:rsidRDefault="00980FA2" w:rsidP="006C5F73">
      <w:pPr>
        <w:spacing w:line="240" w:lineRule="auto"/>
        <w:ind w:left="-426" w:right="-472"/>
        <w:jc w:val="center"/>
        <w:rPr>
          <w:rFonts w:ascii="Calibri" w:eastAsia="Calibri" w:hAnsi="Calibri" w:cs="Calibri"/>
          <w:sz w:val="4"/>
          <w:szCs w:val="4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544"/>
      </w:tblGrid>
      <w:tr w:rsidR="009535B0" w14:paraId="432D03F8" w14:textId="77777777" w:rsidTr="00ED7F13">
        <w:trPr>
          <w:trHeight w:val="317"/>
        </w:trPr>
        <w:tc>
          <w:tcPr>
            <w:tcW w:w="6804" w:type="dxa"/>
          </w:tcPr>
          <w:p w14:paraId="560051DC" w14:textId="4A7C7EE1" w:rsidR="009535B0" w:rsidRPr="00863A22" w:rsidRDefault="009535B0" w:rsidP="006C5F73">
            <w:pPr>
              <w:pStyle w:val="NoSpacing"/>
            </w:pPr>
            <w:r w:rsidRPr="00863A22">
              <w:rPr>
                <w:b/>
              </w:rPr>
              <w:t>TOPIC</w:t>
            </w:r>
            <w:r w:rsidRPr="00863A22">
              <w:t xml:space="preserve">: </w:t>
            </w:r>
            <w:r w:rsidR="005C5251">
              <w:t>‘</w:t>
            </w:r>
            <w:r w:rsidR="005C5251">
              <w:rPr>
                <w:rFonts w:eastAsia="Arial" w:cstheme="minorHAnsi"/>
              </w:rPr>
              <w:t>Street Photography’ Collection of Works</w:t>
            </w:r>
            <w:r w:rsidR="00375E75" w:rsidRPr="00375E75">
              <w:rPr>
                <w:rFonts w:eastAsia="Arial" w:cstheme="minorHAnsi"/>
              </w:rPr>
              <w:t xml:space="preserve"> and Case Study</w:t>
            </w:r>
          </w:p>
        </w:tc>
        <w:tc>
          <w:tcPr>
            <w:tcW w:w="3544" w:type="dxa"/>
          </w:tcPr>
          <w:p w14:paraId="7A37A11E" w14:textId="77EB6916" w:rsidR="009535B0" w:rsidRPr="00863A22" w:rsidRDefault="009535B0" w:rsidP="006C5F73">
            <w:pPr>
              <w:pStyle w:val="NoSpacing"/>
              <w:rPr>
                <w:rFonts w:ascii="Calibri" w:eastAsia="Calibri" w:hAnsi="Calibri" w:cs="Calibri"/>
                <w:b/>
              </w:rPr>
            </w:pPr>
            <w:r w:rsidRPr="00863A22">
              <w:rPr>
                <w:rFonts w:ascii="Calibri" w:eastAsia="Calibri" w:hAnsi="Calibri" w:cs="Calibri"/>
                <w:b/>
              </w:rPr>
              <w:t xml:space="preserve">Total Marks:            </w:t>
            </w:r>
            <w:r w:rsidRPr="0045181C">
              <w:rPr>
                <w:rFonts w:ascii="Calibri" w:eastAsia="Calibri" w:hAnsi="Calibri" w:cs="Calibri"/>
                <w:b/>
              </w:rPr>
              <w:t>/</w:t>
            </w:r>
            <w:r w:rsidR="00D04449" w:rsidRPr="0045181C">
              <w:rPr>
                <w:rFonts w:ascii="Calibri" w:eastAsia="Calibri" w:hAnsi="Calibri" w:cs="Calibri"/>
                <w:b/>
              </w:rPr>
              <w:t>5</w:t>
            </w:r>
            <w:r w:rsidR="009B5D5E"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9535B0" w14:paraId="26BD5D66" w14:textId="77777777" w:rsidTr="00D06822">
        <w:trPr>
          <w:trHeight w:val="1127"/>
        </w:trPr>
        <w:tc>
          <w:tcPr>
            <w:tcW w:w="6804" w:type="dxa"/>
          </w:tcPr>
          <w:p w14:paraId="616B6E30" w14:textId="716F107C" w:rsidR="00980FA2" w:rsidRPr="00980FA2" w:rsidRDefault="006C5F73" w:rsidP="006C5F73">
            <w:pPr>
              <w:pStyle w:val="NoSpacing"/>
              <w:rPr>
                <w:b/>
              </w:rPr>
            </w:pPr>
            <w:r w:rsidRPr="00863A22">
              <w:rPr>
                <w:b/>
              </w:rPr>
              <w:t>SUBMISSION REQUIREMENTS:</w:t>
            </w:r>
          </w:p>
          <w:p w14:paraId="2E2FC9C6" w14:textId="0382078E" w:rsidR="00605B40" w:rsidRDefault="006C5F73" w:rsidP="006C5F73">
            <w:pPr>
              <w:pStyle w:val="NoSpacing"/>
            </w:pPr>
            <w:r>
              <w:t xml:space="preserve">Due by </w:t>
            </w:r>
            <w:r w:rsidR="005A770E">
              <w:t xml:space="preserve">Friday, </w:t>
            </w:r>
            <w:r>
              <w:t xml:space="preserve">Term </w:t>
            </w:r>
            <w:r w:rsidR="005C5251">
              <w:t>2</w:t>
            </w:r>
            <w:r>
              <w:t xml:space="preserve">, Week </w:t>
            </w:r>
            <w:r w:rsidR="005C5251">
              <w:t>2</w:t>
            </w:r>
            <w:r>
              <w:t xml:space="preserve">, </w:t>
            </w:r>
            <w:r w:rsidR="005A770E" w:rsidRPr="005A770E">
              <w:t>10</w:t>
            </w:r>
            <w:r w:rsidR="005A770E" w:rsidRPr="005A770E">
              <w:rPr>
                <w:vertAlign w:val="superscript"/>
              </w:rPr>
              <w:t>th</w:t>
            </w:r>
            <w:r w:rsidR="005A770E" w:rsidRPr="005A770E">
              <w:t xml:space="preserve"> May 2024</w:t>
            </w:r>
            <w:r w:rsidR="005A770E">
              <w:t xml:space="preserve"> by 3 pm</w:t>
            </w:r>
          </w:p>
          <w:p w14:paraId="30FE158A" w14:textId="3104A6A1" w:rsidR="006C5F73" w:rsidRPr="00863A22" w:rsidRDefault="00D06822" w:rsidP="006C5F73">
            <w:pPr>
              <w:pStyle w:val="NoSpacing"/>
            </w:pPr>
            <w:r>
              <w:t>S</w:t>
            </w:r>
            <w:r w:rsidR="006C5F73">
              <w:t>ubmit</w:t>
            </w:r>
            <w:r>
              <w:t xml:space="preserve"> images</w:t>
            </w:r>
            <w:r w:rsidR="006C5F73">
              <w:t xml:space="preserve"> as </w:t>
            </w:r>
            <w:proofErr w:type="gramStart"/>
            <w:r>
              <w:t>high quality</w:t>
            </w:r>
            <w:proofErr w:type="gramEnd"/>
            <w:r>
              <w:t xml:space="preserve"> </w:t>
            </w:r>
            <w:r w:rsidR="006C5F73">
              <w:t>JPG</w:t>
            </w:r>
            <w:r>
              <w:t>s</w:t>
            </w:r>
            <w:r w:rsidR="00470D54">
              <w:t xml:space="preserve"> </w:t>
            </w:r>
            <w:r>
              <w:t xml:space="preserve">and </w:t>
            </w:r>
            <w:r w:rsidR="00C07803">
              <w:t>Case Study</w:t>
            </w:r>
            <w:r>
              <w:t xml:space="preserve"> as a</w:t>
            </w:r>
            <w:r w:rsidR="006C5F73">
              <w:t xml:space="preserve"> PDF via Canvas submission point</w:t>
            </w:r>
            <w:r w:rsidR="006C5F73" w:rsidRPr="47DA21FC">
              <w:t>.</w:t>
            </w:r>
          </w:p>
        </w:tc>
        <w:tc>
          <w:tcPr>
            <w:tcW w:w="3544" w:type="dxa"/>
          </w:tcPr>
          <w:p w14:paraId="1E8D1DCF" w14:textId="4881E4E3" w:rsidR="00690BCC" w:rsidRPr="00980FA2" w:rsidRDefault="009535B0" w:rsidP="00980FA2">
            <w:pPr>
              <w:rPr>
                <w:rFonts w:ascii="Calibri" w:eastAsia="Calibri" w:hAnsi="Calibri" w:cs="Calibri"/>
                <w:b/>
              </w:rPr>
            </w:pPr>
            <w:r w:rsidRPr="00863A22">
              <w:rPr>
                <w:rFonts w:ascii="Calibri" w:eastAsia="Calibri" w:hAnsi="Calibri" w:cs="Calibri"/>
                <w:b/>
              </w:rPr>
              <w:t>Weighting:</w:t>
            </w:r>
            <w:r w:rsidRPr="00863A22">
              <w:rPr>
                <w:rFonts w:ascii="Calibri" w:eastAsia="Calibri" w:hAnsi="Calibri" w:cs="Calibri"/>
              </w:rPr>
              <w:t xml:space="preserve">              </w:t>
            </w:r>
            <w:r w:rsidR="00A07F00">
              <w:rPr>
                <w:rFonts w:ascii="Calibri" w:eastAsia="Calibri" w:hAnsi="Calibri" w:cs="Calibri"/>
                <w:b/>
              </w:rPr>
              <w:t>N/A</w:t>
            </w:r>
            <w:r w:rsidR="00690BC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9535B0" w14:paraId="75119700" w14:textId="77777777" w:rsidTr="00C77BB1">
        <w:trPr>
          <w:trHeight w:val="1273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14:paraId="037846F6" w14:textId="77777777" w:rsidR="006C5F73" w:rsidRDefault="00E47E03" w:rsidP="006C5F73">
            <w:pPr>
              <w:pStyle w:val="NoSpacing"/>
              <w:rPr>
                <w:b/>
              </w:rPr>
            </w:pPr>
            <w:r>
              <w:t xml:space="preserve"> </w:t>
            </w:r>
            <w:r w:rsidR="006C5F73" w:rsidRPr="00863A22">
              <w:rPr>
                <w:b/>
              </w:rPr>
              <w:t>OUTCOMES TO BE ASSESSED:</w:t>
            </w:r>
          </w:p>
          <w:p w14:paraId="1D108B42" w14:textId="7304B428" w:rsidR="00C77BB1" w:rsidRDefault="00C07803" w:rsidP="00C77BB1">
            <w:pPr>
              <w:pStyle w:val="NoSpacing"/>
              <w:rPr>
                <w:rFonts w:eastAsia="Arial" w:cstheme="minorHAnsi"/>
              </w:rPr>
            </w:pPr>
            <w:r w:rsidRPr="00D76757">
              <w:rPr>
                <w:rFonts w:cstheme="minorHAnsi"/>
                <w:b/>
                <w:bCs/>
              </w:rPr>
              <w:t>5.1</w:t>
            </w:r>
            <w:r w:rsidR="00D76757" w:rsidRPr="00D76757">
              <w:rPr>
                <w:rFonts w:cstheme="minorHAnsi"/>
                <w:b/>
                <w:bCs/>
              </w:rPr>
              <w:t xml:space="preserve"> </w:t>
            </w:r>
            <w:r w:rsidR="00D76757" w:rsidRPr="00D76757">
              <w:rPr>
                <w:rFonts w:eastAsia="Arial" w:cstheme="minorHAnsi"/>
                <w:b/>
                <w:bCs/>
              </w:rPr>
              <w:t>Develops</w:t>
            </w:r>
            <w:r w:rsidR="00D76757" w:rsidRPr="00D76757">
              <w:rPr>
                <w:rFonts w:eastAsia="Arial" w:cstheme="minorHAnsi"/>
              </w:rPr>
              <w:t xml:space="preserve"> range and autonomy in selecting and applying photographic and digital conventions and procedures to make photographic and digital </w:t>
            </w:r>
            <w:proofErr w:type="gramStart"/>
            <w:r w:rsidR="00D76757" w:rsidRPr="00D76757">
              <w:rPr>
                <w:rFonts w:eastAsia="Arial" w:cstheme="minorHAnsi"/>
              </w:rPr>
              <w:t>works</w:t>
            </w:r>
            <w:proofErr w:type="gramEnd"/>
          </w:p>
          <w:p w14:paraId="2C50CE24" w14:textId="77777777" w:rsidR="005C5251" w:rsidRPr="00A07F00" w:rsidRDefault="005C5251" w:rsidP="005C5251">
            <w:pPr>
              <w:pStyle w:val="NoSpacing"/>
              <w:rPr>
                <w:rFonts w:cstheme="minorHAnsi"/>
              </w:rPr>
            </w:pPr>
            <w:r w:rsidRPr="00A07F00">
              <w:rPr>
                <w:rFonts w:cstheme="minorHAnsi"/>
                <w:b/>
                <w:bCs/>
              </w:rPr>
              <w:t>5.2 Makes</w:t>
            </w:r>
            <w:r w:rsidRPr="00A07F00">
              <w:rPr>
                <w:rFonts w:cstheme="minorHAnsi"/>
              </w:rPr>
              <w:t xml:space="preserve"> </w:t>
            </w:r>
            <w:r w:rsidRPr="00A07F00">
              <w:rPr>
                <w:rFonts w:eastAsia="Arial" w:cstheme="minorHAnsi"/>
              </w:rPr>
              <w:t>photographic and digital works informed by their understanding of the function of and relationships between artist–artwork–world–</w:t>
            </w:r>
            <w:proofErr w:type="gramStart"/>
            <w:r w:rsidRPr="00A07F00">
              <w:rPr>
                <w:rFonts w:eastAsia="Arial" w:cstheme="minorHAnsi"/>
              </w:rPr>
              <w:t>audience</w:t>
            </w:r>
            <w:proofErr w:type="gramEnd"/>
          </w:p>
          <w:p w14:paraId="5FEDC361" w14:textId="77777777" w:rsidR="00C07803" w:rsidRDefault="00C07803" w:rsidP="00C77BB1">
            <w:pPr>
              <w:pStyle w:val="NoSpacing"/>
              <w:rPr>
                <w:rFonts w:eastAsia="Arial" w:cstheme="minorHAnsi"/>
              </w:rPr>
            </w:pPr>
            <w:r w:rsidRPr="00D76757">
              <w:rPr>
                <w:rFonts w:cstheme="minorHAnsi"/>
                <w:b/>
                <w:bCs/>
              </w:rPr>
              <w:t>5.4</w:t>
            </w:r>
            <w:r w:rsidR="00D76757" w:rsidRPr="00D76757">
              <w:rPr>
                <w:rFonts w:cstheme="minorHAnsi"/>
                <w:b/>
                <w:bCs/>
              </w:rPr>
              <w:t xml:space="preserve"> </w:t>
            </w:r>
            <w:r w:rsidR="00D76757" w:rsidRPr="00D76757">
              <w:rPr>
                <w:rFonts w:eastAsia="Arial" w:cstheme="minorHAnsi"/>
                <w:b/>
                <w:bCs/>
              </w:rPr>
              <w:t>Investigates</w:t>
            </w:r>
            <w:r w:rsidR="00D76757" w:rsidRPr="00D76757">
              <w:rPr>
                <w:rFonts w:eastAsia="Arial" w:cstheme="minorHAnsi"/>
              </w:rPr>
              <w:t xml:space="preserve"> the world as a source of ideas, concepts and subject matter for photographic and digital </w:t>
            </w:r>
            <w:proofErr w:type="gramStart"/>
            <w:r w:rsidR="00D76757" w:rsidRPr="00D76757">
              <w:rPr>
                <w:rFonts w:eastAsia="Arial" w:cstheme="minorHAnsi"/>
              </w:rPr>
              <w:t>works</w:t>
            </w:r>
            <w:proofErr w:type="gramEnd"/>
          </w:p>
          <w:p w14:paraId="3CC1E240" w14:textId="5A347C5A" w:rsidR="005C5251" w:rsidRPr="005C5251" w:rsidRDefault="005C5251" w:rsidP="00C77BB1">
            <w:pPr>
              <w:pStyle w:val="NoSpacing"/>
              <w:rPr>
                <w:rFonts w:cstheme="minorHAnsi"/>
                <w:b/>
                <w:bCs/>
              </w:rPr>
            </w:pPr>
            <w:r w:rsidRPr="00A07F00">
              <w:rPr>
                <w:rFonts w:cstheme="minorHAnsi"/>
                <w:b/>
                <w:bCs/>
              </w:rPr>
              <w:t xml:space="preserve">5.8 </w:t>
            </w:r>
            <w:r w:rsidRPr="00A07F00">
              <w:rPr>
                <w:rFonts w:eastAsia="Arial" w:cstheme="minorHAnsi"/>
                <w:b/>
                <w:bCs/>
              </w:rPr>
              <w:t>Uses</w:t>
            </w:r>
            <w:r w:rsidRPr="00A07F00">
              <w:rPr>
                <w:rFonts w:eastAsia="Arial" w:cstheme="minorHAnsi"/>
              </w:rPr>
              <w:t xml:space="preserve"> their understanding of the function of and relationships between the artist–artwork–world–audience in critical and historical interpretations of photographic and digital works</w:t>
            </w:r>
          </w:p>
        </w:tc>
      </w:tr>
      <w:tr w:rsidR="009535B0" w14:paraId="6B037D6B" w14:textId="77777777" w:rsidTr="00C77BB1">
        <w:trPr>
          <w:trHeight w:val="980"/>
        </w:trPr>
        <w:tc>
          <w:tcPr>
            <w:tcW w:w="10348" w:type="dxa"/>
            <w:gridSpan w:val="2"/>
            <w:tcBorders>
              <w:bottom w:val="single" w:sz="24" w:space="0" w:color="000000"/>
            </w:tcBorders>
          </w:tcPr>
          <w:p w14:paraId="06024017" w14:textId="1F6168D5" w:rsidR="00D06822" w:rsidRPr="006C5F73" w:rsidRDefault="009535B0" w:rsidP="006C5F73">
            <w:pPr>
              <w:pStyle w:val="NoSpacing"/>
              <w:rPr>
                <w:b/>
                <w:bCs/>
              </w:rPr>
            </w:pPr>
            <w:r w:rsidRPr="006C5F73">
              <w:rPr>
                <w:b/>
                <w:bCs/>
              </w:rPr>
              <w:t>DIRECTIONAL VERBS:</w:t>
            </w:r>
          </w:p>
          <w:p w14:paraId="1762B6FB" w14:textId="77BD8F8E" w:rsidR="009535B0" w:rsidRPr="0031176A" w:rsidRDefault="00D76757" w:rsidP="006C5F73">
            <w:pPr>
              <w:pStyle w:val="NoSpacing"/>
              <w:rPr>
                <w:rFonts w:cstheme="minorHAnsi"/>
              </w:rPr>
            </w:pPr>
            <w:r w:rsidRPr="0031176A">
              <w:rPr>
                <w:rFonts w:cstheme="minorHAnsi"/>
                <w:b/>
                <w:bCs/>
              </w:rPr>
              <w:t xml:space="preserve">Develop </w:t>
            </w:r>
            <w:r w:rsidRPr="0031176A">
              <w:rPr>
                <w:rFonts w:cstheme="minorHAnsi"/>
              </w:rPr>
              <w:t xml:space="preserve">- </w:t>
            </w:r>
            <w:r w:rsidR="0031176A" w:rsidRPr="0031176A">
              <w:rPr>
                <w:rFonts w:cstheme="minorHAnsi"/>
                <w:color w:val="202124"/>
                <w:shd w:val="clear" w:color="auto" w:fill="FFFFFF"/>
              </w:rPr>
              <w:t>Grow or cause to grow and become more mature, advanced, or </w:t>
            </w:r>
            <w:proofErr w:type="gramStart"/>
            <w:r w:rsidR="0031176A" w:rsidRPr="0031176A">
              <w:rPr>
                <w:rStyle w:val="aranob"/>
                <w:rFonts w:cstheme="minorHAnsi"/>
                <w:color w:val="202124"/>
                <w:shd w:val="clear" w:color="auto" w:fill="FFFFFF"/>
              </w:rPr>
              <w:t>elaborate</w:t>
            </w:r>
            <w:proofErr w:type="gramEnd"/>
          </w:p>
          <w:p w14:paraId="4E720B9F" w14:textId="77777777" w:rsidR="005C5251" w:rsidRDefault="005C5251" w:rsidP="006C5F73">
            <w:pPr>
              <w:pStyle w:val="NoSpacing"/>
              <w:rPr>
                <w:rFonts w:cstheme="minorHAnsi"/>
                <w:b/>
                <w:bCs/>
              </w:rPr>
            </w:pPr>
            <w:r w:rsidRPr="00A07F00">
              <w:rPr>
                <w:rFonts w:cstheme="minorHAnsi"/>
                <w:b/>
                <w:bCs/>
              </w:rPr>
              <w:t>Makes</w:t>
            </w:r>
            <w:r w:rsidRPr="00A07F00">
              <w:rPr>
                <w:rFonts w:cstheme="minorHAnsi"/>
              </w:rPr>
              <w:t xml:space="preserve"> - </w:t>
            </w:r>
            <w:r w:rsidRPr="00A07F00">
              <w:rPr>
                <w:rFonts w:cstheme="minorHAnsi"/>
                <w:color w:val="202124"/>
                <w:shd w:val="clear" w:color="auto" w:fill="FFFFFF"/>
              </w:rPr>
              <w:t xml:space="preserve">cause (something) to exist or come about; bring </w:t>
            </w:r>
            <w:proofErr w:type="gramStart"/>
            <w:r w:rsidRPr="00A07F00">
              <w:rPr>
                <w:rFonts w:cstheme="minorHAnsi"/>
                <w:color w:val="202124"/>
                <w:shd w:val="clear" w:color="auto" w:fill="FFFFFF"/>
              </w:rPr>
              <w:t>about</w:t>
            </w:r>
            <w:proofErr w:type="gramEnd"/>
            <w:r w:rsidRPr="0031176A">
              <w:rPr>
                <w:rFonts w:cstheme="minorHAnsi"/>
                <w:b/>
                <w:bCs/>
              </w:rPr>
              <w:t xml:space="preserve"> </w:t>
            </w:r>
          </w:p>
          <w:p w14:paraId="4D249597" w14:textId="09A9B42E" w:rsidR="00D76757" w:rsidRDefault="00D76757" w:rsidP="006C5F73">
            <w:pPr>
              <w:pStyle w:val="NoSpacing"/>
              <w:rPr>
                <w:rFonts w:cstheme="minorHAnsi"/>
                <w:color w:val="222222"/>
                <w:shd w:val="clear" w:color="auto" w:fill="FFFFFF"/>
              </w:rPr>
            </w:pPr>
            <w:r w:rsidRPr="0031176A">
              <w:rPr>
                <w:rFonts w:cstheme="minorHAnsi"/>
                <w:b/>
                <w:bCs/>
              </w:rPr>
              <w:t>Investigate</w:t>
            </w:r>
            <w:r w:rsidRPr="0031176A">
              <w:rPr>
                <w:rFonts w:cstheme="minorHAnsi"/>
              </w:rPr>
              <w:t xml:space="preserve"> -</w:t>
            </w:r>
            <w:r w:rsidR="0031176A" w:rsidRPr="0031176A">
              <w:rPr>
                <w:rFonts w:cstheme="minorHAnsi"/>
              </w:rPr>
              <w:t xml:space="preserve"> </w:t>
            </w:r>
            <w:r w:rsidR="0031176A" w:rsidRPr="0031176A">
              <w:rPr>
                <w:rFonts w:cstheme="minorHAnsi"/>
                <w:color w:val="222222"/>
                <w:shd w:val="clear" w:color="auto" w:fill="FFFFFF"/>
              </w:rPr>
              <w:t>Plan, inquire into and draw conclusions about</w:t>
            </w:r>
          </w:p>
          <w:p w14:paraId="7C307B9F" w14:textId="0E97ED05" w:rsidR="00D76757" w:rsidRPr="00D76757" w:rsidRDefault="005C5251" w:rsidP="006C5F73">
            <w:pPr>
              <w:pStyle w:val="NoSpacing"/>
              <w:rPr>
                <w:rFonts w:cstheme="minorHAnsi"/>
              </w:rPr>
            </w:pPr>
            <w:r w:rsidRPr="00A07F00">
              <w:rPr>
                <w:rFonts w:cstheme="minorHAnsi"/>
                <w:b/>
                <w:bCs/>
              </w:rPr>
              <w:t>Uses</w:t>
            </w:r>
            <w:r w:rsidRPr="00A07F00">
              <w:rPr>
                <w:rFonts w:cstheme="minorHAnsi"/>
              </w:rPr>
              <w:t xml:space="preserve"> - </w:t>
            </w:r>
            <w:r w:rsidRPr="00A07F00">
              <w:rPr>
                <w:rFonts w:cstheme="minorHAnsi"/>
                <w:bCs/>
              </w:rPr>
              <w:t>to put something such as a tool or skill to a particular purpose</w:t>
            </w:r>
          </w:p>
        </w:tc>
      </w:tr>
      <w:tr w:rsidR="009535B0" w14:paraId="715AF402" w14:textId="77777777" w:rsidTr="00724D07">
        <w:trPr>
          <w:trHeight w:val="900"/>
        </w:trPr>
        <w:tc>
          <w:tcPr>
            <w:tcW w:w="1034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EF590B" w14:textId="77777777" w:rsidR="009535B0" w:rsidRDefault="009535B0" w:rsidP="0013506A">
            <w:pPr>
              <w:rPr>
                <w:rFonts w:ascii="Calibri" w:eastAsia="Calibri" w:hAnsi="Calibri" w:cs="Calibri"/>
                <w:color w:val="FF6600"/>
              </w:rPr>
            </w:pPr>
            <w:r>
              <w:rPr>
                <w:rFonts w:ascii="Calibri" w:eastAsia="Calibri" w:hAnsi="Calibri" w:cs="Calibri"/>
                <w:b/>
              </w:rPr>
              <w:t>TASK DESCRIPTION:</w:t>
            </w:r>
          </w:p>
          <w:p w14:paraId="4F7A031C" w14:textId="01E1A984" w:rsidR="00216400" w:rsidRDefault="00980FA2" w:rsidP="00216400">
            <w:pPr>
              <w:rPr>
                <w:b/>
                <w:bCs/>
              </w:rPr>
            </w:pPr>
            <w:r w:rsidRPr="47DA21FC">
              <w:rPr>
                <w:rFonts w:ascii="Calibri" w:eastAsia="Calibri" w:hAnsi="Calibri" w:cs="Calibri"/>
              </w:rPr>
              <w:t xml:space="preserve">There are </w:t>
            </w:r>
            <w:r w:rsidR="00216400">
              <w:rPr>
                <w:rFonts w:ascii="Calibri" w:eastAsia="Calibri" w:hAnsi="Calibri" w:cs="Calibri"/>
              </w:rPr>
              <w:t>four</w:t>
            </w:r>
            <w:r w:rsidRPr="47DA21FC">
              <w:rPr>
                <w:rFonts w:ascii="Calibri" w:eastAsia="Calibri" w:hAnsi="Calibri" w:cs="Calibri"/>
              </w:rPr>
              <w:t xml:space="preserve"> parts to this assessment task. You are required to complete and submit </w:t>
            </w:r>
            <w:r w:rsidR="00216400">
              <w:rPr>
                <w:rFonts w:ascii="Calibri" w:eastAsia="Calibri" w:hAnsi="Calibri" w:cs="Calibri"/>
              </w:rPr>
              <w:t>all</w:t>
            </w:r>
            <w:r w:rsidRPr="47DA21FC">
              <w:rPr>
                <w:rFonts w:ascii="Calibri" w:eastAsia="Calibri" w:hAnsi="Calibri" w:cs="Calibri"/>
              </w:rPr>
              <w:t xml:space="preserve"> parts of this task</w:t>
            </w:r>
            <w:r>
              <w:rPr>
                <w:rFonts w:ascii="Calibri" w:eastAsia="Calibri" w:hAnsi="Calibri" w:cs="Calibri"/>
              </w:rPr>
              <w:t>:</w:t>
            </w:r>
            <w:r w:rsidR="002A5846">
              <w:br/>
            </w:r>
            <w:r w:rsidR="002A5846">
              <w:br/>
            </w:r>
            <w:r w:rsidR="00FB1A39" w:rsidRPr="00216400">
              <w:rPr>
                <w:b/>
                <w:bCs/>
              </w:rPr>
              <w:t xml:space="preserve">PART </w:t>
            </w:r>
            <w:r w:rsidR="001279A2" w:rsidRPr="00216400">
              <w:rPr>
                <w:b/>
                <w:bCs/>
              </w:rPr>
              <w:t>A</w:t>
            </w:r>
            <w:r w:rsidR="0078548A" w:rsidRPr="00216400">
              <w:rPr>
                <w:b/>
                <w:bCs/>
              </w:rPr>
              <w:t xml:space="preserve"> – </w:t>
            </w:r>
            <w:r w:rsidR="003B65C3" w:rsidRPr="00216400">
              <w:rPr>
                <w:b/>
                <w:bCs/>
                <w:i/>
                <w:iCs/>
              </w:rPr>
              <w:t>Collection of Works</w:t>
            </w:r>
            <w:r w:rsidR="00216400" w:rsidRPr="00216400">
              <w:rPr>
                <w:b/>
                <w:bCs/>
                <w:i/>
                <w:iCs/>
              </w:rPr>
              <w:t>: Document a Walk</w:t>
            </w:r>
            <w:r w:rsidR="00FB1A39" w:rsidRPr="00216400">
              <w:rPr>
                <w:b/>
                <w:bCs/>
              </w:rPr>
              <w:t xml:space="preserve"> (</w:t>
            </w:r>
            <w:r w:rsidR="00216400" w:rsidRPr="00216400">
              <w:rPr>
                <w:b/>
                <w:bCs/>
              </w:rPr>
              <w:t>10</w:t>
            </w:r>
            <w:r w:rsidR="00FB1A39" w:rsidRPr="00216400">
              <w:rPr>
                <w:b/>
                <w:bCs/>
              </w:rPr>
              <w:t xml:space="preserve"> marks)</w:t>
            </w:r>
          </w:p>
          <w:p w14:paraId="513E8943" w14:textId="282BB896" w:rsidR="00216400" w:rsidRDefault="00216400" w:rsidP="00216400">
            <w:r>
              <w:t xml:space="preserve">Students will take a series of photographic images </w:t>
            </w:r>
            <w:r w:rsidR="007F7DA2">
              <w:t xml:space="preserve">that document a </w:t>
            </w:r>
            <w:r w:rsidR="002C1726">
              <w:t>walk</w:t>
            </w:r>
            <w:r w:rsidR="007F7DA2">
              <w:t xml:space="preserve"> around the school and present them in a </w:t>
            </w:r>
            <w:r w:rsidR="002C1726">
              <w:t xml:space="preserve">3 x 3 </w:t>
            </w:r>
            <w:r w:rsidR="007F7DA2">
              <w:t xml:space="preserve">grid structure. </w:t>
            </w:r>
            <w:r w:rsidR="00D93D04">
              <w:t xml:space="preserve">Students will </w:t>
            </w:r>
            <w:r w:rsidR="00D93D04" w:rsidRPr="00D93D04">
              <w:rPr>
                <w:b/>
                <w:bCs/>
              </w:rPr>
              <w:t>investigate</w:t>
            </w:r>
            <w:r w:rsidR="00D93D04">
              <w:t xml:space="preserve"> their world as a source of ideas, </w:t>
            </w:r>
            <w:proofErr w:type="gramStart"/>
            <w:r w:rsidR="00D93D04">
              <w:t>concepts</w:t>
            </w:r>
            <w:proofErr w:type="gramEnd"/>
            <w:r w:rsidR="00D93D04">
              <w:t xml:space="preserve"> and subject matter in order to tell a visual narrative of their journey through careful selection of subject matter, compositions, angles, shots</w:t>
            </w:r>
            <w:r w:rsidR="00470D54">
              <w:t>, lighting</w:t>
            </w:r>
            <w:r w:rsidR="00D93D04">
              <w:t xml:space="preserve"> and techniques.</w:t>
            </w:r>
          </w:p>
          <w:p w14:paraId="1460A6DD" w14:textId="77777777" w:rsidR="000D122C" w:rsidRDefault="000D122C" w:rsidP="00216400">
            <w:pPr>
              <w:rPr>
                <w:b/>
                <w:bCs/>
              </w:rPr>
            </w:pPr>
          </w:p>
          <w:p w14:paraId="6C2E91BA" w14:textId="5225EF78" w:rsidR="00216400" w:rsidRDefault="00216400" w:rsidP="00216400">
            <w:pPr>
              <w:rPr>
                <w:b/>
                <w:bCs/>
              </w:rPr>
            </w:pPr>
            <w:r w:rsidRPr="00216400">
              <w:rPr>
                <w:b/>
                <w:bCs/>
              </w:rPr>
              <w:t>P</w:t>
            </w:r>
            <w:r>
              <w:rPr>
                <w:b/>
                <w:bCs/>
              </w:rPr>
              <w:t>ART</w:t>
            </w:r>
            <w:r w:rsidRPr="00216400">
              <w:rPr>
                <w:b/>
                <w:bCs/>
              </w:rPr>
              <w:t xml:space="preserve"> B –</w:t>
            </w:r>
            <w:r w:rsidRPr="00216400">
              <w:rPr>
                <w:b/>
                <w:bCs/>
                <w:i/>
                <w:iCs/>
              </w:rPr>
              <w:t xml:space="preserve"> Collection of Works: Figure in the Street</w:t>
            </w:r>
            <w:r w:rsidRPr="00216400">
              <w:rPr>
                <w:b/>
                <w:bCs/>
              </w:rPr>
              <w:t xml:space="preserve"> (10 marks)</w:t>
            </w:r>
          </w:p>
          <w:p w14:paraId="053653D7" w14:textId="7B0BFC8B" w:rsidR="00DA3CF4" w:rsidRDefault="00DA3CF4" w:rsidP="00216400">
            <w:r>
              <w:t xml:space="preserve">Students will take candid photographic images of people going about their day as usual and submit their best 3. Students will </w:t>
            </w:r>
            <w:r w:rsidRPr="00DA3CF4">
              <w:rPr>
                <w:b/>
                <w:bCs/>
              </w:rPr>
              <w:t>develop</w:t>
            </w:r>
            <w:r>
              <w:t xml:space="preserve"> range and autonomy in selecting and applying photographic and digital conventions and procedures as they consider shots, angles, compositions, </w:t>
            </w:r>
            <w:r w:rsidR="00813D11">
              <w:t xml:space="preserve">lighting, elements and principles, </w:t>
            </w:r>
            <w:r>
              <w:t>backgrounds, facial expressions</w:t>
            </w:r>
            <w:r w:rsidR="00813D11">
              <w:t xml:space="preserve">, </w:t>
            </w:r>
            <w:r>
              <w:t>body language</w:t>
            </w:r>
            <w:r w:rsidR="00813D11">
              <w:t xml:space="preserve"> and editing</w:t>
            </w:r>
            <w:r>
              <w:t xml:space="preserve"> to create images that capture and express the moment.</w:t>
            </w:r>
          </w:p>
          <w:p w14:paraId="18CC598B" w14:textId="77777777" w:rsidR="000D122C" w:rsidRDefault="000D122C" w:rsidP="00216400">
            <w:pPr>
              <w:rPr>
                <w:b/>
                <w:bCs/>
              </w:rPr>
            </w:pPr>
          </w:p>
          <w:p w14:paraId="5F3448AA" w14:textId="7293E3DD" w:rsidR="00216400" w:rsidRDefault="00216400" w:rsidP="00216400">
            <w:pPr>
              <w:rPr>
                <w:b/>
                <w:bCs/>
              </w:rPr>
            </w:pPr>
            <w:r w:rsidRPr="00216400">
              <w:rPr>
                <w:b/>
                <w:bCs/>
              </w:rPr>
              <w:lastRenderedPageBreak/>
              <w:t>P</w:t>
            </w:r>
            <w:r>
              <w:rPr>
                <w:b/>
                <w:bCs/>
              </w:rPr>
              <w:t>ART</w:t>
            </w:r>
            <w:r w:rsidRPr="00216400">
              <w:rPr>
                <w:b/>
                <w:bCs/>
              </w:rPr>
              <w:t xml:space="preserve"> C</w:t>
            </w:r>
            <w:r w:rsidRPr="00216400">
              <w:rPr>
                <w:b/>
                <w:bCs/>
                <w:i/>
                <w:iCs/>
              </w:rPr>
              <w:t xml:space="preserve"> </w:t>
            </w:r>
            <w:r w:rsidRPr="00216400">
              <w:rPr>
                <w:b/>
                <w:bCs/>
              </w:rPr>
              <w:t>–</w:t>
            </w:r>
            <w:r w:rsidRPr="00216400">
              <w:rPr>
                <w:b/>
                <w:bCs/>
                <w:i/>
                <w:iCs/>
              </w:rPr>
              <w:t xml:space="preserve"> Collection of Works: Humans of Camden</w:t>
            </w:r>
            <w:r w:rsidRPr="00216400">
              <w:rPr>
                <w:b/>
                <w:bCs/>
              </w:rPr>
              <w:t xml:space="preserve"> (</w:t>
            </w:r>
            <w:r w:rsidR="001A2A8C">
              <w:rPr>
                <w:b/>
                <w:bCs/>
              </w:rPr>
              <w:t>1</w:t>
            </w:r>
            <w:r w:rsidRPr="00216400">
              <w:rPr>
                <w:b/>
                <w:bCs/>
              </w:rPr>
              <w:t>0 Marks)</w:t>
            </w:r>
          </w:p>
          <w:p w14:paraId="6B15936E" w14:textId="78D6A15F" w:rsidR="000D122C" w:rsidRPr="001A2A8C" w:rsidRDefault="001A2A8C" w:rsidP="00216400">
            <w:pPr>
              <w:rPr>
                <w:rFonts w:ascii="Calibri" w:eastAsia="Calibri" w:hAnsi="Calibri" w:cs="Calibri"/>
              </w:rPr>
            </w:pPr>
            <w:r w:rsidRPr="001A2A8C">
              <w:rPr>
                <w:rFonts w:ascii="Calibri" w:eastAsia="Calibri" w:hAnsi="Calibri" w:cs="Calibri"/>
              </w:rPr>
              <w:t xml:space="preserve">Students will </w:t>
            </w:r>
            <w:r>
              <w:rPr>
                <w:rFonts w:ascii="Calibri" w:eastAsia="Calibri" w:hAnsi="Calibri" w:cs="Calibri"/>
              </w:rPr>
              <w:t xml:space="preserve">select a member of Camden High School (student/staff/teacher) and with permission create 3 portraits of them. Inspired by the ‘Humans of New York’ project by Brandon Stanton, they will also engage in conversations with their subject and select </w:t>
            </w:r>
            <w:r w:rsidR="000D122C">
              <w:rPr>
                <w:rFonts w:ascii="Calibri" w:eastAsia="Calibri" w:hAnsi="Calibri" w:cs="Calibri"/>
              </w:rPr>
              <w:t>information/quotes</w:t>
            </w:r>
            <w:r>
              <w:rPr>
                <w:rFonts w:ascii="Calibri" w:eastAsia="Calibri" w:hAnsi="Calibri" w:cs="Calibri"/>
              </w:rPr>
              <w:t xml:space="preserve"> from that conversation </w:t>
            </w:r>
            <w:r w:rsidR="0015008D">
              <w:rPr>
                <w:rFonts w:ascii="Calibri" w:eastAsia="Calibri" w:hAnsi="Calibri" w:cs="Calibri"/>
              </w:rPr>
              <w:t>to accompany the photographs</w:t>
            </w:r>
            <w:r w:rsidR="000D122C">
              <w:rPr>
                <w:rFonts w:ascii="Calibri" w:eastAsia="Calibri" w:hAnsi="Calibri" w:cs="Calibri"/>
              </w:rPr>
              <w:t xml:space="preserve">. Students will consider and utilise shots, angles, compositions, backgrounds, facial expressions, body language and text to express the personality, </w:t>
            </w:r>
            <w:proofErr w:type="gramStart"/>
            <w:r w:rsidR="000D122C">
              <w:rPr>
                <w:rFonts w:ascii="Calibri" w:eastAsia="Calibri" w:hAnsi="Calibri" w:cs="Calibri"/>
              </w:rPr>
              <w:t>mood</w:t>
            </w:r>
            <w:proofErr w:type="gramEnd"/>
            <w:r w:rsidR="000D122C">
              <w:rPr>
                <w:rFonts w:ascii="Calibri" w:eastAsia="Calibri" w:hAnsi="Calibri" w:cs="Calibri"/>
              </w:rPr>
              <w:t xml:space="preserve"> and experiences of their subject to the audience. In completing this task students will </w:t>
            </w:r>
            <w:r w:rsidR="000D122C" w:rsidRPr="000D122C">
              <w:rPr>
                <w:rFonts w:ascii="Calibri" w:eastAsia="Calibri" w:hAnsi="Calibri" w:cs="Calibri"/>
                <w:b/>
                <w:bCs/>
              </w:rPr>
              <w:t>m</w:t>
            </w:r>
            <w:r w:rsidR="000D122C" w:rsidRPr="00A07F00">
              <w:rPr>
                <w:rFonts w:cstheme="minorHAnsi"/>
                <w:b/>
                <w:bCs/>
              </w:rPr>
              <w:t>ake</w:t>
            </w:r>
            <w:r w:rsidR="000D122C" w:rsidRPr="00A07F00">
              <w:rPr>
                <w:rFonts w:cstheme="minorHAnsi"/>
              </w:rPr>
              <w:t xml:space="preserve"> </w:t>
            </w:r>
            <w:r w:rsidR="000D122C" w:rsidRPr="00A07F00">
              <w:rPr>
                <w:rFonts w:eastAsia="Arial" w:cstheme="minorHAnsi"/>
              </w:rPr>
              <w:t>photographic and digital works informed by their understanding of the function of and relationships between artist–artwork–world–audience</w:t>
            </w:r>
            <w:r w:rsidR="000D122C">
              <w:rPr>
                <w:rFonts w:eastAsia="Arial" w:cstheme="minorHAnsi"/>
              </w:rPr>
              <w:t>.</w:t>
            </w:r>
          </w:p>
          <w:p w14:paraId="7A76162F" w14:textId="273AB5FC" w:rsidR="00FB1A39" w:rsidRDefault="00FB1A39" w:rsidP="00FB1A39">
            <w:pPr>
              <w:pStyle w:val="NoSpacing"/>
              <w:rPr>
                <w:b/>
                <w:bCs/>
              </w:rPr>
            </w:pPr>
            <w:r w:rsidRPr="002A5846">
              <w:rPr>
                <w:b/>
                <w:bCs/>
              </w:rPr>
              <w:t xml:space="preserve">PART </w:t>
            </w:r>
            <w:r w:rsidR="00216400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</w:t>
            </w:r>
            <w:r w:rsidR="0013547C">
              <w:rPr>
                <w:b/>
                <w:bCs/>
              </w:rPr>
              <w:t xml:space="preserve">– </w:t>
            </w:r>
            <w:r w:rsidR="00C07803">
              <w:rPr>
                <w:b/>
                <w:bCs/>
                <w:i/>
                <w:iCs/>
              </w:rPr>
              <w:t>Case Study</w:t>
            </w:r>
            <w:r w:rsidR="001354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EF0654" w:rsidRPr="0045181C">
              <w:rPr>
                <w:b/>
                <w:bCs/>
              </w:rPr>
              <w:t>2</w:t>
            </w:r>
            <w:r w:rsidR="009B5D5E">
              <w:rPr>
                <w:b/>
                <w:bCs/>
              </w:rPr>
              <w:t>5</w:t>
            </w:r>
            <w:r w:rsidR="000D122C" w:rsidRPr="0045181C">
              <w:rPr>
                <w:b/>
                <w:bCs/>
              </w:rPr>
              <w:t xml:space="preserve"> marks</w:t>
            </w:r>
            <w:r>
              <w:rPr>
                <w:b/>
                <w:bCs/>
              </w:rPr>
              <w:t>)</w:t>
            </w:r>
          </w:p>
          <w:p w14:paraId="524540C8" w14:textId="77777777" w:rsidR="00B13CA0" w:rsidRDefault="00B13CA0" w:rsidP="00FB1A39">
            <w:pPr>
              <w:pStyle w:val="NoSpacing"/>
              <w:rPr>
                <w:b/>
                <w:bCs/>
              </w:rPr>
            </w:pPr>
          </w:p>
          <w:p w14:paraId="049853AC" w14:textId="74752F67" w:rsidR="00A36704" w:rsidRPr="00470D54" w:rsidRDefault="00BA41DF" w:rsidP="00FB6312">
            <w:pPr>
              <w:pStyle w:val="NoSpacing"/>
            </w:pPr>
            <w:r w:rsidRPr="00BA41DF">
              <w:t xml:space="preserve">Students will study photographer </w:t>
            </w:r>
            <w:r w:rsidR="005C5251">
              <w:t xml:space="preserve">Brandon Stanton </w:t>
            </w:r>
            <w:r>
              <w:t xml:space="preserve">and </w:t>
            </w:r>
            <w:r w:rsidR="005C5251" w:rsidRPr="005C5251">
              <w:t>his</w:t>
            </w:r>
            <w:r w:rsidRPr="005C5251">
              <w:t xml:space="preserve"> </w:t>
            </w:r>
            <w:r w:rsidR="005C5251">
              <w:t>‘Humans of New York’</w:t>
            </w:r>
            <w:r>
              <w:t xml:space="preserve"> work </w:t>
            </w:r>
            <w:r w:rsidRPr="00BA41DF">
              <w:t xml:space="preserve">in class and use </w:t>
            </w:r>
            <w:r w:rsidR="00AC6E0B">
              <w:t>source material</w:t>
            </w:r>
            <w:r w:rsidRPr="00BA41DF">
              <w:t xml:space="preserve"> provided to respond to a series of short an</w:t>
            </w:r>
            <w:r>
              <w:t>swer</w:t>
            </w:r>
            <w:r w:rsidRPr="00BA41DF">
              <w:t xml:space="preserve"> questions</w:t>
            </w:r>
            <w:r w:rsidR="00477659">
              <w:t xml:space="preserve"> provided in class</w:t>
            </w:r>
            <w:r w:rsidRPr="00BA41DF">
              <w:t>.</w:t>
            </w:r>
            <w:r>
              <w:t xml:space="preserve"> Through the questions</w:t>
            </w:r>
            <w:r w:rsidR="0045181C">
              <w:t>,</w:t>
            </w:r>
            <w:r>
              <w:t xml:space="preserve"> students will be required to </w:t>
            </w:r>
            <w:r w:rsidR="005C5251">
              <w:rPr>
                <w:b/>
                <w:bCs/>
              </w:rPr>
              <w:t>use</w:t>
            </w:r>
            <w:r>
              <w:t xml:space="preserve"> their understanding of </w:t>
            </w:r>
            <w:r w:rsidR="003B65C3">
              <w:t xml:space="preserve">the function of and relationship between the agencies of the conceptual framework (artist-artwork-world-audience) </w:t>
            </w:r>
            <w:r>
              <w:t xml:space="preserve">to </w:t>
            </w:r>
            <w:r w:rsidR="003B65C3">
              <w:t xml:space="preserve">explain and </w:t>
            </w:r>
            <w:r>
              <w:t xml:space="preserve">interpret </w:t>
            </w:r>
            <w:r w:rsidR="003B65C3">
              <w:t>photographic and digital works</w:t>
            </w:r>
            <w:r>
              <w:t>.</w:t>
            </w:r>
          </w:p>
          <w:p w14:paraId="2B5EDD42" w14:textId="526D9843" w:rsidR="00A36704" w:rsidRPr="00FA00A5" w:rsidRDefault="00A36704" w:rsidP="00FB6312">
            <w:pPr>
              <w:pStyle w:val="NoSpacing"/>
            </w:pPr>
          </w:p>
        </w:tc>
      </w:tr>
      <w:tr w:rsidR="009535B0" w14:paraId="58BAE2A8" w14:textId="77777777" w:rsidTr="00724D07">
        <w:trPr>
          <w:trHeight w:val="900"/>
        </w:trPr>
        <w:tc>
          <w:tcPr>
            <w:tcW w:w="10348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61CFFE63" w14:textId="18D1DACB" w:rsidR="00C02FD2" w:rsidRPr="00D62F80" w:rsidRDefault="009535B0" w:rsidP="00D62F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ASSESSMENT CRITERIA:</w:t>
            </w:r>
          </w:p>
          <w:p w14:paraId="78C84A1D" w14:textId="4D30EF61" w:rsidR="003E47CA" w:rsidRDefault="00470D54" w:rsidP="00863A22">
            <w:pPr>
              <w:pStyle w:val="NoSpacing"/>
              <w:rPr>
                <w:b/>
                <w:bCs/>
              </w:rPr>
            </w:pPr>
            <w:r w:rsidRPr="00216400">
              <w:rPr>
                <w:b/>
                <w:bCs/>
              </w:rPr>
              <w:t xml:space="preserve">PART A – </w:t>
            </w:r>
            <w:r w:rsidRPr="00216400">
              <w:rPr>
                <w:b/>
                <w:bCs/>
                <w:i/>
                <w:iCs/>
              </w:rPr>
              <w:t>Collection of Works: Document a Walk</w:t>
            </w:r>
            <w:r w:rsidRPr="00216400">
              <w:rPr>
                <w:b/>
                <w:bCs/>
              </w:rPr>
              <w:t xml:space="preserve"> (10 marks)</w:t>
            </w:r>
          </w:p>
          <w:p w14:paraId="11D2AC18" w14:textId="77777777" w:rsidR="00470D54" w:rsidRDefault="00470D54" w:rsidP="00863A22">
            <w:pPr>
              <w:pStyle w:val="NoSpacing"/>
            </w:pPr>
          </w:p>
          <w:p w14:paraId="17CEA437" w14:textId="240EA627" w:rsidR="00AA625D" w:rsidRDefault="00ED5EBE" w:rsidP="00863A22">
            <w:pPr>
              <w:pStyle w:val="NoSpacing"/>
            </w:pPr>
            <w:r>
              <w:t>Students will be assessed on</w:t>
            </w:r>
            <w:r w:rsidR="006933BF">
              <w:t xml:space="preserve"> how well they</w:t>
            </w:r>
            <w:r>
              <w:t>:</w:t>
            </w:r>
          </w:p>
          <w:p w14:paraId="1B6A3B72" w14:textId="0EA3F697" w:rsidR="00470D54" w:rsidRDefault="008E53D0" w:rsidP="00D62F80">
            <w:pPr>
              <w:pStyle w:val="NoSpacing"/>
              <w:numPr>
                <w:ilvl w:val="0"/>
                <w:numId w:val="50"/>
              </w:numPr>
              <w:ind w:left="310" w:hanging="268"/>
            </w:pPr>
            <w:r w:rsidRPr="008E53D0">
              <w:rPr>
                <w:b/>
                <w:bCs/>
              </w:rPr>
              <w:t>Investigate</w:t>
            </w:r>
            <w:r>
              <w:t xml:space="preserve"> the world as a source of ideas by selecting and </w:t>
            </w:r>
            <w:r w:rsidR="00470D54">
              <w:t>photographing subject matter that documents their journey.</w:t>
            </w:r>
          </w:p>
          <w:p w14:paraId="59E454C8" w14:textId="1D8A29B4" w:rsidR="00470D54" w:rsidRDefault="00470D54" w:rsidP="00D62F80">
            <w:pPr>
              <w:pStyle w:val="NoSpacing"/>
              <w:numPr>
                <w:ilvl w:val="0"/>
                <w:numId w:val="50"/>
              </w:numPr>
              <w:ind w:left="310" w:hanging="268"/>
            </w:pPr>
            <w:r w:rsidRPr="00470D54">
              <w:t>Create</w:t>
            </w:r>
            <w:r>
              <w:t xml:space="preserve"> high quality photographic images that </w:t>
            </w:r>
            <w:r w:rsidRPr="00470D54">
              <w:rPr>
                <w:b/>
                <w:bCs/>
              </w:rPr>
              <w:t>investigate</w:t>
            </w:r>
            <w:r>
              <w:t xml:space="preserve"> the world as a source of ideas and subject matter through composition, shots, angles, </w:t>
            </w:r>
            <w:proofErr w:type="gramStart"/>
            <w:r>
              <w:t>lighting</w:t>
            </w:r>
            <w:proofErr w:type="gramEnd"/>
            <w:r>
              <w:t xml:space="preserve"> and techniques. </w:t>
            </w:r>
          </w:p>
          <w:p w14:paraId="7166E260" w14:textId="77777777" w:rsidR="004C6013" w:rsidRDefault="004C6013" w:rsidP="00863A22">
            <w:pPr>
              <w:pStyle w:val="NoSpacing"/>
            </w:pPr>
          </w:p>
          <w:p w14:paraId="2DD27577" w14:textId="0EC9E69B" w:rsidR="00470D54" w:rsidRDefault="00813D11" w:rsidP="00813D11">
            <w:pPr>
              <w:rPr>
                <w:b/>
                <w:bCs/>
              </w:rPr>
            </w:pPr>
            <w:r w:rsidRPr="00216400">
              <w:rPr>
                <w:b/>
                <w:bCs/>
              </w:rPr>
              <w:t>P</w:t>
            </w:r>
            <w:r>
              <w:rPr>
                <w:b/>
                <w:bCs/>
              </w:rPr>
              <w:t>ART</w:t>
            </w:r>
            <w:r w:rsidRPr="00216400">
              <w:rPr>
                <w:b/>
                <w:bCs/>
              </w:rPr>
              <w:t xml:space="preserve"> B –</w:t>
            </w:r>
            <w:r w:rsidRPr="00216400">
              <w:rPr>
                <w:b/>
                <w:bCs/>
                <w:i/>
                <w:iCs/>
              </w:rPr>
              <w:t xml:space="preserve"> Collection of Works: Figure in the Street</w:t>
            </w:r>
            <w:r w:rsidRPr="00216400">
              <w:rPr>
                <w:b/>
                <w:bCs/>
              </w:rPr>
              <w:t xml:space="preserve"> (10 marks)</w:t>
            </w:r>
          </w:p>
          <w:p w14:paraId="46F51B0D" w14:textId="74A41888" w:rsidR="00813D11" w:rsidRPr="00813D11" w:rsidRDefault="00813D11" w:rsidP="00813D11">
            <w:pPr>
              <w:pStyle w:val="NoSpacing"/>
            </w:pPr>
            <w:r>
              <w:t>Students will be assessed on how well they:</w:t>
            </w:r>
          </w:p>
          <w:p w14:paraId="4F9966B4" w14:textId="10EB8659" w:rsidR="00470D54" w:rsidRDefault="00470D54" w:rsidP="00D62F80">
            <w:pPr>
              <w:pStyle w:val="NoSpacing"/>
              <w:numPr>
                <w:ilvl w:val="0"/>
                <w:numId w:val="50"/>
              </w:numPr>
              <w:ind w:left="310" w:hanging="268"/>
            </w:pPr>
            <w:r w:rsidRPr="008E53D0">
              <w:rPr>
                <w:b/>
                <w:bCs/>
              </w:rPr>
              <w:t>Develop</w:t>
            </w:r>
            <w:r>
              <w:t xml:space="preserve"> range and autonomy in selecting and applying appropriate photographic</w:t>
            </w:r>
            <w:r w:rsidR="00813D11">
              <w:t xml:space="preserve"> and</w:t>
            </w:r>
            <w:r>
              <w:t xml:space="preserve"> editing conventions and procedures </w:t>
            </w:r>
            <w:r w:rsidR="00813D11">
              <w:t>(such as shots, angles, compositions, lighting, elements and principles, backgrounds, facial expressions, body language and editing) to create images that capture and express everyday moments.</w:t>
            </w:r>
          </w:p>
          <w:p w14:paraId="09FB4152" w14:textId="77777777" w:rsidR="00470D54" w:rsidRDefault="00470D54" w:rsidP="00D62F80">
            <w:pPr>
              <w:pStyle w:val="NoSpacing"/>
              <w:numPr>
                <w:ilvl w:val="0"/>
                <w:numId w:val="50"/>
              </w:numPr>
              <w:ind w:left="310" w:hanging="268"/>
            </w:pPr>
            <w:r w:rsidRPr="00470D54">
              <w:rPr>
                <w:rFonts w:eastAsia="Arial" w:cstheme="minorHAnsi"/>
                <w:b/>
                <w:bCs/>
              </w:rPr>
              <w:t>Develop</w:t>
            </w:r>
            <w:r w:rsidRPr="00470D54">
              <w:rPr>
                <w:rFonts w:eastAsia="Arial" w:cstheme="minorHAnsi"/>
              </w:rPr>
              <w:t xml:space="preserve"> quality digital </w:t>
            </w:r>
            <w:proofErr w:type="gramStart"/>
            <w:r w:rsidRPr="00470D54">
              <w:rPr>
                <w:rFonts w:eastAsia="Arial" w:cstheme="minorHAnsi"/>
              </w:rPr>
              <w:t>images</w:t>
            </w:r>
            <w:proofErr w:type="gramEnd"/>
            <w:r w:rsidRPr="00470D54">
              <w:rPr>
                <w:rFonts w:eastAsia="Arial" w:cstheme="minorHAnsi"/>
              </w:rPr>
              <w:t xml:space="preserve"> </w:t>
            </w:r>
          </w:p>
          <w:p w14:paraId="414EE02F" w14:textId="77777777" w:rsidR="00470D54" w:rsidRDefault="00470D54" w:rsidP="00470D54">
            <w:pPr>
              <w:pStyle w:val="NoSpacing"/>
              <w:ind w:left="29"/>
            </w:pPr>
          </w:p>
          <w:p w14:paraId="2489A55B" w14:textId="7E22959B" w:rsidR="00470D54" w:rsidRDefault="00813D11" w:rsidP="00813D11">
            <w:pPr>
              <w:rPr>
                <w:b/>
                <w:bCs/>
              </w:rPr>
            </w:pPr>
            <w:r w:rsidRPr="00216400">
              <w:rPr>
                <w:b/>
                <w:bCs/>
              </w:rPr>
              <w:t>P</w:t>
            </w:r>
            <w:r>
              <w:rPr>
                <w:b/>
                <w:bCs/>
              </w:rPr>
              <w:t>ART</w:t>
            </w:r>
            <w:r w:rsidRPr="00216400">
              <w:rPr>
                <w:b/>
                <w:bCs/>
              </w:rPr>
              <w:t xml:space="preserve"> C</w:t>
            </w:r>
            <w:r w:rsidRPr="00216400">
              <w:rPr>
                <w:b/>
                <w:bCs/>
                <w:i/>
                <w:iCs/>
              </w:rPr>
              <w:t xml:space="preserve"> </w:t>
            </w:r>
            <w:r w:rsidRPr="00216400">
              <w:rPr>
                <w:b/>
                <w:bCs/>
              </w:rPr>
              <w:t>–</w:t>
            </w:r>
            <w:r w:rsidRPr="00216400">
              <w:rPr>
                <w:b/>
                <w:bCs/>
                <w:i/>
                <w:iCs/>
              </w:rPr>
              <w:t xml:space="preserve"> Collection of Works: Humans of Camden</w:t>
            </w:r>
            <w:r w:rsidRPr="00216400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</w:t>
            </w:r>
            <w:r w:rsidRPr="00216400">
              <w:rPr>
                <w:b/>
                <w:bCs/>
              </w:rPr>
              <w:t>0 Marks)</w:t>
            </w:r>
          </w:p>
          <w:p w14:paraId="42B1344F" w14:textId="77777777" w:rsidR="00813D11" w:rsidRDefault="00813D11" w:rsidP="00813D11">
            <w:pPr>
              <w:pStyle w:val="NoSpacing"/>
            </w:pPr>
            <w:r>
              <w:t>Students will be assessed on how well they:</w:t>
            </w:r>
          </w:p>
          <w:p w14:paraId="30124032" w14:textId="61227B4B" w:rsidR="00C322D6" w:rsidRDefault="00C322D6" w:rsidP="00D62F80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Make </w:t>
            </w:r>
            <w:r w:rsidRPr="00C322D6">
              <w:rPr>
                <w:sz w:val="22"/>
                <w:szCs w:val="22"/>
              </w:rPr>
              <w:t>photogra</w:t>
            </w:r>
            <w:r>
              <w:rPr>
                <w:sz w:val="22"/>
                <w:szCs w:val="22"/>
              </w:rPr>
              <w:t xml:space="preserve">phic images </w:t>
            </w:r>
            <w:r w:rsidR="00D61E25">
              <w:rPr>
                <w:sz w:val="22"/>
                <w:szCs w:val="22"/>
              </w:rPr>
              <w:t xml:space="preserve">inspired by Brandon Stanton’s ‘Humans of New York’ series that express their own </w:t>
            </w:r>
            <w:r w:rsidR="00D04449">
              <w:rPr>
                <w:sz w:val="22"/>
                <w:szCs w:val="22"/>
              </w:rPr>
              <w:t>world</w:t>
            </w:r>
            <w:r w:rsidR="00D61E25">
              <w:rPr>
                <w:sz w:val="22"/>
                <w:szCs w:val="22"/>
              </w:rPr>
              <w:t xml:space="preserve"> through human subject matter</w:t>
            </w:r>
            <w:r w:rsidR="00D04449">
              <w:rPr>
                <w:sz w:val="22"/>
                <w:szCs w:val="22"/>
              </w:rPr>
              <w:t>.</w:t>
            </w:r>
          </w:p>
          <w:p w14:paraId="2BCAB6F3" w14:textId="2C92C617" w:rsidR="00813D11" w:rsidRPr="00D62F80" w:rsidRDefault="00C322D6" w:rsidP="00D62F80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b/>
                <w:bCs/>
                <w:sz w:val="22"/>
                <w:szCs w:val="22"/>
              </w:rPr>
            </w:pPr>
            <w:r w:rsidRPr="00C322D6">
              <w:rPr>
                <w:b/>
                <w:bCs/>
                <w:sz w:val="22"/>
                <w:szCs w:val="22"/>
              </w:rPr>
              <w:t>Make</w:t>
            </w:r>
            <w:r w:rsidRPr="00C322D6">
              <w:rPr>
                <w:sz w:val="22"/>
                <w:szCs w:val="22"/>
              </w:rPr>
              <w:t xml:space="preserve"> quality digital images </w:t>
            </w:r>
            <w:r>
              <w:rPr>
                <w:sz w:val="22"/>
                <w:szCs w:val="22"/>
              </w:rPr>
              <w:t xml:space="preserve">that </w:t>
            </w:r>
            <w:r w:rsidRPr="00C322D6">
              <w:rPr>
                <w:rFonts w:ascii="Calibri" w:eastAsia="Calibri" w:hAnsi="Calibri" w:cs="Calibri"/>
                <w:sz w:val="22"/>
                <w:szCs w:val="22"/>
              </w:rPr>
              <w:t xml:space="preserve">utilise shots, angles, compositions, backgrounds, facial expressions, body language and text to express the personality, </w:t>
            </w:r>
            <w:proofErr w:type="gramStart"/>
            <w:r w:rsidRPr="00C322D6">
              <w:rPr>
                <w:rFonts w:ascii="Calibri" w:eastAsia="Calibri" w:hAnsi="Calibri" w:cs="Calibri"/>
                <w:sz w:val="22"/>
                <w:szCs w:val="22"/>
              </w:rPr>
              <w:t>mood</w:t>
            </w:r>
            <w:proofErr w:type="gramEnd"/>
            <w:r w:rsidRPr="00C322D6">
              <w:rPr>
                <w:rFonts w:ascii="Calibri" w:eastAsia="Calibri" w:hAnsi="Calibri" w:cs="Calibri"/>
                <w:sz w:val="22"/>
                <w:szCs w:val="22"/>
              </w:rPr>
              <w:t xml:space="preserve"> and experiences of their subject to the audience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5FB2106" w14:textId="77777777" w:rsidR="004C6013" w:rsidRDefault="004C6013" w:rsidP="00863A22">
            <w:pPr>
              <w:pStyle w:val="NoSpacing"/>
            </w:pPr>
          </w:p>
          <w:p w14:paraId="59CA921D" w14:textId="2B781C53" w:rsidR="003E47CA" w:rsidRDefault="003E47CA" w:rsidP="003E47CA">
            <w:pPr>
              <w:pStyle w:val="NoSpacing"/>
              <w:rPr>
                <w:b/>
                <w:bCs/>
              </w:rPr>
            </w:pPr>
            <w:r w:rsidRPr="002A5846">
              <w:rPr>
                <w:b/>
                <w:bCs/>
              </w:rPr>
              <w:t xml:space="preserve">PART </w:t>
            </w:r>
            <w:r w:rsidR="00813D11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– </w:t>
            </w:r>
            <w:r w:rsidR="00201652">
              <w:rPr>
                <w:b/>
                <w:bCs/>
                <w:i/>
                <w:iCs/>
              </w:rPr>
              <w:t>Case Study</w:t>
            </w:r>
            <w:r>
              <w:rPr>
                <w:b/>
                <w:bCs/>
              </w:rPr>
              <w:t xml:space="preserve"> (</w:t>
            </w:r>
            <w:r w:rsidR="00D04449">
              <w:rPr>
                <w:b/>
                <w:bCs/>
              </w:rPr>
              <w:t>2</w:t>
            </w:r>
            <w:r w:rsidR="009B5D5E">
              <w:rPr>
                <w:b/>
                <w:bCs/>
              </w:rPr>
              <w:t>5</w:t>
            </w:r>
            <w:r w:rsidR="00813D11" w:rsidRPr="00D04449">
              <w:rPr>
                <w:b/>
                <w:bCs/>
              </w:rPr>
              <w:t xml:space="preserve"> Marks</w:t>
            </w:r>
            <w:r>
              <w:rPr>
                <w:b/>
                <w:bCs/>
              </w:rPr>
              <w:t>)</w:t>
            </w:r>
          </w:p>
          <w:p w14:paraId="6D0E3A8B" w14:textId="77777777" w:rsidR="003E47CA" w:rsidRDefault="003E47CA" w:rsidP="00FD0D3B">
            <w:pPr>
              <w:pStyle w:val="NoSpacing"/>
            </w:pPr>
          </w:p>
          <w:p w14:paraId="21ADE16C" w14:textId="36D03857" w:rsidR="00FD0D3B" w:rsidRDefault="00FD0D3B" w:rsidP="00FD0D3B">
            <w:pPr>
              <w:pStyle w:val="NoSpacing"/>
            </w:pPr>
            <w:r>
              <w:t>Students will be assessed on</w:t>
            </w:r>
            <w:r w:rsidR="00464636">
              <w:t xml:space="preserve"> how well they</w:t>
            </w:r>
            <w:r>
              <w:t>:</w:t>
            </w:r>
          </w:p>
          <w:p w14:paraId="48E8AADD" w14:textId="77777777" w:rsidR="004F2C79" w:rsidRDefault="004F2C79" w:rsidP="00FD0D3B">
            <w:pPr>
              <w:pStyle w:val="NoSpacing"/>
            </w:pPr>
          </w:p>
          <w:p w14:paraId="1FC5ED0A" w14:textId="20271A2D" w:rsidR="00044BAD" w:rsidRDefault="00D62F80" w:rsidP="00D62F80">
            <w:pPr>
              <w:pStyle w:val="NoSpacing"/>
              <w:numPr>
                <w:ilvl w:val="0"/>
                <w:numId w:val="50"/>
              </w:numPr>
              <w:tabs>
                <w:tab w:val="center" w:pos="5066"/>
              </w:tabs>
              <w:ind w:left="310" w:hanging="268"/>
            </w:pPr>
            <w:r w:rsidRPr="00404EAE">
              <w:rPr>
                <w:b/>
                <w:bCs/>
              </w:rPr>
              <w:t>Use</w:t>
            </w:r>
            <w:r>
              <w:t xml:space="preserve"> their understanding of the conceptual framework (</w:t>
            </w:r>
            <w:r w:rsidRPr="00F071B2">
              <w:rPr>
                <w:rFonts w:eastAsia="Arial" w:cstheme="minorHAnsi"/>
                <w:color w:val="000000"/>
              </w:rPr>
              <w:t>artist</w:t>
            </w:r>
            <w:r>
              <w:rPr>
                <w:rFonts w:eastAsia="Arial" w:cstheme="minorHAnsi"/>
                <w:color w:val="000000"/>
              </w:rPr>
              <w:t>-</w:t>
            </w:r>
            <w:r w:rsidRPr="00F071B2">
              <w:rPr>
                <w:rFonts w:eastAsia="Arial" w:cstheme="minorHAnsi"/>
                <w:color w:val="000000"/>
              </w:rPr>
              <w:t>artwork</w:t>
            </w:r>
            <w:r>
              <w:rPr>
                <w:rFonts w:eastAsia="Arial" w:cstheme="minorHAnsi"/>
                <w:color w:val="000000"/>
              </w:rPr>
              <w:t>-</w:t>
            </w:r>
            <w:r w:rsidRPr="00F071B2">
              <w:rPr>
                <w:rFonts w:eastAsia="Arial" w:cstheme="minorHAnsi"/>
                <w:color w:val="000000"/>
              </w:rPr>
              <w:t>world</w:t>
            </w:r>
            <w:r>
              <w:rPr>
                <w:rFonts w:eastAsia="Arial" w:cstheme="minorHAnsi"/>
                <w:color w:val="000000"/>
              </w:rPr>
              <w:t>-</w:t>
            </w:r>
            <w:r w:rsidRPr="00F071B2">
              <w:rPr>
                <w:rFonts w:eastAsia="Arial" w:cstheme="minorHAnsi"/>
                <w:color w:val="000000"/>
              </w:rPr>
              <w:t>audience</w:t>
            </w:r>
            <w:r>
              <w:rPr>
                <w:rFonts w:eastAsia="Arial" w:cstheme="minorHAnsi"/>
                <w:color w:val="000000"/>
              </w:rPr>
              <w:t>)</w:t>
            </w:r>
            <w:r>
              <w:t xml:space="preserve"> to interpret photographic images.</w:t>
            </w:r>
          </w:p>
          <w:p w14:paraId="6C2768AC" w14:textId="172402EC" w:rsidR="00D62F80" w:rsidRDefault="00D62F80" w:rsidP="00D62F80">
            <w:pPr>
              <w:pStyle w:val="NoSpacing"/>
              <w:numPr>
                <w:ilvl w:val="0"/>
                <w:numId w:val="50"/>
              </w:numPr>
              <w:tabs>
                <w:tab w:val="center" w:pos="5066"/>
              </w:tabs>
              <w:ind w:left="310" w:hanging="268"/>
            </w:pPr>
            <w:r w:rsidRPr="00D62F80">
              <w:rPr>
                <w:b/>
                <w:bCs/>
              </w:rPr>
              <w:t xml:space="preserve">Use </w:t>
            </w:r>
            <w:r>
              <w:t xml:space="preserve">critical and historical information about the artist-artwork-world-audience to develop informed and concise written responses. </w:t>
            </w:r>
          </w:p>
          <w:p w14:paraId="163A617E" w14:textId="373AB561" w:rsidR="00D62F80" w:rsidRPr="00A046C8" w:rsidRDefault="00D62F80" w:rsidP="00D62F80">
            <w:pPr>
              <w:pStyle w:val="NoSpacing"/>
            </w:pPr>
          </w:p>
        </w:tc>
      </w:tr>
    </w:tbl>
    <w:tbl>
      <w:tblPr>
        <w:tblpPr w:leftFromText="180" w:rightFromText="180" w:vertAnchor="text" w:horzAnchor="margin" w:tblpXSpec="center" w:tblpY="-14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425"/>
        <w:gridCol w:w="998"/>
      </w:tblGrid>
      <w:tr w:rsidR="00427AE6" w14:paraId="5FF3B912" w14:textId="77777777" w:rsidTr="00427AE6">
        <w:trPr>
          <w:trHeight w:val="274"/>
        </w:trPr>
        <w:tc>
          <w:tcPr>
            <w:tcW w:w="10207" w:type="dxa"/>
            <w:gridSpan w:val="3"/>
          </w:tcPr>
          <w:p w14:paraId="702BEB6D" w14:textId="482E7A4D" w:rsidR="00427AE6" w:rsidRDefault="00427AE6" w:rsidP="00427AE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ASSESSMENT MARKING CRITERIA – </w:t>
            </w:r>
            <w:r w:rsidR="00AC6E0B" w:rsidRPr="00AC6E0B">
              <w:rPr>
                <w:b/>
                <w:bCs/>
                <w:sz w:val="28"/>
                <w:szCs w:val="28"/>
              </w:rPr>
              <w:t xml:space="preserve">PART A – </w:t>
            </w:r>
            <w:r w:rsidR="00AC6E0B" w:rsidRPr="00E505CD">
              <w:rPr>
                <w:b/>
                <w:bCs/>
                <w:sz w:val="28"/>
                <w:szCs w:val="28"/>
              </w:rPr>
              <w:t>Collection of Works: Document a Walk</w:t>
            </w:r>
          </w:p>
        </w:tc>
      </w:tr>
      <w:tr w:rsidR="00427AE6" w14:paraId="4D2A48A9" w14:textId="77777777" w:rsidTr="00AC6E0B">
        <w:trPr>
          <w:trHeight w:val="723"/>
        </w:trPr>
        <w:tc>
          <w:tcPr>
            <w:tcW w:w="8784" w:type="dxa"/>
          </w:tcPr>
          <w:p w14:paraId="0E041AB0" w14:textId="77777777" w:rsidR="00427AE6" w:rsidRPr="002F2641" w:rsidRDefault="00427AE6" w:rsidP="00427AE6">
            <w:pPr>
              <w:pStyle w:val="NoSpacing"/>
              <w:rPr>
                <w:rFonts w:cstheme="minorHAnsi"/>
                <w:b/>
                <w:bCs/>
              </w:rPr>
            </w:pPr>
            <w:r w:rsidRPr="00D76757">
              <w:rPr>
                <w:rFonts w:cstheme="minorHAnsi"/>
                <w:b/>
                <w:bCs/>
              </w:rPr>
              <w:t xml:space="preserve">5.4 </w:t>
            </w:r>
            <w:r w:rsidRPr="00D76757">
              <w:rPr>
                <w:rFonts w:eastAsia="Arial" w:cstheme="minorHAnsi"/>
                <w:b/>
                <w:bCs/>
              </w:rPr>
              <w:t>Investigates</w:t>
            </w:r>
            <w:r w:rsidRPr="00D76757">
              <w:rPr>
                <w:rFonts w:eastAsia="Arial" w:cstheme="minorHAnsi"/>
              </w:rPr>
              <w:t xml:space="preserve"> the world as a source of ideas, </w:t>
            </w:r>
            <w:proofErr w:type="gramStart"/>
            <w:r w:rsidRPr="00D76757">
              <w:rPr>
                <w:rFonts w:eastAsia="Arial" w:cstheme="minorHAnsi"/>
              </w:rPr>
              <w:t>concepts</w:t>
            </w:r>
            <w:proofErr w:type="gramEnd"/>
            <w:r w:rsidRPr="00D76757">
              <w:rPr>
                <w:rFonts w:eastAsia="Arial" w:cstheme="minorHAnsi"/>
              </w:rPr>
              <w:t xml:space="preserve"> and subject matter for photographic and digital works</w:t>
            </w:r>
          </w:p>
        </w:tc>
        <w:tc>
          <w:tcPr>
            <w:tcW w:w="425" w:type="dxa"/>
          </w:tcPr>
          <w:p w14:paraId="4E807A53" w14:textId="77777777" w:rsidR="00427AE6" w:rsidRPr="00C952C6" w:rsidRDefault="00427AE6" w:rsidP="00427AE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</w:tcPr>
          <w:p w14:paraId="369D5748" w14:textId="77777777" w:rsidR="00427AE6" w:rsidRPr="00C952C6" w:rsidRDefault="00427AE6" w:rsidP="00AC6E0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952C6">
              <w:rPr>
                <w:rFonts w:ascii="Calibri" w:eastAsia="Calibri" w:hAnsi="Calibri" w:cs="Calibri"/>
                <w:b/>
              </w:rPr>
              <w:t>Mark</w:t>
            </w:r>
          </w:p>
        </w:tc>
      </w:tr>
      <w:tr w:rsidR="00427AE6" w14:paraId="613E2C67" w14:textId="77777777" w:rsidTr="00427AE6">
        <w:trPr>
          <w:trHeight w:val="1424"/>
        </w:trPr>
        <w:tc>
          <w:tcPr>
            <w:tcW w:w="8784" w:type="dxa"/>
          </w:tcPr>
          <w:p w14:paraId="6A325DA0" w14:textId="2D21B809" w:rsidR="00427AE6" w:rsidRDefault="00427AE6" w:rsidP="00427AE6">
            <w:pPr>
              <w:pStyle w:val="NoSpacing"/>
            </w:pPr>
            <w:r>
              <w:t xml:space="preserve">Excellent </w:t>
            </w:r>
            <w:r w:rsidRPr="002F2641">
              <w:rPr>
                <w:b/>
                <w:bCs/>
              </w:rPr>
              <w:t>investigation</w:t>
            </w:r>
            <w:r>
              <w:t xml:space="preserve"> of the world as a source of ideas</w:t>
            </w:r>
            <w:r w:rsidR="008A363B">
              <w:t xml:space="preserve"> and subject matter</w:t>
            </w:r>
            <w:r>
              <w:t xml:space="preserve"> is demonstrated by:</w:t>
            </w:r>
          </w:p>
          <w:p w14:paraId="55EF2FC6" w14:textId="46BD5352" w:rsidR="00AC6E0B" w:rsidRDefault="00427AE6" w:rsidP="00427AE6">
            <w:pPr>
              <w:pStyle w:val="NoSpacing"/>
              <w:numPr>
                <w:ilvl w:val="0"/>
                <w:numId w:val="47"/>
              </w:numPr>
              <w:ind w:left="313" w:hanging="284"/>
            </w:pPr>
            <w:r>
              <w:t xml:space="preserve">The sophisticated selection </w:t>
            </w:r>
            <w:r w:rsidR="00AC6E0B">
              <w:t xml:space="preserve">of subject matter that clearly documents and tells a narrative of a journey around the </w:t>
            </w:r>
            <w:proofErr w:type="gramStart"/>
            <w:r w:rsidR="00AC6E0B">
              <w:t>school</w:t>
            </w:r>
            <w:proofErr w:type="gramEnd"/>
            <w:r w:rsidR="00AC6E0B">
              <w:t xml:space="preserve"> </w:t>
            </w:r>
          </w:p>
          <w:p w14:paraId="3D96DC7B" w14:textId="2ECF97A2" w:rsidR="00AC6E0B" w:rsidRPr="00BD5201" w:rsidRDefault="00FF5909" w:rsidP="00FF5909">
            <w:pPr>
              <w:pStyle w:val="NoSpacing"/>
              <w:numPr>
                <w:ilvl w:val="0"/>
                <w:numId w:val="47"/>
              </w:numPr>
              <w:ind w:left="313" w:hanging="284"/>
            </w:pPr>
            <w:r>
              <w:t xml:space="preserve">The outstanding utilisation of </w:t>
            </w:r>
            <w:r w:rsidR="00912788">
              <w:t xml:space="preserve">highly appropriate </w:t>
            </w:r>
            <w:r>
              <w:t>composition</w:t>
            </w:r>
            <w:r w:rsidR="00F37589">
              <w:t>s</w:t>
            </w:r>
            <w:r>
              <w:t xml:space="preserve">, shots, angles, </w:t>
            </w:r>
            <w:proofErr w:type="gramStart"/>
            <w:r>
              <w:t>lighting</w:t>
            </w:r>
            <w:proofErr w:type="gramEnd"/>
            <w:r>
              <w:t xml:space="preserve"> and photographic techniques to produce d</w:t>
            </w:r>
            <w:r w:rsidR="00427AE6" w:rsidRPr="00FF5909">
              <w:rPr>
                <w:rFonts w:eastAsia="Arial" w:cstheme="minorHAnsi"/>
              </w:rPr>
              <w:t>igital images that are of a very high quality and are fully resolved</w:t>
            </w:r>
          </w:p>
        </w:tc>
        <w:tc>
          <w:tcPr>
            <w:tcW w:w="425" w:type="dxa"/>
            <w:vAlign w:val="center"/>
          </w:tcPr>
          <w:p w14:paraId="5F954202" w14:textId="77777777" w:rsidR="00427AE6" w:rsidRPr="00C952C6" w:rsidRDefault="00427AE6" w:rsidP="00427AE6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A</w:t>
            </w:r>
          </w:p>
        </w:tc>
        <w:tc>
          <w:tcPr>
            <w:tcW w:w="998" w:type="dxa"/>
            <w:vAlign w:val="center"/>
          </w:tcPr>
          <w:p w14:paraId="7C123312" w14:textId="5A8BD893" w:rsidR="00427AE6" w:rsidRPr="00C952C6" w:rsidRDefault="00FF5909" w:rsidP="00427AE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  <w:r w:rsidR="00427AE6" w:rsidRPr="00C952C6">
              <w:rPr>
                <w:rFonts w:eastAsia="Calibri" w:cstheme="minorHAnsi"/>
              </w:rPr>
              <w:t xml:space="preserve"> – </w:t>
            </w:r>
            <w:r>
              <w:rPr>
                <w:rFonts w:eastAsia="Calibri" w:cstheme="minorHAnsi"/>
              </w:rPr>
              <w:t>10</w:t>
            </w:r>
          </w:p>
        </w:tc>
      </w:tr>
      <w:tr w:rsidR="00427AE6" w14:paraId="7B97E39D" w14:textId="77777777" w:rsidTr="00FF5909">
        <w:trPr>
          <w:trHeight w:val="1390"/>
        </w:trPr>
        <w:tc>
          <w:tcPr>
            <w:tcW w:w="8784" w:type="dxa"/>
          </w:tcPr>
          <w:p w14:paraId="21AAB5E6" w14:textId="5A6C2E30" w:rsidR="00FF5909" w:rsidRDefault="00427AE6" w:rsidP="00FF5909">
            <w:pPr>
              <w:pStyle w:val="NoSpacing"/>
            </w:pPr>
            <w:r>
              <w:t>Thorough</w:t>
            </w:r>
            <w:r w:rsidR="00FF5909">
              <w:t xml:space="preserve"> </w:t>
            </w:r>
            <w:r w:rsidR="00FF5909" w:rsidRPr="002F2641">
              <w:rPr>
                <w:b/>
                <w:bCs/>
              </w:rPr>
              <w:t>investigation</w:t>
            </w:r>
            <w:r w:rsidR="00FF5909">
              <w:t xml:space="preserve"> of the world as a source of ideas </w:t>
            </w:r>
            <w:r w:rsidR="008A363B">
              <w:t xml:space="preserve">and subject matter </w:t>
            </w:r>
            <w:r w:rsidR="00FF5909">
              <w:t>is demonstrated by:</w:t>
            </w:r>
          </w:p>
          <w:p w14:paraId="2DBB86E0" w14:textId="74B5D6A8" w:rsidR="00FF5909" w:rsidRDefault="00FF5909" w:rsidP="00FF5909">
            <w:pPr>
              <w:pStyle w:val="NoSpacing"/>
              <w:numPr>
                <w:ilvl w:val="0"/>
                <w:numId w:val="47"/>
              </w:numPr>
              <w:ind w:left="313" w:hanging="284"/>
            </w:pPr>
            <w:r>
              <w:t>The strong selection of subject matter that</w:t>
            </w:r>
            <w:r w:rsidR="00912788">
              <w:t xml:space="preserve"> </w:t>
            </w:r>
            <w:r>
              <w:t xml:space="preserve">documents and tells a narrative of a journey around the </w:t>
            </w:r>
            <w:proofErr w:type="gramStart"/>
            <w:r>
              <w:t>school</w:t>
            </w:r>
            <w:proofErr w:type="gramEnd"/>
            <w:r>
              <w:t xml:space="preserve"> </w:t>
            </w:r>
          </w:p>
          <w:p w14:paraId="5B937556" w14:textId="76A4E419" w:rsidR="00427AE6" w:rsidRPr="00FF5909" w:rsidRDefault="00FF5909" w:rsidP="00FF5909">
            <w:pPr>
              <w:pStyle w:val="NoSpacing"/>
              <w:numPr>
                <w:ilvl w:val="0"/>
                <w:numId w:val="47"/>
              </w:numPr>
              <w:ind w:left="313" w:hanging="284"/>
            </w:pPr>
            <w:r>
              <w:t xml:space="preserve">The advanced utilisation of </w:t>
            </w:r>
            <w:r w:rsidR="00912788">
              <w:t xml:space="preserve">appropriate </w:t>
            </w:r>
            <w:r>
              <w:t>composition</w:t>
            </w:r>
            <w:r w:rsidR="00F37589">
              <w:t>s</w:t>
            </w:r>
            <w:r>
              <w:t xml:space="preserve">, shots, angles, </w:t>
            </w:r>
            <w:proofErr w:type="gramStart"/>
            <w:r>
              <w:t>lighting</w:t>
            </w:r>
            <w:proofErr w:type="gramEnd"/>
            <w:r>
              <w:t xml:space="preserve"> and photographic techniques to produce d</w:t>
            </w:r>
            <w:r w:rsidRPr="00FF5909">
              <w:rPr>
                <w:rFonts w:eastAsia="Arial" w:cstheme="minorHAnsi"/>
              </w:rPr>
              <w:t xml:space="preserve">igital images that are of a high quality and are </w:t>
            </w:r>
            <w:r>
              <w:rPr>
                <w:rFonts w:eastAsia="Arial" w:cstheme="minorHAnsi"/>
              </w:rPr>
              <w:t>mostly</w:t>
            </w:r>
            <w:r w:rsidRPr="00FF5909">
              <w:rPr>
                <w:rFonts w:eastAsia="Arial" w:cstheme="minorHAnsi"/>
              </w:rPr>
              <w:t xml:space="preserve"> resolved</w:t>
            </w:r>
          </w:p>
        </w:tc>
        <w:tc>
          <w:tcPr>
            <w:tcW w:w="425" w:type="dxa"/>
            <w:vAlign w:val="center"/>
          </w:tcPr>
          <w:p w14:paraId="43094413" w14:textId="77777777" w:rsidR="00427AE6" w:rsidRPr="00C952C6" w:rsidRDefault="00427AE6" w:rsidP="00427AE6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B</w:t>
            </w:r>
          </w:p>
        </w:tc>
        <w:tc>
          <w:tcPr>
            <w:tcW w:w="998" w:type="dxa"/>
            <w:vAlign w:val="center"/>
          </w:tcPr>
          <w:p w14:paraId="558572F4" w14:textId="38B21A29" w:rsidR="00427AE6" w:rsidRPr="004C416E" w:rsidRDefault="00FF5909" w:rsidP="00427AE6">
            <w:pPr>
              <w:jc w:val="center"/>
            </w:pPr>
            <w:r>
              <w:t>7</w:t>
            </w:r>
            <w:r w:rsidR="00427AE6">
              <w:t xml:space="preserve"> - </w:t>
            </w:r>
            <w:r>
              <w:t>8</w:t>
            </w:r>
          </w:p>
        </w:tc>
      </w:tr>
      <w:tr w:rsidR="00427AE6" w14:paraId="02D502F7" w14:textId="77777777" w:rsidTr="00912788">
        <w:trPr>
          <w:trHeight w:val="1397"/>
        </w:trPr>
        <w:tc>
          <w:tcPr>
            <w:tcW w:w="8784" w:type="dxa"/>
          </w:tcPr>
          <w:p w14:paraId="7B070D88" w14:textId="0334C3E7" w:rsidR="00912788" w:rsidRDefault="00912788" w:rsidP="00912788">
            <w:pPr>
              <w:pStyle w:val="NoSpacing"/>
            </w:pPr>
            <w:r>
              <w:t xml:space="preserve">Sound </w:t>
            </w:r>
            <w:r w:rsidRPr="002F2641">
              <w:rPr>
                <w:b/>
                <w:bCs/>
              </w:rPr>
              <w:t>investigation</w:t>
            </w:r>
            <w:r>
              <w:t xml:space="preserve"> of the world as a source of ideas </w:t>
            </w:r>
            <w:r w:rsidR="008A363B">
              <w:t xml:space="preserve">and subject matter </w:t>
            </w:r>
            <w:r>
              <w:t>is demonstrated by:</w:t>
            </w:r>
          </w:p>
          <w:p w14:paraId="6CB73073" w14:textId="7B9D1119" w:rsidR="00912788" w:rsidRDefault="00912788" w:rsidP="00912788">
            <w:pPr>
              <w:pStyle w:val="NoSpacing"/>
              <w:numPr>
                <w:ilvl w:val="0"/>
                <w:numId w:val="47"/>
              </w:numPr>
              <w:ind w:left="313" w:hanging="284"/>
            </w:pPr>
            <w:r>
              <w:t xml:space="preserve">The adequate selection of some subject matter that documents a journey around the </w:t>
            </w:r>
            <w:proofErr w:type="gramStart"/>
            <w:r>
              <w:t>school</w:t>
            </w:r>
            <w:proofErr w:type="gramEnd"/>
            <w:r>
              <w:t xml:space="preserve"> </w:t>
            </w:r>
          </w:p>
          <w:p w14:paraId="2D9034A8" w14:textId="6CF8E1C3" w:rsidR="00427AE6" w:rsidRPr="00912788" w:rsidRDefault="00912788" w:rsidP="00912788">
            <w:pPr>
              <w:pStyle w:val="NoSpacing"/>
              <w:numPr>
                <w:ilvl w:val="0"/>
                <w:numId w:val="47"/>
              </w:numPr>
              <w:ind w:left="313" w:hanging="284"/>
            </w:pPr>
            <w:r>
              <w:t xml:space="preserve">The satisfactory utilisation of </w:t>
            </w:r>
            <w:r w:rsidR="00F37589">
              <w:t xml:space="preserve">some appropriate </w:t>
            </w:r>
            <w:r>
              <w:t>composition</w:t>
            </w:r>
            <w:r w:rsidR="00F37589">
              <w:t>s</w:t>
            </w:r>
            <w:r>
              <w:t>, shots, angles, lighting and/or photographic techniques to produce d</w:t>
            </w:r>
            <w:r w:rsidRPr="00912788">
              <w:rPr>
                <w:rFonts w:eastAsia="Arial" w:cstheme="minorHAnsi"/>
              </w:rPr>
              <w:t xml:space="preserve">igital images that are of a </w:t>
            </w:r>
            <w:r>
              <w:rPr>
                <w:rFonts w:eastAsia="Arial" w:cstheme="minorHAnsi"/>
              </w:rPr>
              <w:t>sound</w:t>
            </w:r>
            <w:r w:rsidRPr="00912788">
              <w:rPr>
                <w:rFonts w:eastAsia="Arial" w:cstheme="minorHAnsi"/>
              </w:rPr>
              <w:t xml:space="preserve"> quality</w:t>
            </w:r>
            <w:r>
              <w:rPr>
                <w:rFonts w:eastAsia="Arial" w:cstheme="minorHAnsi"/>
              </w:rPr>
              <w:t>, some images/areas may be unresolved</w:t>
            </w:r>
          </w:p>
        </w:tc>
        <w:tc>
          <w:tcPr>
            <w:tcW w:w="425" w:type="dxa"/>
            <w:vAlign w:val="center"/>
          </w:tcPr>
          <w:p w14:paraId="1040C9FB" w14:textId="77777777" w:rsidR="00427AE6" w:rsidRPr="00C952C6" w:rsidRDefault="00427AE6" w:rsidP="00427AE6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C</w:t>
            </w:r>
          </w:p>
        </w:tc>
        <w:tc>
          <w:tcPr>
            <w:tcW w:w="998" w:type="dxa"/>
            <w:vAlign w:val="center"/>
          </w:tcPr>
          <w:p w14:paraId="20915776" w14:textId="42335780" w:rsidR="00427AE6" w:rsidRPr="00C952C6" w:rsidRDefault="00E505CD" w:rsidP="00427AE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427AE6" w:rsidRPr="00C952C6">
              <w:rPr>
                <w:rFonts w:eastAsia="Calibri" w:cstheme="minorHAnsi"/>
              </w:rPr>
              <w:t xml:space="preserve"> – </w:t>
            </w:r>
            <w:r>
              <w:rPr>
                <w:rFonts w:eastAsia="Calibri" w:cstheme="minorHAnsi"/>
              </w:rPr>
              <w:t>6</w:t>
            </w:r>
          </w:p>
        </w:tc>
      </w:tr>
      <w:tr w:rsidR="00427AE6" w14:paraId="04110D25" w14:textId="77777777" w:rsidTr="00427AE6">
        <w:trPr>
          <w:trHeight w:val="1046"/>
        </w:trPr>
        <w:tc>
          <w:tcPr>
            <w:tcW w:w="8784" w:type="dxa"/>
          </w:tcPr>
          <w:p w14:paraId="1C027E01" w14:textId="32288816" w:rsidR="00912788" w:rsidRDefault="00912788" w:rsidP="00912788">
            <w:pPr>
              <w:pStyle w:val="NoSpacing"/>
            </w:pPr>
            <w:r>
              <w:t xml:space="preserve">Basic </w:t>
            </w:r>
            <w:r w:rsidRPr="002F2641">
              <w:rPr>
                <w:b/>
                <w:bCs/>
              </w:rPr>
              <w:t>investigation</w:t>
            </w:r>
            <w:r>
              <w:t xml:space="preserve"> of the world as a source of ideas</w:t>
            </w:r>
            <w:r w:rsidR="008A363B">
              <w:t xml:space="preserve"> and subject matter</w:t>
            </w:r>
            <w:r>
              <w:t xml:space="preserve"> is demonstrated by:</w:t>
            </w:r>
          </w:p>
          <w:p w14:paraId="46DC720F" w14:textId="41CA863D" w:rsidR="00912788" w:rsidRDefault="00912788" w:rsidP="00912788">
            <w:pPr>
              <w:pStyle w:val="NoSpacing"/>
              <w:numPr>
                <w:ilvl w:val="0"/>
                <w:numId w:val="47"/>
              </w:numPr>
              <w:ind w:left="313" w:hanging="284"/>
            </w:pPr>
            <w:r>
              <w:t xml:space="preserve">An attempt to select subject matter that </w:t>
            </w:r>
            <w:r w:rsidR="00F37589">
              <w:t xml:space="preserve">may </w:t>
            </w:r>
            <w:r>
              <w:t xml:space="preserve">document a journey around the </w:t>
            </w:r>
            <w:proofErr w:type="gramStart"/>
            <w:r>
              <w:t>school</w:t>
            </w:r>
            <w:proofErr w:type="gramEnd"/>
            <w:r>
              <w:t xml:space="preserve"> </w:t>
            </w:r>
          </w:p>
          <w:p w14:paraId="2DB71C84" w14:textId="12D3C81B" w:rsidR="00427AE6" w:rsidRPr="00F37589" w:rsidRDefault="00912788" w:rsidP="00F37589">
            <w:pPr>
              <w:pStyle w:val="NoSpacing"/>
              <w:numPr>
                <w:ilvl w:val="0"/>
                <w:numId w:val="47"/>
              </w:numPr>
              <w:ind w:left="313" w:hanging="284"/>
            </w:pPr>
            <w:r>
              <w:t>An attempt to utilisation composition</w:t>
            </w:r>
            <w:r w:rsidR="00F37589">
              <w:t>s</w:t>
            </w:r>
            <w:r>
              <w:t xml:space="preserve">, shots, angles, </w:t>
            </w:r>
            <w:proofErr w:type="gramStart"/>
            <w:r>
              <w:t>lighting</w:t>
            </w:r>
            <w:proofErr w:type="gramEnd"/>
            <w:r>
              <w:t xml:space="preserve"> or photographic techniques to produce d</w:t>
            </w:r>
            <w:r w:rsidRPr="00912788">
              <w:rPr>
                <w:rFonts w:eastAsia="Arial" w:cstheme="minorHAnsi"/>
              </w:rPr>
              <w:t xml:space="preserve">igital images that are of a </w:t>
            </w:r>
            <w:r w:rsidR="00F37589">
              <w:rPr>
                <w:rFonts w:eastAsia="Arial" w:cstheme="minorHAnsi"/>
              </w:rPr>
              <w:t>rudimentary</w:t>
            </w:r>
            <w:r w:rsidRPr="00912788">
              <w:rPr>
                <w:rFonts w:eastAsia="Arial" w:cstheme="minorHAnsi"/>
              </w:rPr>
              <w:t xml:space="preserve"> quality, </w:t>
            </w:r>
            <w:r w:rsidR="00F37589">
              <w:rPr>
                <w:rFonts w:eastAsia="Arial" w:cstheme="minorHAnsi"/>
              </w:rPr>
              <w:t>multiple</w:t>
            </w:r>
            <w:r w:rsidRPr="00912788">
              <w:rPr>
                <w:rFonts w:eastAsia="Arial" w:cstheme="minorHAnsi"/>
              </w:rPr>
              <w:t xml:space="preserve"> images/areas may be </w:t>
            </w:r>
            <w:r w:rsidR="00F37589">
              <w:rPr>
                <w:rFonts w:eastAsia="Arial" w:cstheme="minorHAnsi"/>
              </w:rPr>
              <w:t xml:space="preserve">largely </w:t>
            </w:r>
            <w:r w:rsidRPr="00912788">
              <w:rPr>
                <w:rFonts w:eastAsia="Arial" w:cstheme="minorHAnsi"/>
              </w:rPr>
              <w:t>unresolved</w:t>
            </w:r>
            <w:r w:rsidR="00427AE6" w:rsidRPr="00F37589">
              <w:rPr>
                <w:rFonts w:eastAsia="Arial" w:cstheme="minorHAnsi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4CDB5E3" w14:textId="77777777" w:rsidR="00427AE6" w:rsidRPr="00C952C6" w:rsidRDefault="00427AE6" w:rsidP="00427AE6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D</w:t>
            </w:r>
          </w:p>
        </w:tc>
        <w:tc>
          <w:tcPr>
            <w:tcW w:w="998" w:type="dxa"/>
            <w:vAlign w:val="center"/>
          </w:tcPr>
          <w:p w14:paraId="42C7BFAC" w14:textId="7F8A4F35" w:rsidR="00427AE6" w:rsidRPr="00C952C6" w:rsidRDefault="00E505CD" w:rsidP="00427AE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427AE6" w:rsidRPr="00C952C6">
              <w:rPr>
                <w:rFonts w:eastAsia="Calibri" w:cstheme="minorHAnsi"/>
              </w:rPr>
              <w:t xml:space="preserve"> – </w:t>
            </w:r>
            <w:r>
              <w:rPr>
                <w:rFonts w:eastAsia="Calibri" w:cstheme="minorHAnsi"/>
              </w:rPr>
              <w:t>4</w:t>
            </w:r>
          </w:p>
        </w:tc>
      </w:tr>
      <w:tr w:rsidR="00427AE6" w14:paraId="4CE18D24" w14:textId="77777777" w:rsidTr="00427AE6">
        <w:trPr>
          <w:trHeight w:val="130"/>
        </w:trPr>
        <w:tc>
          <w:tcPr>
            <w:tcW w:w="8784" w:type="dxa"/>
          </w:tcPr>
          <w:p w14:paraId="35ECF0A6" w14:textId="7BCDDF9D" w:rsidR="00F37589" w:rsidRDefault="00F37589" w:rsidP="00F37589">
            <w:pPr>
              <w:pStyle w:val="NoSpacing"/>
            </w:pPr>
            <w:r>
              <w:t xml:space="preserve">Limited </w:t>
            </w:r>
            <w:r w:rsidRPr="002F2641">
              <w:rPr>
                <w:b/>
                <w:bCs/>
              </w:rPr>
              <w:t>investigation</w:t>
            </w:r>
            <w:r>
              <w:t xml:space="preserve"> of the world as a source of ideas</w:t>
            </w:r>
            <w:r w:rsidR="008A363B">
              <w:t xml:space="preserve"> and subject matter</w:t>
            </w:r>
            <w:r>
              <w:t xml:space="preserve"> is demonstrated by:</w:t>
            </w:r>
          </w:p>
          <w:p w14:paraId="494FBEDC" w14:textId="77777777" w:rsidR="00F37589" w:rsidRDefault="00F37589" w:rsidP="00427AE6">
            <w:pPr>
              <w:pStyle w:val="NoSpacing"/>
              <w:numPr>
                <w:ilvl w:val="0"/>
                <w:numId w:val="47"/>
              </w:numPr>
              <w:ind w:left="313" w:hanging="284"/>
            </w:pPr>
            <w:r>
              <w:t xml:space="preserve">Limited or no attempt to select any subject matter that may document a </w:t>
            </w:r>
            <w:proofErr w:type="gramStart"/>
            <w:r>
              <w:t>journey</w:t>
            </w:r>
            <w:proofErr w:type="gramEnd"/>
            <w:r>
              <w:t xml:space="preserve"> </w:t>
            </w:r>
          </w:p>
          <w:p w14:paraId="0ABC9FCD" w14:textId="5300BC8B" w:rsidR="00427AE6" w:rsidRPr="00F37589" w:rsidRDefault="00F37589" w:rsidP="00F37589">
            <w:pPr>
              <w:pStyle w:val="NoSpacing"/>
              <w:numPr>
                <w:ilvl w:val="0"/>
                <w:numId w:val="47"/>
              </w:numPr>
              <w:ind w:left="313" w:hanging="284"/>
            </w:pPr>
            <w:r>
              <w:t xml:space="preserve">Limited or no attempt to utilise compositions, shots, angles, </w:t>
            </w:r>
            <w:proofErr w:type="gramStart"/>
            <w:r>
              <w:t>lighting</w:t>
            </w:r>
            <w:proofErr w:type="gramEnd"/>
            <w:r>
              <w:t xml:space="preserve"> or photographic techniques to produce d</w:t>
            </w:r>
            <w:r w:rsidRPr="00F37589">
              <w:rPr>
                <w:rFonts w:eastAsia="Arial" w:cstheme="minorHAnsi"/>
              </w:rPr>
              <w:t>igital image/s, digital image/s are of a very basic quality and are predominantly unresolved</w:t>
            </w:r>
            <w:r>
              <w:t xml:space="preserve"> </w:t>
            </w:r>
          </w:p>
        </w:tc>
        <w:tc>
          <w:tcPr>
            <w:tcW w:w="425" w:type="dxa"/>
            <w:vAlign w:val="center"/>
          </w:tcPr>
          <w:p w14:paraId="014B3998" w14:textId="77777777" w:rsidR="00427AE6" w:rsidRPr="00C952C6" w:rsidRDefault="00427AE6" w:rsidP="00427AE6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E</w:t>
            </w:r>
          </w:p>
        </w:tc>
        <w:tc>
          <w:tcPr>
            <w:tcW w:w="998" w:type="dxa"/>
            <w:vAlign w:val="center"/>
          </w:tcPr>
          <w:p w14:paraId="3DED1F96" w14:textId="740B724B" w:rsidR="00427AE6" w:rsidRPr="00C952C6" w:rsidRDefault="00427AE6" w:rsidP="00427AE6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 xml:space="preserve">1 – </w:t>
            </w:r>
            <w:r w:rsidR="00E505CD">
              <w:rPr>
                <w:rFonts w:eastAsia="Calibri" w:cstheme="minorHAnsi"/>
              </w:rPr>
              <w:t>2</w:t>
            </w:r>
            <w:r w:rsidRPr="00C952C6">
              <w:rPr>
                <w:rFonts w:eastAsia="Calibri" w:cstheme="minorHAnsi"/>
              </w:rPr>
              <w:t xml:space="preserve"> </w:t>
            </w:r>
          </w:p>
        </w:tc>
      </w:tr>
    </w:tbl>
    <w:p w14:paraId="23AFE0EB" w14:textId="2D544B99" w:rsidR="00C95AFA" w:rsidRDefault="00C95AFA"/>
    <w:p w14:paraId="67AF9606" w14:textId="561B5685" w:rsidR="00724D07" w:rsidRDefault="00724D07"/>
    <w:p w14:paraId="71D30D32" w14:textId="48AE320C" w:rsidR="00724D07" w:rsidRDefault="00724D07"/>
    <w:p w14:paraId="74310E30" w14:textId="77777777" w:rsidR="00F37589" w:rsidRDefault="00F37589"/>
    <w:p w14:paraId="52482B05" w14:textId="77777777" w:rsidR="00F37589" w:rsidRDefault="00F37589"/>
    <w:p w14:paraId="6C7FE7D4" w14:textId="77777777" w:rsidR="00F37589" w:rsidRDefault="00F37589"/>
    <w:p w14:paraId="06E6EDC9" w14:textId="77777777" w:rsidR="00F37589" w:rsidRDefault="00F37589"/>
    <w:p w14:paraId="0D9F55C8" w14:textId="77777777" w:rsidR="00F37589" w:rsidRDefault="00F37589"/>
    <w:p w14:paraId="0E3FDFAA" w14:textId="77777777" w:rsidR="00F37589" w:rsidRDefault="00F37589"/>
    <w:p w14:paraId="5C8AB289" w14:textId="77777777" w:rsidR="00F37589" w:rsidRDefault="00F37589"/>
    <w:p w14:paraId="4864610C" w14:textId="77777777" w:rsidR="00F37589" w:rsidRDefault="00F37589"/>
    <w:p w14:paraId="7012CF31" w14:textId="77777777" w:rsidR="00F37589" w:rsidRDefault="00F37589"/>
    <w:tbl>
      <w:tblPr>
        <w:tblpPr w:leftFromText="180" w:rightFromText="180" w:vertAnchor="text" w:horzAnchor="margin" w:tblpXSpec="center" w:tblpY="-14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425"/>
        <w:gridCol w:w="998"/>
      </w:tblGrid>
      <w:tr w:rsidR="00F37589" w14:paraId="2633CB68" w14:textId="77777777" w:rsidTr="007B1439">
        <w:trPr>
          <w:trHeight w:val="274"/>
        </w:trPr>
        <w:tc>
          <w:tcPr>
            <w:tcW w:w="10207" w:type="dxa"/>
            <w:gridSpan w:val="3"/>
          </w:tcPr>
          <w:p w14:paraId="6FF85DCF" w14:textId="46EDB441" w:rsidR="00F37589" w:rsidRDefault="00F37589" w:rsidP="007B143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ASSESSMENT MARKING CRITERIA – </w:t>
            </w:r>
            <w:r w:rsidRPr="00F37589">
              <w:rPr>
                <w:b/>
                <w:bCs/>
                <w:sz w:val="28"/>
                <w:szCs w:val="28"/>
              </w:rPr>
              <w:t>PART B –</w:t>
            </w:r>
            <w:r w:rsidRPr="00F3758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505CD">
              <w:rPr>
                <w:b/>
                <w:bCs/>
                <w:sz w:val="28"/>
                <w:szCs w:val="28"/>
              </w:rPr>
              <w:t>Collection of Works: Figure in the Street</w:t>
            </w:r>
          </w:p>
        </w:tc>
      </w:tr>
      <w:tr w:rsidR="00F37589" w14:paraId="4B35EB3B" w14:textId="77777777" w:rsidTr="007B1439">
        <w:trPr>
          <w:trHeight w:val="723"/>
        </w:trPr>
        <w:tc>
          <w:tcPr>
            <w:tcW w:w="8784" w:type="dxa"/>
          </w:tcPr>
          <w:p w14:paraId="2C0F1C57" w14:textId="4825F768" w:rsidR="00F37589" w:rsidRPr="00F37589" w:rsidRDefault="00F37589" w:rsidP="007B1439">
            <w:pPr>
              <w:pStyle w:val="NoSpacing"/>
              <w:rPr>
                <w:rFonts w:eastAsia="Arial" w:cstheme="minorHAnsi"/>
              </w:rPr>
            </w:pPr>
            <w:r w:rsidRPr="00D76757">
              <w:rPr>
                <w:rFonts w:cstheme="minorHAnsi"/>
                <w:b/>
                <w:bCs/>
              </w:rPr>
              <w:t xml:space="preserve">5.1 </w:t>
            </w:r>
            <w:r w:rsidRPr="00D76757">
              <w:rPr>
                <w:rFonts w:eastAsia="Arial" w:cstheme="minorHAnsi"/>
                <w:b/>
                <w:bCs/>
              </w:rPr>
              <w:t>Develops</w:t>
            </w:r>
            <w:r w:rsidRPr="00D76757">
              <w:rPr>
                <w:rFonts w:eastAsia="Arial" w:cstheme="minorHAnsi"/>
              </w:rPr>
              <w:t xml:space="preserve"> range and autonomy in selecting and applying photographic and digital conventions and procedures to make photographic and digital works</w:t>
            </w:r>
          </w:p>
        </w:tc>
        <w:tc>
          <w:tcPr>
            <w:tcW w:w="425" w:type="dxa"/>
          </w:tcPr>
          <w:p w14:paraId="5ABEFAFD" w14:textId="77777777" w:rsidR="00F37589" w:rsidRPr="00C952C6" w:rsidRDefault="00F37589" w:rsidP="007B143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</w:tcPr>
          <w:p w14:paraId="6BAF9D64" w14:textId="77777777" w:rsidR="00F37589" w:rsidRPr="00C952C6" w:rsidRDefault="00F37589" w:rsidP="007B143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952C6">
              <w:rPr>
                <w:rFonts w:ascii="Calibri" w:eastAsia="Calibri" w:hAnsi="Calibri" w:cs="Calibri"/>
                <w:b/>
              </w:rPr>
              <w:t>Mark</w:t>
            </w:r>
          </w:p>
        </w:tc>
      </w:tr>
      <w:tr w:rsidR="00F37589" w14:paraId="6D6AFC75" w14:textId="77777777" w:rsidTr="007B1439">
        <w:trPr>
          <w:trHeight w:val="1424"/>
        </w:trPr>
        <w:tc>
          <w:tcPr>
            <w:tcW w:w="8784" w:type="dxa"/>
          </w:tcPr>
          <w:p w14:paraId="6730E4E4" w14:textId="76AD5892" w:rsidR="00F37589" w:rsidRDefault="00F37589" w:rsidP="008A363B">
            <w:pPr>
              <w:pStyle w:val="NoSpacing"/>
            </w:pPr>
            <w:r>
              <w:t xml:space="preserve">Excellent </w:t>
            </w:r>
            <w:r w:rsidRPr="002F2641">
              <w:rPr>
                <w:b/>
                <w:bCs/>
              </w:rPr>
              <w:t>development</w:t>
            </w:r>
            <w:r>
              <w:t xml:space="preserve"> of range and autonomy in selecting and applying conventions and procedures to make digital works is demonstrated by:</w:t>
            </w:r>
          </w:p>
          <w:p w14:paraId="01FB1228" w14:textId="6B4CA6F1" w:rsidR="008A363B" w:rsidRDefault="008A363B" w:rsidP="008A363B">
            <w:pPr>
              <w:pStyle w:val="NoSpacing"/>
              <w:numPr>
                <w:ilvl w:val="0"/>
                <w:numId w:val="50"/>
              </w:numPr>
              <w:ind w:left="310" w:hanging="268"/>
            </w:pPr>
            <w:r w:rsidRPr="008A363B">
              <w:t>Outstanding</w:t>
            </w:r>
            <w:r w:rsidR="00F37589">
              <w:t xml:space="preserve"> </w:t>
            </w:r>
            <w:r>
              <w:t xml:space="preserve">selection and application of a wide variety of highly </w:t>
            </w:r>
            <w:r w:rsidR="00F37589">
              <w:t>appropriate photographic and editing conventions and procedures</w:t>
            </w:r>
            <w:r>
              <w:t xml:space="preserve"> </w:t>
            </w:r>
            <w:r w:rsidR="00F37589">
              <w:t>to create images that capture and express everyday moments.</w:t>
            </w:r>
          </w:p>
          <w:p w14:paraId="6C03A03C" w14:textId="21A5D18F" w:rsidR="00F37589" w:rsidRPr="00BD5201" w:rsidRDefault="008A363B" w:rsidP="008A363B">
            <w:pPr>
              <w:pStyle w:val="NoSpacing"/>
              <w:numPr>
                <w:ilvl w:val="0"/>
                <w:numId w:val="50"/>
              </w:numPr>
              <w:ind w:left="310" w:hanging="268"/>
            </w:pPr>
            <w:r w:rsidRPr="008A363B">
              <w:rPr>
                <w:rFonts w:eastAsia="Arial" w:cstheme="minorHAnsi"/>
              </w:rPr>
              <w:t>Digital images that are of a very high quality and are fully resolved</w:t>
            </w:r>
          </w:p>
        </w:tc>
        <w:tc>
          <w:tcPr>
            <w:tcW w:w="425" w:type="dxa"/>
            <w:vAlign w:val="center"/>
          </w:tcPr>
          <w:p w14:paraId="6226FFF4" w14:textId="77777777" w:rsidR="00F37589" w:rsidRPr="00C952C6" w:rsidRDefault="00F37589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A</w:t>
            </w:r>
          </w:p>
        </w:tc>
        <w:tc>
          <w:tcPr>
            <w:tcW w:w="998" w:type="dxa"/>
            <w:vAlign w:val="center"/>
          </w:tcPr>
          <w:p w14:paraId="0D360BAF" w14:textId="77777777" w:rsidR="00F37589" w:rsidRPr="00C952C6" w:rsidRDefault="00F37589" w:rsidP="007B14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  <w:r w:rsidRPr="00C952C6">
              <w:rPr>
                <w:rFonts w:eastAsia="Calibri" w:cstheme="minorHAnsi"/>
              </w:rPr>
              <w:t xml:space="preserve"> – </w:t>
            </w:r>
            <w:r>
              <w:rPr>
                <w:rFonts w:eastAsia="Calibri" w:cstheme="minorHAnsi"/>
              </w:rPr>
              <w:t>10</w:t>
            </w:r>
          </w:p>
        </w:tc>
      </w:tr>
      <w:tr w:rsidR="00F37589" w14:paraId="0B33BE96" w14:textId="77777777" w:rsidTr="007B1439">
        <w:trPr>
          <w:trHeight w:val="1390"/>
        </w:trPr>
        <w:tc>
          <w:tcPr>
            <w:tcW w:w="8784" w:type="dxa"/>
          </w:tcPr>
          <w:p w14:paraId="5232C28E" w14:textId="6918984B" w:rsidR="00174CE3" w:rsidRDefault="00174CE3" w:rsidP="00174CE3">
            <w:pPr>
              <w:pStyle w:val="NoSpacing"/>
            </w:pPr>
            <w:r>
              <w:t xml:space="preserve">Thorough </w:t>
            </w:r>
            <w:r w:rsidRPr="002F2641">
              <w:rPr>
                <w:b/>
                <w:bCs/>
              </w:rPr>
              <w:t>development</w:t>
            </w:r>
            <w:r>
              <w:t xml:space="preserve"> of range and autonomy in selecting and applying conventions and procedures to make digital works is demonstrated by:</w:t>
            </w:r>
          </w:p>
          <w:p w14:paraId="0F84D35B" w14:textId="68A90439" w:rsidR="00174CE3" w:rsidRDefault="00174CE3" w:rsidP="00174CE3">
            <w:pPr>
              <w:pStyle w:val="NoSpacing"/>
              <w:numPr>
                <w:ilvl w:val="0"/>
                <w:numId w:val="50"/>
              </w:numPr>
              <w:ind w:left="310" w:hanging="268"/>
            </w:pPr>
            <w:r>
              <w:t>A strong selection and application of a variety of appropriate photographic and editing conventions and procedures to create images that capture and express everyday moments.</w:t>
            </w:r>
          </w:p>
          <w:p w14:paraId="7EB07C21" w14:textId="3239CA28" w:rsidR="00F37589" w:rsidRPr="00FF5909" w:rsidRDefault="00174CE3" w:rsidP="00174CE3">
            <w:pPr>
              <w:pStyle w:val="NoSpacing"/>
              <w:numPr>
                <w:ilvl w:val="0"/>
                <w:numId w:val="50"/>
              </w:numPr>
              <w:ind w:left="310" w:hanging="268"/>
            </w:pPr>
            <w:r w:rsidRPr="00174CE3">
              <w:rPr>
                <w:rFonts w:eastAsia="Arial" w:cstheme="minorHAnsi"/>
              </w:rPr>
              <w:t xml:space="preserve">Digital images that are of a high quality and are </w:t>
            </w:r>
            <w:r>
              <w:rPr>
                <w:rFonts w:eastAsia="Arial" w:cstheme="minorHAnsi"/>
              </w:rPr>
              <w:t>mostly</w:t>
            </w:r>
            <w:r w:rsidRPr="00174CE3">
              <w:rPr>
                <w:rFonts w:eastAsia="Arial" w:cstheme="minorHAnsi"/>
              </w:rPr>
              <w:t xml:space="preserve"> resolved</w:t>
            </w:r>
          </w:p>
        </w:tc>
        <w:tc>
          <w:tcPr>
            <w:tcW w:w="425" w:type="dxa"/>
            <w:vAlign w:val="center"/>
          </w:tcPr>
          <w:p w14:paraId="5396E803" w14:textId="77777777" w:rsidR="00F37589" w:rsidRPr="00C952C6" w:rsidRDefault="00F37589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B</w:t>
            </w:r>
          </w:p>
        </w:tc>
        <w:tc>
          <w:tcPr>
            <w:tcW w:w="998" w:type="dxa"/>
            <w:vAlign w:val="center"/>
          </w:tcPr>
          <w:p w14:paraId="5F4F95D4" w14:textId="77777777" w:rsidR="00F37589" w:rsidRPr="004C416E" w:rsidRDefault="00F37589" w:rsidP="007B1439">
            <w:pPr>
              <w:jc w:val="center"/>
            </w:pPr>
            <w:r>
              <w:t>7 - 8</w:t>
            </w:r>
          </w:p>
        </w:tc>
      </w:tr>
      <w:tr w:rsidR="00F37589" w14:paraId="426F5BE6" w14:textId="77777777" w:rsidTr="007B1439">
        <w:trPr>
          <w:trHeight w:val="1397"/>
        </w:trPr>
        <w:tc>
          <w:tcPr>
            <w:tcW w:w="8784" w:type="dxa"/>
          </w:tcPr>
          <w:p w14:paraId="2170DA6C" w14:textId="16F049CA" w:rsidR="00174CE3" w:rsidRDefault="00174CE3" w:rsidP="00174CE3">
            <w:pPr>
              <w:pStyle w:val="NoSpacing"/>
            </w:pPr>
            <w:r>
              <w:t xml:space="preserve">Sound </w:t>
            </w:r>
            <w:r w:rsidRPr="002F2641">
              <w:rPr>
                <w:b/>
                <w:bCs/>
              </w:rPr>
              <w:t>development</w:t>
            </w:r>
            <w:r>
              <w:t xml:space="preserve"> of range and autonomy in selecting and applying conventions and procedures to make digital works is demonstrated by:</w:t>
            </w:r>
          </w:p>
          <w:p w14:paraId="51D046A5" w14:textId="68F3282F" w:rsidR="00174CE3" w:rsidRDefault="00174CE3" w:rsidP="00174CE3">
            <w:pPr>
              <w:pStyle w:val="NoSpacing"/>
              <w:numPr>
                <w:ilvl w:val="0"/>
                <w:numId w:val="50"/>
              </w:numPr>
              <w:ind w:left="310" w:hanging="268"/>
            </w:pPr>
            <w:r>
              <w:t>The adequate selection and application of some appropriate photographic and/or editing conventions and procedures to create images that capture everyday moments.</w:t>
            </w:r>
          </w:p>
          <w:p w14:paraId="2982BF6F" w14:textId="6F17442A" w:rsidR="00F37589" w:rsidRPr="00912788" w:rsidRDefault="00174CE3" w:rsidP="00B648E3">
            <w:pPr>
              <w:pStyle w:val="NoSpacing"/>
              <w:numPr>
                <w:ilvl w:val="0"/>
                <w:numId w:val="50"/>
              </w:numPr>
              <w:ind w:left="310" w:hanging="268"/>
            </w:pPr>
            <w:r w:rsidRPr="00174CE3">
              <w:rPr>
                <w:rFonts w:eastAsia="Arial" w:cstheme="minorHAnsi"/>
              </w:rPr>
              <w:t xml:space="preserve">Digital images that are of a </w:t>
            </w:r>
            <w:r>
              <w:rPr>
                <w:rFonts w:eastAsia="Arial" w:cstheme="minorHAnsi"/>
              </w:rPr>
              <w:t>good</w:t>
            </w:r>
            <w:r w:rsidRPr="00174CE3">
              <w:rPr>
                <w:rFonts w:eastAsia="Arial" w:cstheme="minorHAnsi"/>
              </w:rPr>
              <w:t xml:space="preserve"> quality</w:t>
            </w:r>
            <w:r>
              <w:rPr>
                <w:rFonts w:eastAsia="Arial" w:cstheme="minorHAnsi"/>
              </w:rPr>
              <w:t>, some images/areas may be unresolved</w:t>
            </w:r>
          </w:p>
        </w:tc>
        <w:tc>
          <w:tcPr>
            <w:tcW w:w="425" w:type="dxa"/>
            <w:vAlign w:val="center"/>
          </w:tcPr>
          <w:p w14:paraId="17F6C04C" w14:textId="77777777" w:rsidR="00F37589" w:rsidRPr="00C952C6" w:rsidRDefault="00F37589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C</w:t>
            </w:r>
          </w:p>
        </w:tc>
        <w:tc>
          <w:tcPr>
            <w:tcW w:w="998" w:type="dxa"/>
            <w:vAlign w:val="center"/>
          </w:tcPr>
          <w:p w14:paraId="703BD536" w14:textId="281469ED" w:rsidR="00F37589" w:rsidRPr="00C952C6" w:rsidRDefault="00E505CD" w:rsidP="007B14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F37589" w:rsidRPr="00C952C6">
              <w:rPr>
                <w:rFonts w:eastAsia="Calibri" w:cstheme="minorHAnsi"/>
              </w:rPr>
              <w:t xml:space="preserve"> – </w:t>
            </w:r>
            <w:r>
              <w:rPr>
                <w:rFonts w:eastAsia="Calibri" w:cstheme="minorHAnsi"/>
              </w:rPr>
              <w:t>6</w:t>
            </w:r>
          </w:p>
        </w:tc>
      </w:tr>
      <w:tr w:rsidR="00F37589" w14:paraId="0B16FC1E" w14:textId="77777777" w:rsidTr="007B1439">
        <w:trPr>
          <w:trHeight w:val="1046"/>
        </w:trPr>
        <w:tc>
          <w:tcPr>
            <w:tcW w:w="8784" w:type="dxa"/>
          </w:tcPr>
          <w:p w14:paraId="7E171EA7" w14:textId="05C8A9E5" w:rsidR="00B648E3" w:rsidRDefault="00B648E3" w:rsidP="00B648E3">
            <w:pPr>
              <w:pStyle w:val="NoSpacing"/>
            </w:pPr>
            <w:r>
              <w:t xml:space="preserve">Basic </w:t>
            </w:r>
            <w:r w:rsidRPr="002F2641">
              <w:rPr>
                <w:b/>
                <w:bCs/>
              </w:rPr>
              <w:t>development</w:t>
            </w:r>
            <w:r>
              <w:t xml:space="preserve"> of range and autonomy in selecting and applying conventions and procedures to make digital works is demonstrated by:</w:t>
            </w:r>
          </w:p>
          <w:p w14:paraId="7C154E55" w14:textId="088C6E31" w:rsidR="00B648E3" w:rsidRDefault="00B648E3" w:rsidP="007B1439">
            <w:pPr>
              <w:pStyle w:val="NoSpacing"/>
              <w:numPr>
                <w:ilvl w:val="0"/>
                <w:numId w:val="50"/>
              </w:numPr>
              <w:ind w:left="310" w:hanging="268"/>
            </w:pPr>
            <w:r>
              <w:t>An attempt to select or apply simple photographic or editing conventions and procedures to create images that may capture everyday moments.</w:t>
            </w:r>
          </w:p>
          <w:p w14:paraId="1B0A2354" w14:textId="630EF4B8" w:rsidR="00F37589" w:rsidRPr="00F37589" w:rsidRDefault="00B648E3" w:rsidP="00B648E3">
            <w:pPr>
              <w:pStyle w:val="NoSpacing"/>
              <w:numPr>
                <w:ilvl w:val="0"/>
                <w:numId w:val="50"/>
              </w:numPr>
              <w:ind w:left="310" w:hanging="268"/>
            </w:pPr>
            <w:r w:rsidRPr="00B648E3">
              <w:rPr>
                <w:rFonts w:eastAsia="Arial" w:cstheme="minorHAnsi"/>
              </w:rPr>
              <w:t xml:space="preserve">Digital images that are of a rudimentary quality, multiple images/areas may be largely unresolved </w:t>
            </w:r>
          </w:p>
        </w:tc>
        <w:tc>
          <w:tcPr>
            <w:tcW w:w="425" w:type="dxa"/>
            <w:vAlign w:val="center"/>
          </w:tcPr>
          <w:p w14:paraId="6EFA03E9" w14:textId="77777777" w:rsidR="00F37589" w:rsidRPr="00C952C6" w:rsidRDefault="00F37589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D</w:t>
            </w:r>
          </w:p>
        </w:tc>
        <w:tc>
          <w:tcPr>
            <w:tcW w:w="998" w:type="dxa"/>
            <w:vAlign w:val="center"/>
          </w:tcPr>
          <w:p w14:paraId="0874FCE8" w14:textId="5DB5DD1F" w:rsidR="00F37589" w:rsidRPr="00C952C6" w:rsidRDefault="00E505CD" w:rsidP="007B14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F37589" w:rsidRPr="00C952C6">
              <w:rPr>
                <w:rFonts w:eastAsia="Calibri" w:cstheme="minorHAnsi"/>
              </w:rPr>
              <w:t xml:space="preserve"> – </w:t>
            </w:r>
            <w:r>
              <w:rPr>
                <w:rFonts w:eastAsia="Calibri" w:cstheme="minorHAnsi"/>
              </w:rPr>
              <w:t>4</w:t>
            </w:r>
          </w:p>
        </w:tc>
      </w:tr>
      <w:tr w:rsidR="00F37589" w14:paraId="75A5766F" w14:textId="77777777" w:rsidTr="007B1439">
        <w:trPr>
          <w:trHeight w:val="130"/>
        </w:trPr>
        <w:tc>
          <w:tcPr>
            <w:tcW w:w="8784" w:type="dxa"/>
          </w:tcPr>
          <w:p w14:paraId="1E3E819F" w14:textId="41C4E44E" w:rsidR="00B648E3" w:rsidRDefault="00B648E3" w:rsidP="00B648E3">
            <w:pPr>
              <w:pStyle w:val="NoSpacing"/>
            </w:pPr>
            <w:r>
              <w:t xml:space="preserve">Limited </w:t>
            </w:r>
            <w:r w:rsidRPr="002F2641">
              <w:rPr>
                <w:b/>
                <w:bCs/>
              </w:rPr>
              <w:t>development</w:t>
            </w:r>
            <w:r>
              <w:t xml:space="preserve"> of range and autonomy in selecting and applying conventions and procedures to make digital works is demonstrated by:</w:t>
            </w:r>
          </w:p>
          <w:p w14:paraId="5EFF6DE7" w14:textId="20A9CB1D" w:rsidR="00B648E3" w:rsidRDefault="00B648E3" w:rsidP="00B648E3">
            <w:pPr>
              <w:pStyle w:val="NoSpacing"/>
              <w:numPr>
                <w:ilvl w:val="0"/>
                <w:numId w:val="47"/>
              </w:numPr>
              <w:ind w:left="314" w:hanging="265"/>
            </w:pPr>
            <w:r>
              <w:t xml:space="preserve">Limited or no attempt to select or apply </w:t>
            </w:r>
            <w:r w:rsidR="002F16CD">
              <w:t>any</w:t>
            </w:r>
            <w:r>
              <w:t xml:space="preserve"> photographic or editing conventions and procedures to create images </w:t>
            </w:r>
            <w:r w:rsidR="002F16CD">
              <w:t>relating to</w:t>
            </w:r>
            <w:r>
              <w:t xml:space="preserve"> everyday moments.</w:t>
            </w:r>
          </w:p>
          <w:p w14:paraId="690DE9B4" w14:textId="32CA2B7E" w:rsidR="00F37589" w:rsidRPr="00F37589" w:rsidRDefault="00B648E3" w:rsidP="00B648E3">
            <w:pPr>
              <w:pStyle w:val="NoSpacing"/>
              <w:numPr>
                <w:ilvl w:val="0"/>
                <w:numId w:val="47"/>
              </w:numPr>
              <w:ind w:left="314" w:hanging="265"/>
            </w:pPr>
            <w:r w:rsidRPr="00B648E3">
              <w:rPr>
                <w:rFonts w:eastAsia="Arial" w:cstheme="minorHAnsi"/>
              </w:rPr>
              <w:t xml:space="preserve">Digital </w:t>
            </w:r>
            <w:r w:rsidRPr="00F37589">
              <w:rPr>
                <w:rFonts w:eastAsia="Arial" w:cstheme="minorHAnsi"/>
              </w:rPr>
              <w:t xml:space="preserve">image/s </w:t>
            </w:r>
            <w:r w:rsidR="002F16CD">
              <w:rPr>
                <w:rFonts w:eastAsia="Arial" w:cstheme="minorHAnsi"/>
              </w:rPr>
              <w:t xml:space="preserve">that </w:t>
            </w:r>
            <w:r w:rsidRPr="00F37589">
              <w:rPr>
                <w:rFonts w:eastAsia="Arial" w:cstheme="minorHAnsi"/>
              </w:rPr>
              <w:t>are of a very basic quality and are predominantly unresolved</w:t>
            </w:r>
          </w:p>
        </w:tc>
        <w:tc>
          <w:tcPr>
            <w:tcW w:w="425" w:type="dxa"/>
            <w:vAlign w:val="center"/>
          </w:tcPr>
          <w:p w14:paraId="55CB9E71" w14:textId="77777777" w:rsidR="00F37589" w:rsidRPr="00C952C6" w:rsidRDefault="00F37589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E</w:t>
            </w:r>
          </w:p>
        </w:tc>
        <w:tc>
          <w:tcPr>
            <w:tcW w:w="998" w:type="dxa"/>
            <w:vAlign w:val="center"/>
          </w:tcPr>
          <w:p w14:paraId="7F8A3F25" w14:textId="00159931" w:rsidR="00F37589" w:rsidRPr="00C952C6" w:rsidRDefault="00F37589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 xml:space="preserve">1 – </w:t>
            </w:r>
            <w:r w:rsidR="00E505CD">
              <w:rPr>
                <w:rFonts w:eastAsia="Calibri" w:cstheme="minorHAnsi"/>
              </w:rPr>
              <w:t>2</w:t>
            </w:r>
            <w:r w:rsidRPr="00C952C6">
              <w:rPr>
                <w:rFonts w:eastAsia="Calibri" w:cstheme="minorHAnsi"/>
              </w:rPr>
              <w:t xml:space="preserve"> </w:t>
            </w:r>
          </w:p>
        </w:tc>
      </w:tr>
    </w:tbl>
    <w:p w14:paraId="497A32B6" w14:textId="77777777" w:rsidR="00F37589" w:rsidRDefault="00F37589"/>
    <w:p w14:paraId="24189D62" w14:textId="77777777" w:rsidR="00AF4B9C" w:rsidRDefault="00AF4B9C"/>
    <w:p w14:paraId="2E91832B" w14:textId="77777777" w:rsidR="00AF4B9C" w:rsidRDefault="00AF4B9C"/>
    <w:p w14:paraId="0526297D" w14:textId="77777777" w:rsidR="00AF4B9C" w:rsidRDefault="00AF4B9C"/>
    <w:p w14:paraId="6E0F1E4C" w14:textId="77777777" w:rsidR="00AF4B9C" w:rsidRDefault="00AF4B9C"/>
    <w:p w14:paraId="067C6536" w14:textId="77777777" w:rsidR="00AF4B9C" w:rsidRDefault="00AF4B9C"/>
    <w:p w14:paraId="539FF800" w14:textId="77777777" w:rsidR="00AF4B9C" w:rsidRDefault="00AF4B9C"/>
    <w:p w14:paraId="2049E798" w14:textId="77777777" w:rsidR="00AF4B9C" w:rsidRDefault="00AF4B9C"/>
    <w:p w14:paraId="7D733270" w14:textId="77777777" w:rsidR="00AF4B9C" w:rsidRDefault="00AF4B9C"/>
    <w:p w14:paraId="378EC349" w14:textId="77777777" w:rsidR="00AF4B9C" w:rsidRDefault="00AF4B9C"/>
    <w:p w14:paraId="7CE2F6ED" w14:textId="77777777" w:rsidR="00AF4B9C" w:rsidRDefault="00AF4B9C"/>
    <w:p w14:paraId="5743F42B" w14:textId="77777777" w:rsidR="00AF4B9C" w:rsidRDefault="00AF4B9C"/>
    <w:tbl>
      <w:tblPr>
        <w:tblpPr w:leftFromText="180" w:rightFromText="180" w:vertAnchor="text" w:horzAnchor="margin" w:tblpXSpec="center" w:tblpY="-14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425"/>
        <w:gridCol w:w="998"/>
      </w:tblGrid>
      <w:tr w:rsidR="00AF4B9C" w14:paraId="773AFC88" w14:textId="77777777" w:rsidTr="007B1439">
        <w:trPr>
          <w:trHeight w:val="274"/>
        </w:trPr>
        <w:tc>
          <w:tcPr>
            <w:tcW w:w="10207" w:type="dxa"/>
            <w:gridSpan w:val="3"/>
          </w:tcPr>
          <w:p w14:paraId="11E77332" w14:textId="42F36B38" w:rsidR="00AF4B9C" w:rsidRDefault="00AF4B9C" w:rsidP="007B143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ASSESSMENT MARKING CRITERIA – </w:t>
            </w:r>
            <w:r w:rsidRPr="00F37589">
              <w:rPr>
                <w:b/>
                <w:bCs/>
                <w:sz w:val="28"/>
                <w:szCs w:val="28"/>
              </w:rPr>
              <w:t xml:space="preserve">PART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F37589">
              <w:rPr>
                <w:b/>
                <w:bCs/>
                <w:sz w:val="28"/>
                <w:szCs w:val="28"/>
              </w:rPr>
              <w:t xml:space="preserve"> –</w:t>
            </w:r>
            <w:r w:rsidRPr="00F3758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505CD">
              <w:rPr>
                <w:b/>
                <w:bCs/>
                <w:sz w:val="28"/>
                <w:szCs w:val="28"/>
              </w:rPr>
              <w:t>Collection of Works: Humans of Camden</w:t>
            </w:r>
          </w:p>
        </w:tc>
      </w:tr>
      <w:tr w:rsidR="00AF4B9C" w14:paraId="2D3BDB8F" w14:textId="77777777" w:rsidTr="007B1439">
        <w:trPr>
          <w:trHeight w:val="723"/>
        </w:trPr>
        <w:tc>
          <w:tcPr>
            <w:tcW w:w="8784" w:type="dxa"/>
          </w:tcPr>
          <w:p w14:paraId="2CF6F687" w14:textId="26740112" w:rsidR="00AF4B9C" w:rsidRPr="00AF4B9C" w:rsidRDefault="00AF4B9C" w:rsidP="007B1439">
            <w:pPr>
              <w:pStyle w:val="NoSpacing"/>
              <w:rPr>
                <w:rFonts w:cstheme="minorHAnsi"/>
              </w:rPr>
            </w:pPr>
            <w:r w:rsidRPr="00A07F00">
              <w:rPr>
                <w:rFonts w:cstheme="minorHAnsi"/>
                <w:b/>
                <w:bCs/>
              </w:rPr>
              <w:t>5.2 Makes</w:t>
            </w:r>
            <w:r w:rsidRPr="00A07F00">
              <w:rPr>
                <w:rFonts w:cstheme="minorHAnsi"/>
              </w:rPr>
              <w:t xml:space="preserve"> </w:t>
            </w:r>
            <w:r w:rsidRPr="00A07F00">
              <w:rPr>
                <w:rFonts w:eastAsia="Arial" w:cstheme="minorHAnsi"/>
              </w:rPr>
              <w:t>photographic and digital works informed by their understanding of the function of and relationships between artist–artwork–world–audience</w:t>
            </w:r>
          </w:p>
        </w:tc>
        <w:tc>
          <w:tcPr>
            <w:tcW w:w="425" w:type="dxa"/>
          </w:tcPr>
          <w:p w14:paraId="195C5C1B" w14:textId="77777777" w:rsidR="00AF4B9C" w:rsidRPr="00C952C6" w:rsidRDefault="00AF4B9C" w:rsidP="007B143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</w:tcPr>
          <w:p w14:paraId="07464118" w14:textId="77777777" w:rsidR="00AF4B9C" w:rsidRPr="00C952C6" w:rsidRDefault="00AF4B9C" w:rsidP="007B143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952C6">
              <w:rPr>
                <w:rFonts w:ascii="Calibri" w:eastAsia="Calibri" w:hAnsi="Calibri" w:cs="Calibri"/>
                <w:b/>
              </w:rPr>
              <w:t>Mark</w:t>
            </w:r>
          </w:p>
        </w:tc>
      </w:tr>
      <w:tr w:rsidR="00AF4B9C" w14:paraId="45AB2238" w14:textId="77777777" w:rsidTr="007B1439">
        <w:trPr>
          <w:trHeight w:val="1424"/>
        </w:trPr>
        <w:tc>
          <w:tcPr>
            <w:tcW w:w="8784" w:type="dxa"/>
          </w:tcPr>
          <w:p w14:paraId="149D20D6" w14:textId="123FE5CB" w:rsidR="0045181C" w:rsidRPr="003168E1" w:rsidRDefault="003168E1" w:rsidP="003168E1">
            <w:pPr>
              <w:pStyle w:val="NoSpacing"/>
            </w:pPr>
            <w:r>
              <w:t xml:space="preserve">Excellent </w:t>
            </w:r>
            <w:r w:rsidRPr="003168E1">
              <w:t>ability to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m</w:t>
            </w:r>
            <w:r w:rsidRPr="00A07F00">
              <w:rPr>
                <w:rFonts w:cstheme="minorHAnsi"/>
                <w:b/>
                <w:bCs/>
              </w:rPr>
              <w:t>ake</w:t>
            </w:r>
            <w:r w:rsidRPr="00A07F00">
              <w:rPr>
                <w:rFonts w:cstheme="minorHAnsi"/>
              </w:rPr>
              <w:t xml:space="preserve"> </w:t>
            </w:r>
            <w:r w:rsidRPr="00A07F00">
              <w:rPr>
                <w:rFonts w:eastAsia="Arial" w:cstheme="minorHAnsi"/>
              </w:rPr>
              <w:t xml:space="preserve">photographic and digital works informed by </w:t>
            </w:r>
            <w:r>
              <w:rPr>
                <w:rFonts w:eastAsia="Arial" w:cstheme="minorHAnsi"/>
              </w:rPr>
              <w:t>an</w:t>
            </w:r>
            <w:r w:rsidRPr="00A07F00">
              <w:rPr>
                <w:rFonts w:eastAsia="Arial" w:cstheme="minorHAnsi"/>
              </w:rPr>
              <w:t xml:space="preserve"> understanding of the function of and relationships between artist–artwork–world–audience</w:t>
            </w:r>
            <w:r>
              <w:t xml:space="preserve"> is demonstrated by:</w:t>
            </w:r>
          </w:p>
          <w:p w14:paraId="77B743BD" w14:textId="385F6979" w:rsidR="003168E1" w:rsidRPr="003168E1" w:rsidRDefault="0045181C" w:rsidP="003168E1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sz w:val="22"/>
                <w:szCs w:val="22"/>
              </w:rPr>
            </w:pPr>
            <w:r w:rsidRPr="003168E1">
              <w:rPr>
                <w:sz w:val="22"/>
                <w:szCs w:val="22"/>
              </w:rPr>
              <w:t>Sophisticated street photography portraits and selection of quotes with a clear connection to the work of photographer Brandon Stanton and the world through subject matter and concept</w:t>
            </w:r>
          </w:p>
          <w:p w14:paraId="3A7CD4C0" w14:textId="20B1CD9C" w:rsidR="00AF4B9C" w:rsidRPr="003168E1" w:rsidRDefault="003168E1" w:rsidP="003168E1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b/>
                <w:bCs/>
                <w:sz w:val="22"/>
                <w:szCs w:val="22"/>
              </w:rPr>
            </w:pPr>
            <w:r>
              <w:t>The outstanding utilisation of highly appropriate photographic techniques to produce d</w:t>
            </w:r>
            <w:r w:rsidRPr="003168E1">
              <w:rPr>
                <w:rFonts w:eastAsia="Arial" w:cstheme="minorHAnsi"/>
              </w:rPr>
              <w:t xml:space="preserve">igital images that </w:t>
            </w:r>
            <w:r w:rsidRPr="00C322D6">
              <w:rPr>
                <w:rFonts w:ascii="Calibri" w:eastAsia="Calibri" w:hAnsi="Calibri" w:cs="Calibri"/>
                <w:sz w:val="22"/>
                <w:szCs w:val="22"/>
              </w:rPr>
              <w:t xml:space="preserve">express the personality, </w:t>
            </w:r>
            <w:proofErr w:type="gramStart"/>
            <w:r w:rsidRPr="00C322D6">
              <w:rPr>
                <w:rFonts w:ascii="Calibri" w:eastAsia="Calibri" w:hAnsi="Calibri" w:cs="Calibri"/>
                <w:sz w:val="22"/>
                <w:szCs w:val="22"/>
              </w:rPr>
              <w:t>mood</w:t>
            </w:r>
            <w:proofErr w:type="gramEnd"/>
            <w:r w:rsidRPr="00C322D6">
              <w:rPr>
                <w:rFonts w:ascii="Calibri" w:eastAsia="Calibri" w:hAnsi="Calibri" w:cs="Calibri"/>
                <w:sz w:val="22"/>
                <w:szCs w:val="22"/>
              </w:rPr>
              <w:t xml:space="preserve"> and experiences of their subject to the audience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images </w:t>
            </w:r>
            <w:r w:rsidRPr="003168E1">
              <w:rPr>
                <w:rFonts w:eastAsia="Arial" w:cstheme="minorHAnsi"/>
              </w:rPr>
              <w:t>are of a very high quality and are fully resolved</w:t>
            </w:r>
          </w:p>
        </w:tc>
        <w:tc>
          <w:tcPr>
            <w:tcW w:w="425" w:type="dxa"/>
            <w:vAlign w:val="center"/>
          </w:tcPr>
          <w:p w14:paraId="61FA913B" w14:textId="77777777" w:rsidR="00AF4B9C" w:rsidRPr="00C952C6" w:rsidRDefault="00AF4B9C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A</w:t>
            </w:r>
          </w:p>
        </w:tc>
        <w:tc>
          <w:tcPr>
            <w:tcW w:w="998" w:type="dxa"/>
            <w:vAlign w:val="center"/>
          </w:tcPr>
          <w:p w14:paraId="64A26936" w14:textId="77777777" w:rsidR="00AF4B9C" w:rsidRPr="00C952C6" w:rsidRDefault="00AF4B9C" w:rsidP="007B14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  <w:r w:rsidRPr="00C952C6">
              <w:rPr>
                <w:rFonts w:eastAsia="Calibri" w:cstheme="minorHAnsi"/>
              </w:rPr>
              <w:t xml:space="preserve"> – </w:t>
            </w:r>
            <w:r>
              <w:rPr>
                <w:rFonts w:eastAsia="Calibri" w:cstheme="minorHAnsi"/>
              </w:rPr>
              <w:t>10</w:t>
            </w:r>
          </w:p>
        </w:tc>
      </w:tr>
      <w:tr w:rsidR="00AF4B9C" w14:paraId="5E4A21EB" w14:textId="77777777" w:rsidTr="007B1439">
        <w:trPr>
          <w:trHeight w:val="1390"/>
        </w:trPr>
        <w:tc>
          <w:tcPr>
            <w:tcW w:w="8784" w:type="dxa"/>
          </w:tcPr>
          <w:p w14:paraId="00806283" w14:textId="1A13508F" w:rsidR="003168E1" w:rsidRPr="003168E1" w:rsidRDefault="003168E1" w:rsidP="003168E1">
            <w:pPr>
              <w:pStyle w:val="NoSpacing"/>
            </w:pPr>
            <w:r>
              <w:t xml:space="preserve">Thorough </w:t>
            </w:r>
            <w:r w:rsidRPr="003168E1">
              <w:t>ability to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m</w:t>
            </w:r>
            <w:r w:rsidRPr="00A07F00">
              <w:rPr>
                <w:rFonts w:cstheme="minorHAnsi"/>
                <w:b/>
                <w:bCs/>
              </w:rPr>
              <w:t>ake</w:t>
            </w:r>
            <w:r w:rsidRPr="00A07F00">
              <w:rPr>
                <w:rFonts w:cstheme="minorHAnsi"/>
              </w:rPr>
              <w:t xml:space="preserve"> </w:t>
            </w:r>
            <w:r w:rsidRPr="00A07F00">
              <w:rPr>
                <w:rFonts w:eastAsia="Arial" w:cstheme="minorHAnsi"/>
              </w:rPr>
              <w:t xml:space="preserve">photographic and digital works informed by </w:t>
            </w:r>
            <w:r>
              <w:rPr>
                <w:rFonts w:eastAsia="Arial" w:cstheme="minorHAnsi"/>
              </w:rPr>
              <w:t>an</w:t>
            </w:r>
            <w:r w:rsidRPr="00A07F00">
              <w:rPr>
                <w:rFonts w:eastAsia="Arial" w:cstheme="minorHAnsi"/>
              </w:rPr>
              <w:t xml:space="preserve"> understanding of the function of and relationships between artist–artwork–world–audience</w:t>
            </w:r>
            <w:r>
              <w:t xml:space="preserve"> is demonstrated by:</w:t>
            </w:r>
          </w:p>
          <w:p w14:paraId="0AB0B184" w14:textId="64BBC092" w:rsidR="003168E1" w:rsidRDefault="003168E1" w:rsidP="003168E1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</w:t>
            </w:r>
            <w:r w:rsidRPr="003168E1">
              <w:rPr>
                <w:sz w:val="22"/>
                <w:szCs w:val="22"/>
              </w:rPr>
              <w:t xml:space="preserve"> street photography portraits and selection of quotes with a connection to the work of photographer Brandon Stanton and the world through subject matter and concept</w:t>
            </w:r>
          </w:p>
          <w:p w14:paraId="604C43B8" w14:textId="427F9234" w:rsidR="00AF4B9C" w:rsidRPr="003168E1" w:rsidRDefault="003168E1" w:rsidP="003168E1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sz w:val="22"/>
                <w:szCs w:val="22"/>
              </w:rPr>
            </w:pPr>
            <w:r>
              <w:t>The strong utilisation of appropriate photographic techniques to produce d</w:t>
            </w:r>
            <w:r w:rsidRPr="003168E1">
              <w:rPr>
                <w:rFonts w:eastAsia="Arial" w:cstheme="minorHAnsi"/>
              </w:rPr>
              <w:t xml:space="preserve">igital images that </w:t>
            </w:r>
            <w:r>
              <w:rPr>
                <w:rFonts w:eastAsia="Arial" w:cstheme="minorHAnsi"/>
              </w:rPr>
              <w:t xml:space="preserve">mostly </w:t>
            </w:r>
            <w:r w:rsidRPr="003168E1">
              <w:rPr>
                <w:rFonts w:ascii="Calibri" w:eastAsia="Calibri" w:hAnsi="Calibri" w:cs="Calibri"/>
                <w:sz w:val="22"/>
                <w:szCs w:val="22"/>
              </w:rPr>
              <w:t xml:space="preserve">express the personality, </w:t>
            </w:r>
            <w:proofErr w:type="gramStart"/>
            <w:r w:rsidRPr="003168E1">
              <w:rPr>
                <w:rFonts w:ascii="Calibri" w:eastAsia="Calibri" w:hAnsi="Calibri" w:cs="Calibri"/>
                <w:sz w:val="22"/>
                <w:szCs w:val="22"/>
              </w:rPr>
              <w:t>mood</w:t>
            </w:r>
            <w:proofErr w:type="gramEnd"/>
            <w:r w:rsidRPr="003168E1">
              <w:rPr>
                <w:rFonts w:ascii="Calibri" w:eastAsia="Calibri" w:hAnsi="Calibri" w:cs="Calibri"/>
                <w:sz w:val="22"/>
                <w:szCs w:val="22"/>
              </w:rPr>
              <w:t xml:space="preserve"> and experiences of their subject to the audience, images </w:t>
            </w:r>
            <w:r w:rsidRPr="003168E1">
              <w:rPr>
                <w:rFonts w:eastAsia="Arial" w:cstheme="minorHAnsi"/>
              </w:rPr>
              <w:t xml:space="preserve">are of a high quality and are </w:t>
            </w:r>
            <w:r>
              <w:rPr>
                <w:rFonts w:eastAsia="Arial" w:cstheme="minorHAnsi"/>
              </w:rPr>
              <w:t>mostly</w:t>
            </w:r>
            <w:r w:rsidRPr="003168E1">
              <w:rPr>
                <w:rFonts w:eastAsia="Arial" w:cstheme="minorHAnsi"/>
              </w:rPr>
              <w:t xml:space="preserve"> resolved</w:t>
            </w:r>
          </w:p>
        </w:tc>
        <w:tc>
          <w:tcPr>
            <w:tcW w:w="425" w:type="dxa"/>
            <w:vAlign w:val="center"/>
          </w:tcPr>
          <w:p w14:paraId="68CECC26" w14:textId="77777777" w:rsidR="00AF4B9C" w:rsidRPr="00C952C6" w:rsidRDefault="00AF4B9C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B</w:t>
            </w:r>
          </w:p>
        </w:tc>
        <w:tc>
          <w:tcPr>
            <w:tcW w:w="998" w:type="dxa"/>
            <w:vAlign w:val="center"/>
          </w:tcPr>
          <w:p w14:paraId="607AB3A1" w14:textId="77777777" w:rsidR="00AF4B9C" w:rsidRPr="004C416E" w:rsidRDefault="00AF4B9C" w:rsidP="007B1439">
            <w:pPr>
              <w:jc w:val="center"/>
            </w:pPr>
            <w:r>
              <w:t>7 - 8</w:t>
            </w:r>
          </w:p>
        </w:tc>
      </w:tr>
      <w:tr w:rsidR="00AF4B9C" w14:paraId="4707ECA3" w14:textId="77777777" w:rsidTr="007B1439">
        <w:trPr>
          <w:trHeight w:val="1397"/>
        </w:trPr>
        <w:tc>
          <w:tcPr>
            <w:tcW w:w="8784" w:type="dxa"/>
          </w:tcPr>
          <w:p w14:paraId="0D89F844" w14:textId="5F8AE7DF" w:rsidR="003168E1" w:rsidRPr="003168E1" w:rsidRDefault="003168E1" w:rsidP="003168E1">
            <w:pPr>
              <w:pStyle w:val="NoSpacing"/>
            </w:pPr>
            <w:r>
              <w:t xml:space="preserve">Sound </w:t>
            </w:r>
            <w:r w:rsidRPr="003168E1">
              <w:t>ability to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m</w:t>
            </w:r>
            <w:r w:rsidRPr="00A07F00">
              <w:rPr>
                <w:rFonts w:cstheme="minorHAnsi"/>
                <w:b/>
                <w:bCs/>
              </w:rPr>
              <w:t>ake</w:t>
            </w:r>
            <w:r w:rsidRPr="00A07F00">
              <w:rPr>
                <w:rFonts w:cstheme="minorHAnsi"/>
              </w:rPr>
              <w:t xml:space="preserve"> </w:t>
            </w:r>
            <w:r w:rsidRPr="00A07F00">
              <w:rPr>
                <w:rFonts w:eastAsia="Arial" w:cstheme="minorHAnsi"/>
              </w:rPr>
              <w:t xml:space="preserve">photographic and digital works informed by </w:t>
            </w:r>
            <w:r>
              <w:rPr>
                <w:rFonts w:eastAsia="Arial" w:cstheme="minorHAnsi"/>
              </w:rPr>
              <w:t>an</w:t>
            </w:r>
            <w:r w:rsidRPr="00A07F00">
              <w:rPr>
                <w:rFonts w:eastAsia="Arial" w:cstheme="minorHAnsi"/>
              </w:rPr>
              <w:t xml:space="preserve"> understanding of the function of and relationships between artist–artwork–world–audience</w:t>
            </w:r>
            <w:r>
              <w:t xml:space="preserve"> is demonstrated by:</w:t>
            </w:r>
          </w:p>
          <w:p w14:paraId="65C127C7" w14:textId="44B8C2C0" w:rsidR="003168E1" w:rsidRDefault="003168E1" w:rsidP="003168E1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Adequate</w:t>
            </w:r>
            <w:r w:rsidRPr="003168E1">
              <w:rPr>
                <w:sz w:val="22"/>
                <w:szCs w:val="22"/>
              </w:rPr>
              <w:t xml:space="preserve"> street photography portraits and selection of quotes with </w:t>
            </w:r>
            <w:r>
              <w:rPr>
                <w:sz w:val="22"/>
                <w:szCs w:val="22"/>
              </w:rPr>
              <w:t>some</w:t>
            </w:r>
            <w:r w:rsidRPr="003168E1">
              <w:rPr>
                <w:sz w:val="22"/>
                <w:szCs w:val="22"/>
              </w:rPr>
              <w:t xml:space="preserve"> connection to the work of photographer Brandon Stanton and the world through subject matter and</w:t>
            </w:r>
            <w:r>
              <w:rPr>
                <w:sz w:val="22"/>
                <w:szCs w:val="22"/>
              </w:rPr>
              <w:t>/or</w:t>
            </w:r>
            <w:r w:rsidRPr="003168E1">
              <w:rPr>
                <w:sz w:val="22"/>
                <w:szCs w:val="22"/>
              </w:rPr>
              <w:t xml:space="preserve"> concept</w:t>
            </w:r>
          </w:p>
          <w:p w14:paraId="21912A72" w14:textId="2C4ACEA2" w:rsidR="00AF4B9C" w:rsidRPr="00ED4689" w:rsidRDefault="003168E1" w:rsidP="00ED4689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sz w:val="22"/>
                <w:szCs w:val="22"/>
              </w:rPr>
            </w:pPr>
            <w:r>
              <w:t>The satisfactory utilisation of photographic techniques to produce d</w:t>
            </w:r>
            <w:r w:rsidRPr="003168E1">
              <w:rPr>
                <w:rFonts w:eastAsia="Arial" w:cstheme="minorHAnsi"/>
              </w:rPr>
              <w:t xml:space="preserve">igital images that </w:t>
            </w:r>
            <w:r w:rsidRPr="003168E1">
              <w:rPr>
                <w:rFonts w:ascii="Calibri" w:eastAsia="Calibri" w:hAnsi="Calibri" w:cs="Calibri"/>
                <w:sz w:val="22"/>
                <w:szCs w:val="22"/>
              </w:rPr>
              <w:t>express</w:t>
            </w:r>
            <w:r w:rsidR="00ED4689">
              <w:rPr>
                <w:rFonts w:ascii="Calibri" w:eastAsia="Calibri" w:hAnsi="Calibri" w:cs="Calibri"/>
                <w:sz w:val="22"/>
                <w:szCs w:val="22"/>
              </w:rPr>
              <w:t xml:space="preserve"> some aspects of</w:t>
            </w:r>
            <w:r w:rsidRPr="003168E1">
              <w:rPr>
                <w:rFonts w:ascii="Calibri" w:eastAsia="Calibri" w:hAnsi="Calibri" w:cs="Calibri"/>
                <w:sz w:val="22"/>
                <w:szCs w:val="22"/>
              </w:rPr>
              <w:t xml:space="preserve"> the personality, mood and</w:t>
            </w:r>
            <w:r w:rsidR="00ED4689">
              <w:rPr>
                <w:rFonts w:ascii="Calibri" w:eastAsia="Calibri" w:hAnsi="Calibri" w:cs="Calibri"/>
                <w:sz w:val="22"/>
                <w:szCs w:val="22"/>
              </w:rPr>
              <w:t>/or</w:t>
            </w:r>
            <w:r w:rsidRPr="003168E1">
              <w:rPr>
                <w:rFonts w:ascii="Calibri" w:eastAsia="Calibri" w:hAnsi="Calibri" w:cs="Calibri"/>
                <w:sz w:val="22"/>
                <w:szCs w:val="22"/>
              </w:rPr>
              <w:t xml:space="preserve"> experiences of their subject to the audience, images </w:t>
            </w:r>
            <w:r w:rsidRPr="003168E1">
              <w:rPr>
                <w:rFonts w:eastAsia="Arial" w:cstheme="minorHAnsi"/>
              </w:rPr>
              <w:t xml:space="preserve">are of a </w:t>
            </w:r>
            <w:r w:rsidR="00ED4689">
              <w:rPr>
                <w:rFonts w:eastAsia="Arial" w:cstheme="minorHAnsi"/>
              </w:rPr>
              <w:t>sound</w:t>
            </w:r>
            <w:r w:rsidRPr="003168E1">
              <w:rPr>
                <w:rFonts w:eastAsia="Arial" w:cstheme="minorHAnsi"/>
              </w:rPr>
              <w:t xml:space="preserve"> quality</w:t>
            </w:r>
            <w:r w:rsidR="00ED4689">
              <w:rPr>
                <w:rFonts w:eastAsia="Arial" w:cstheme="minorHAnsi"/>
              </w:rPr>
              <w:t>, some images/areas may be unresolved</w:t>
            </w:r>
          </w:p>
        </w:tc>
        <w:tc>
          <w:tcPr>
            <w:tcW w:w="425" w:type="dxa"/>
            <w:vAlign w:val="center"/>
          </w:tcPr>
          <w:p w14:paraId="591625CA" w14:textId="77777777" w:rsidR="00AF4B9C" w:rsidRPr="00C952C6" w:rsidRDefault="00AF4B9C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C</w:t>
            </w:r>
          </w:p>
        </w:tc>
        <w:tc>
          <w:tcPr>
            <w:tcW w:w="998" w:type="dxa"/>
            <w:vAlign w:val="center"/>
          </w:tcPr>
          <w:p w14:paraId="41B49012" w14:textId="7B1F1585" w:rsidR="00AF4B9C" w:rsidRPr="00C952C6" w:rsidRDefault="00ED4689" w:rsidP="007B14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AF4B9C" w:rsidRPr="00C952C6">
              <w:rPr>
                <w:rFonts w:eastAsia="Calibri" w:cstheme="minorHAnsi"/>
              </w:rPr>
              <w:t xml:space="preserve"> – </w:t>
            </w:r>
            <w:r>
              <w:rPr>
                <w:rFonts w:eastAsia="Calibri" w:cstheme="minorHAnsi"/>
              </w:rPr>
              <w:t>6</w:t>
            </w:r>
          </w:p>
        </w:tc>
      </w:tr>
      <w:tr w:rsidR="00AF4B9C" w14:paraId="1DA23F3D" w14:textId="77777777" w:rsidTr="007B1439">
        <w:trPr>
          <w:trHeight w:val="1046"/>
        </w:trPr>
        <w:tc>
          <w:tcPr>
            <w:tcW w:w="8784" w:type="dxa"/>
          </w:tcPr>
          <w:p w14:paraId="7A036F3E" w14:textId="3B87DB43" w:rsidR="00ED4689" w:rsidRPr="003168E1" w:rsidRDefault="00ED4689" w:rsidP="00ED4689">
            <w:pPr>
              <w:pStyle w:val="NoSpacing"/>
            </w:pPr>
            <w:r>
              <w:t xml:space="preserve">Basic </w:t>
            </w:r>
            <w:r w:rsidRPr="003168E1">
              <w:t>ability to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m</w:t>
            </w:r>
            <w:r w:rsidRPr="00A07F00">
              <w:rPr>
                <w:rFonts w:cstheme="minorHAnsi"/>
                <w:b/>
                <w:bCs/>
              </w:rPr>
              <w:t>ake</w:t>
            </w:r>
            <w:r w:rsidRPr="00A07F00">
              <w:rPr>
                <w:rFonts w:cstheme="minorHAnsi"/>
              </w:rPr>
              <w:t xml:space="preserve"> </w:t>
            </w:r>
            <w:r w:rsidRPr="00A07F00">
              <w:rPr>
                <w:rFonts w:eastAsia="Arial" w:cstheme="minorHAnsi"/>
              </w:rPr>
              <w:t xml:space="preserve">photographic and digital works informed by </w:t>
            </w:r>
            <w:r>
              <w:rPr>
                <w:rFonts w:eastAsia="Arial" w:cstheme="minorHAnsi"/>
              </w:rPr>
              <w:t>an</w:t>
            </w:r>
            <w:r w:rsidRPr="00A07F00">
              <w:rPr>
                <w:rFonts w:eastAsia="Arial" w:cstheme="minorHAnsi"/>
              </w:rPr>
              <w:t xml:space="preserve"> understanding of the function of and relationships between artist–artwork–world–audience</w:t>
            </w:r>
            <w:r>
              <w:t xml:space="preserve"> is demonstrated by:</w:t>
            </w:r>
          </w:p>
          <w:p w14:paraId="3D678512" w14:textId="6FB90E75" w:rsidR="00ED4689" w:rsidRDefault="00ED4689" w:rsidP="00ED4689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attempt to create</w:t>
            </w:r>
            <w:r w:rsidRPr="003168E1">
              <w:rPr>
                <w:sz w:val="22"/>
                <w:szCs w:val="22"/>
              </w:rPr>
              <w:t xml:space="preserve"> street photography portraits and</w:t>
            </w:r>
            <w:r>
              <w:rPr>
                <w:sz w:val="22"/>
                <w:szCs w:val="22"/>
              </w:rPr>
              <w:t>/or</w:t>
            </w:r>
            <w:r w:rsidRPr="003168E1">
              <w:rPr>
                <w:sz w:val="22"/>
                <w:szCs w:val="22"/>
              </w:rPr>
              <w:t xml:space="preserve"> select quotes with </w:t>
            </w:r>
            <w:r>
              <w:rPr>
                <w:sz w:val="22"/>
                <w:szCs w:val="22"/>
              </w:rPr>
              <w:t xml:space="preserve">rudimentary </w:t>
            </w:r>
            <w:r w:rsidRPr="003168E1">
              <w:rPr>
                <w:sz w:val="22"/>
                <w:szCs w:val="22"/>
              </w:rPr>
              <w:t>connection to the work of photographer Brandon Stanton and</w:t>
            </w:r>
            <w:r>
              <w:rPr>
                <w:sz w:val="22"/>
                <w:szCs w:val="22"/>
              </w:rPr>
              <w:t>/or</w:t>
            </w:r>
            <w:r w:rsidRPr="003168E1">
              <w:rPr>
                <w:sz w:val="22"/>
                <w:szCs w:val="22"/>
              </w:rPr>
              <w:t xml:space="preserve"> the world through subject matter </w:t>
            </w:r>
            <w:r>
              <w:rPr>
                <w:sz w:val="22"/>
                <w:szCs w:val="22"/>
              </w:rPr>
              <w:t>or</w:t>
            </w:r>
            <w:r w:rsidRPr="003168E1">
              <w:rPr>
                <w:sz w:val="22"/>
                <w:szCs w:val="22"/>
              </w:rPr>
              <w:t xml:space="preserve"> </w:t>
            </w:r>
            <w:proofErr w:type="gramStart"/>
            <w:r w:rsidRPr="003168E1">
              <w:rPr>
                <w:sz w:val="22"/>
                <w:szCs w:val="22"/>
              </w:rPr>
              <w:t>concept</w:t>
            </w:r>
            <w:proofErr w:type="gramEnd"/>
          </w:p>
          <w:p w14:paraId="59234D7E" w14:textId="69BFB12C" w:rsidR="00AF4B9C" w:rsidRPr="00ED4689" w:rsidRDefault="00ED4689" w:rsidP="00ED4689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sz w:val="22"/>
                <w:szCs w:val="22"/>
              </w:rPr>
            </w:pPr>
            <w:r>
              <w:t>An attempt to utilise basic photographic techniques to produce d</w:t>
            </w:r>
            <w:r w:rsidRPr="00ED4689">
              <w:rPr>
                <w:rFonts w:eastAsia="Arial" w:cstheme="minorHAnsi"/>
              </w:rPr>
              <w:t xml:space="preserve">igital images that </w:t>
            </w:r>
            <w:r w:rsidR="007E79AA">
              <w:rPr>
                <w:rFonts w:eastAsia="Arial" w:cstheme="minorHAnsi"/>
              </w:rPr>
              <w:t xml:space="preserve">may </w:t>
            </w:r>
            <w:r w:rsidRPr="00ED4689">
              <w:rPr>
                <w:rFonts w:ascii="Calibri" w:eastAsia="Calibri" w:hAnsi="Calibri" w:cs="Calibri"/>
                <w:sz w:val="22"/>
                <w:szCs w:val="22"/>
              </w:rPr>
              <w:t xml:space="preserve">express some aspects of the personality, </w:t>
            </w:r>
            <w:proofErr w:type="gramStart"/>
            <w:r w:rsidRPr="00ED4689">
              <w:rPr>
                <w:rFonts w:ascii="Calibri" w:eastAsia="Calibri" w:hAnsi="Calibri" w:cs="Calibri"/>
                <w:sz w:val="22"/>
                <w:szCs w:val="22"/>
              </w:rPr>
              <w:t>mood</w:t>
            </w:r>
            <w:proofErr w:type="gramEnd"/>
            <w:r w:rsidRPr="00ED4689">
              <w:rPr>
                <w:rFonts w:ascii="Calibri" w:eastAsia="Calibri" w:hAnsi="Calibri" w:cs="Calibri"/>
                <w:sz w:val="22"/>
                <w:szCs w:val="22"/>
              </w:rPr>
              <w:t xml:space="preserve"> or experiences of their subject to the audience, images </w:t>
            </w:r>
            <w:r w:rsidRPr="00ED4689">
              <w:rPr>
                <w:rFonts w:eastAsia="Arial" w:cstheme="minorHAnsi"/>
              </w:rPr>
              <w:t>are of a</w:t>
            </w:r>
            <w:r>
              <w:rPr>
                <w:rFonts w:eastAsia="Arial" w:cstheme="minorHAnsi"/>
              </w:rPr>
              <w:t>n</w:t>
            </w:r>
            <w:r w:rsidRPr="00ED4689"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>elementary</w:t>
            </w:r>
            <w:r w:rsidRPr="00ED4689">
              <w:rPr>
                <w:rFonts w:eastAsia="Arial" w:cstheme="minorHAnsi"/>
              </w:rPr>
              <w:t xml:space="preserve"> quality,</w:t>
            </w:r>
            <w:r w:rsidRPr="00B648E3">
              <w:rPr>
                <w:rFonts w:eastAsia="Arial" w:cstheme="minorHAnsi"/>
              </w:rPr>
              <w:t xml:space="preserve"> multiple images/areas may be largely unresolved</w:t>
            </w:r>
            <w:r w:rsidR="00AF4B9C" w:rsidRPr="00ED4689">
              <w:rPr>
                <w:rFonts w:eastAsia="Arial" w:cstheme="minorHAnsi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A60CFF6" w14:textId="77777777" w:rsidR="00AF4B9C" w:rsidRPr="00C952C6" w:rsidRDefault="00AF4B9C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D</w:t>
            </w:r>
          </w:p>
        </w:tc>
        <w:tc>
          <w:tcPr>
            <w:tcW w:w="998" w:type="dxa"/>
            <w:vAlign w:val="center"/>
          </w:tcPr>
          <w:p w14:paraId="2F16ED81" w14:textId="75092523" w:rsidR="00AF4B9C" w:rsidRPr="00C952C6" w:rsidRDefault="00ED4689" w:rsidP="007B14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 – 4</w:t>
            </w:r>
          </w:p>
        </w:tc>
      </w:tr>
      <w:tr w:rsidR="00AF4B9C" w14:paraId="4749775F" w14:textId="77777777" w:rsidTr="007B1439">
        <w:trPr>
          <w:trHeight w:val="130"/>
        </w:trPr>
        <w:tc>
          <w:tcPr>
            <w:tcW w:w="8784" w:type="dxa"/>
          </w:tcPr>
          <w:p w14:paraId="6BF79CD2" w14:textId="4BDED826" w:rsidR="00ED4689" w:rsidRPr="003168E1" w:rsidRDefault="00ED4689" w:rsidP="00ED4689">
            <w:pPr>
              <w:pStyle w:val="NoSpacing"/>
            </w:pPr>
            <w:r>
              <w:t xml:space="preserve">Limited </w:t>
            </w:r>
            <w:r w:rsidRPr="003168E1">
              <w:t>ability to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m</w:t>
            </w:r>
            <w:r w:rsidRPr="00A07F00">
              <w:rPr>
                <w:rFonts w:cstheme="minorHAnsi"/>
                <w:b/>
                <w:bCs/>
              </w:rPr>
              <w:t>ake</w:t>
            </w:r>
            <w:r w:rsidRPr="00A07F00">
              <w:rPr>
                <w:rFonts w:cstheme="minorHAnsi"/>
              </w:rPr>
              <w:t xml:space="preserve"> </w:t>
            </w:r>
            <w:r w:rsidRPr="00A07F00">
              <w:rPr>
                <w:rFonts w:eastAsia="Arial" w:cstheme="minorHAnsi"/>
              </w:rPr>
              <w:t xml:space="preserve">photographic and digital works informed by </w:t>
            </w:r>
            <w:r>
              <w:rPr>
                <w:rFonts w:eastAsia="Arial" w:cstheme="minorHAnsi"/>
              </w:rPr>
              <w:t>an</w:t>
            </w:r>
            <w:r w:rsidRPr="00A07F00">
              <w:rPr>
                <w:rFonts w:eastAsia="Arial" w:cstheme="minorHAnsi"/>
              </w:rPr>
              <w:t xml:space="preserve"> understanding of the function of and relationships between artist–artwork–world–audience</w:t>
            </w:r>
            <w:r>
              <w:t xml:space="preserve"> is demonstrated by:</w:t>
            </w:r>
          </w:p>
          <w:p w14:paraId="2929E1F7" w14:textId="77777777" w:rsidR="00ED4689" w:rsidRDefault="00ED4689" w:rsidP="00ED4689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or no attempt to create</w:t>
            </w:r>
            <w:r w:rsidRPr="003168E1">
              <w:rPr>
                <w:sz w:val="22"/>
                <w:szCs w:val="22"/>
              </w:rPr>
              <w:t xml:space="preserve"> street photography portraits </w:t>
            </w:r>
            <w:r>
              <w:rPr>
                <w:sz w:val="22"/>
                <w:szCs w:val="22"/>
              </w:rPr>
              <w:t>or</w:t>
            </w:r>
            <w:r w:rsidRPr="003168E1">
              <w:rPr>
                <w:sz w:val="22"/>
                <w:szCs w:val="22"/>
              </w:rPr>
              <w:t xml:space="preserve"> select quotes with </w:t>
            </w:r>
            <w:r>
              <w:rPr>
                <w:sz w:val="22"/>
                <w:szCs w:val="22"/>
              </w:rPr>
              <w:t xml:space="preserve">limited or no </w:t>
            </w:r>
            <w:r w:rsidRPr="003168E1">
              <w:rPr>
                <w:sz w:val="22"/>
                <w:szCs w:val="22"/>
              </w:rPr>
              <w:t xml:space="preserve">connection to the </w:t>
            </w:r>
            <w:proofErr w:type="gramStart"/>
            <w:r w:rsidRPr="003168E1">
              <w:rPr>
                <w:sz w:val="22"/>
                <w:szCs w:val="22"/>
              </w:rPr>
              <w:t>world</w:t>
            </w:r>
            <w:proofErr w:type="gramEnd"/>
            <w:r w:rsidRPr="003168E1">
              <w:rPr>
                <w:sz w:val="22"/>
                <w:szCs w:val="22"/>
              </w:rPr>
              <w:t xml:space="preserve"> </w:t>
            </w:r>
          </w:p>
          <w:p w14:paraId="4709DB34" w14:textId="139A5912" w:rsidR="007E79AA" w:rsidRPr="007E79AA" w:rsidRDefault="00ED4689" w:rsidP="007E79AA">
            <w:pPr>
              <w:pStyle w:val="ListParagraph"/>
              <w:numPr>
                <w:ilvl w:val="0"/>
                <w:numId w:val="50"/>
              </w:numPr>
              <w:ind w:left="310" w:hanging="268"/>
              <w:rPr>
                <w:sz w:val="22"/>
                <w:szCs w:val="22"/>
              </w:rPr>
            </w:pPr>
            <w:r>
              <w:t>Limited or no attempt to utilise any photographic techniques to produce d</w:t>
            </w:r>
            <w:r w:rsidRPr="00ED4689">
              <w:rPr>
                <w:rFonts w:eastAsia="Arial" w:cstheme="minorHAnsi"/>
              </w:rPr>
              <w:t>igital images</w:t>
            </w:r>
            <w:r w:rsidR="007E79AA">
              <w:rPr>
                <w:rFonts w:eastAsia="Arial" w:cstheme="minorHAnsi"/>
              </w:rPr>
              <w:t>,</w:t>
            </w:r>
            <w:r w:rsidRPr="00ED4689">
              <w:rPr>
                <w:rFonts w:eastAsia="Arial" w:cstheme="minorHAnsi"/>
              </w:rPr>
              <w:t xml:space="preserve"> </w:t>
            </w:r>
            <w:r w:rsidRPr="00ED4689">
              <w:rPr>
                <w:rFonts w:ascii="Calibri" w:eastAsia="Calibri" w:hAnsi="Calibri" w:cs="Calibri"/>
                <w:sz w:val="22"/>
                <w:szCs w:val="22"/>
              </w:rPr>
              <w:t xml:space="preserve">images </w:t>
            </w:r>
            <w:r w:rsidRPr="00ED4689">
              <w:rPr>
                <w:rFonts w:eastAsia="Arial" w:cstheme="minorHAnsi"/>
              </w:rPr>
              <w:t xml:space="preserve">are of a </w:t>
            </w:r>
            <w:r w:rsidR="007E79AA">
              <w:rPr>
                <w:rFonts w:eastAsia="Arial" w:cstheme="minorHAnsi"/>
              </w:rPr>
              <w:t>very basic</w:t>
            </w:r>
            <w:r w:rsidRPr="00ED4689">
              <w:rPr>
                <w:rFonts w:eastAsia="Arial" w:cstheme="minorHAnsi"/>
              </w:rPr>
              <w:t xml:space="preserve"> quality</w:t>
            </w:r>
            <w:r w:rsidR="007E79AA">
              <w:rPr>
                <w:rFonts w:eastAsia="Arial" w:cstheme="minorHAnsi"/>
              </w:rPr>
              <w:t xml:space="preserve"> and are predominantly unresolved</w:t>
            </w:r>
          </w:p>
        </w:tc>
        <w:tc>
          <w:tcPr>
            <w:tcW w:w="425" w:type="dxa"/>
            <w:vAlign w:val="center"/>
          </w:tcPr>
          <w:p w14:paraId="602B33F4" w14:textId="77777777" w:rsidR="00AF4B9C" w:rsidRPr="00C952C6" w:rsidRDefault="00AF4B9C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E</w:t>
            </w:r>
          </w:p>
        </w:tc>
        <w:tc>
          <w:tcPr>
            <w:tcW w:w="998" w:type="dxa"/>
            <w:vAlign w:val="center"/>
          </w:tcPr>
          <w:p w14:paraId="7474FE37" w14:textId="63C61016" w:rsidR="00AF4B9C" w:rsidRPr="00C952C6" w:rsidRDefault="00AF4B9C" w:rsidP="007B1439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 xml:space="preserve">1 – </w:t>
            </w:r>
            <w:r w:rsidR="00ED4689">
              <w:rPr>
                <w:rFonts w:eastAsia="Calibri" w:cstheme="minorHAnsi"/>
              </w:rPr>
              <w:t>2</w:t>
            </w:r>
            <w:r w:rsidRPr="00C952C6">
              <w:rPr>
                <w:rFonts w:eastAsia="Calibri" w:cstheme="minorHAnsi"/>
              </w:rPr>
              <w:t xml:space="preserve"> </w:t>
            </w:r>
          </w:p>
        </w:tc>
      </w:tr>
    </w:tbl>
    <w:p w14:paraId="0911FB6E" w14:textId="77777777" w:rsidR="00AF4B9C" w:rsidRDefault="00AF4B9C"/>
    <w:tbl>
      <w:tblPr>
        <w:tblpPr w:leftFromText="180" w:rightFromText="180" w:vertAnchor="text" w:horzAnchor="margin" w:tblpXSpec="center" w:tblpY="-34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425"/>
        <w:gridCol w:w="998"/>
      </w:tblGrid>
      <w:tr w:rsidR="00724D07" w14:paraId="10BF940B" w14:textId="77777777" w:rsidTr="00B5549D">
        <w:trPr>
          <w:trHeight w:val="558"/>
        </w:trPr>
        <w:tc>
          <w:tcPr>
            <w:tcW w:w="10207" w:type="dxa"/>
            <w:gridSpan w:val="3"/>
          </w:tcPr>
          <w:p w14:paraId="729672D0" w14:textId="080A29B7" w:rsidR="00724D07" w:rsidRDefault="00724D07" w:rsidP="00B5549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ASSESSMENT MARKING CRITERIA – Part </w:t>
            </w:r>
            <w:r w:rsidR="00EF0654"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: </w:t>
            </w:r>
            <w:r w:rsidR="003B5BA6">
              <w:rPr>
                <w:rFonts w:ascii="Calibri" w:eastAsia="Calibri" w:hAnsi="Calibri" w:cs="Calibri"/>
                <w:b/>
                <w:sz w:val="28"/>
                <w:szCs w:val="28"/>
              </w:rPr>
              <w:t>Case Study Per Question</w:t>
            </w:r>
          </w:p>
        </w:tc>
      </w:tr>
      <w:tr w:rsidR="00724D07" w14:paraId="1EBD889D" w14:textId="77777777" w:rsidTr="00EF0654">
        <w:trPr>
          <w:trHeight w:val="557"/>
        </w:trPr>
        <w:tc>
          <w:tcPr>
            <w:tcW w:w="8784" w:type="dxa"/>
          </w:tcPr>
          <w:p w14:paraId="209F34DA" w14:textId="53C66660" w:rsidR="00724D07" w:rsidRPr="00C952C6" w:rsidRDefault="00EF0654" w:rsidP="00201652">
            <w:pPr>
              <w:rPr>
                <w:rFonts w:eastAsia="Calibri" w:cstheme="minorHAnsi"/>
                <w:color w:val="000000"/>
              </w:rPr>
            </w:pPr>
            <w:r w:rsidRPr="00A07F00">
              <w:rPr>
                <w:rFonts w:cstheme="minorHAnsi"/>
                <w:b/>
                <w:bCs/>
              </w:rPr>
              <w:t xml:space="preserve">5.8 </w:t>
            </w:r>
            <w:r w:rsidRPr="00A07F00">
              <w:rPr>
                <w:rFonts w:eastAsia="Arial" w:cstheme="minorHAnsi"/>
                <w:b/>
                <w:bCs/>
              </w:rPr>
              <w:t>Uses</w:t>
            </w:r>
            <w:r w:rsidRPr="00A07F00">
              <w:rPr>
                <w:rFonts w:eastAsia="Arial" w:cstheme="minorHAnsi"/>
              </w:rPr>
              <w:t xml:space="preserve"> their understanding of the function of and relationships between the artist–artwork–world–audience in critical and historical interpretations of photographic and digital works</w:t>
            </w:r>
          </w:p>
        </w:tc>
        <w:tc>
          <w:tcPr>
            <w:tcW w:w="425" w:type="dxa"/>
          </w:tcPr>
          <w:p w14:paraId="16BB5448" w14:textId="77777777" w:rsidR="00724D07" w:rsidRPr="00C952C6" w:rsidRDefault="00724D07" w:rsidP="00B5549D">
            <w:pPr>
              <w:rPr>
                <w:rFonts w:eastAsia="Calibri" w:cstheme="minorHAnsi"/>
                <w:b/>
              </w:rPr>
            </w:pPr>
          </w:p>
        </w:tc>
        <w:tc>
          <w:tcPr>
            <w:tcW w:w="998" w:type="dxa"/>
          </w:tcPr>
          <w:p w14:paraId="440C163A" w14:textId="77777777" w:rsidR="00724D07" w:rsidRPr="00C952C6" w:rsidRDefault="00724D07" w:rsidP="005B10D2">
            <w:pPr>
              <w:jc w:val="center"/>
              <w:rPr>
                <w:rFonts w:eastAsia="Calibri" w:cstheme="minorHAnsi"/>
                <w:b/>
              </w:rPr>
            </w:pPr>
            <w:r w:rsidRPr="00C952C6">
              <w:rPr>
                <w:rFonts w:eastAsia="Calibri" w:cstheme="minorHAnsi"/>
                <w:b/>
              </w:rPr>
              <w:t>Mark</w:t>
            </w:r>
          </w:p>
        </w:tc>
      </w:tr>
      <w:tr w:rsidR="00724D07" w14:paraId="75FD9BD3" w14:textId="77777777" w:rsidTr="00DE7152">
        <w:trPr>
          <w:trHeight w:val="1222"/>
        </w:trPr>
        <w:tc>
          <w:tcPr>
            <w:tcW w:w="8784" w:type="dxa"/>
          </w:tcPr>
          <w:p w14:paraId="16E3ED3F" w14:textId="377C91D8" w:rsidR="00EF0654" w:rsidRDefault="00EA5A63" w:rsidP="00201652">
            <w:pPr>
              <w:pStyle w:val="NoSpacing"/>
            </w:pPr>
            <w:r>
              <w:t>Excellent</w:t>
            </w:r>
            <w:r w:rsidR="00085503">
              <w:t xml:space="preserve"> understanding and</w:t>
            </w:r>
            <w:r>
              <w:t xml:space="preserve"> </w:t>
            </w:r>
            <w:r w:rsidR="00EF0654">
              <w:rPr>
                <w:b/>
                <w:bCs/>
              </w:rPr>
              <w:t>use</w:t>
            </w:r>
            <w:r w:rsidR="00201652">
              <w:t xml:space="preserve"> </w:t>
            </w:r>
            <w:r w:rsidR="00085503">
              <w:t xml:space="preserve">of </w:t>
            </w:r>
            <w:r w:rsidR="00EF0654" w:rsidRPr="00A07F00">
              <w:rPr>
                <w:rFonts w:eastAsia="Arial" w:cstheme="minorHAnsi"/>
              </w:rPr>
              <w:t>the function of and relationships between the artist–artwork–world–audience</w:t>
            </w:r>
            <w:r w:rsidR="00EF0654">
              <w:rPr>
                <w:rFonts w:eastAsia="Arial" w:cstheme="minorHAnsi"/>
              </w:rPr>
              <w:t xml:space="preserve"> to construct</w:t>
            </w:r>
            <w:r w:rsidR="00EF0654" w:rsidRPr="00D76757">
              <w:rPr>
                <w:rFonts w:eastAsia="Arial" w:cstheme="minorHAnsi"/>
              </w:rPr>
              <w:t xml:space="preserve"> critical and historical </w:t>
            </w:r>
            <w:r w:rsidR="00EF0654">
              <w:rPr>
                <w:rFonts w:eastAsia="Arial" w:cstheme="minorHAnsi"/>
              </w:rPr>
              <w:t>interpretations is demonstrated by:</w:t>
            </w:r>
          </w:p>
          <w:p w14:paraId="4A437672" w14:textId="187F1B74" w:rsidR="00EF0654" w:rsidRPr="00DE7152" w:rsidRDefault="005B5C94" w:rsidP="00EF0654">
            <w:pPr>
              <w:pStyle w:val="NoSpacing"/>
              <w:numPr>
                <w:ilvl w:val="0"/>
                <w:numId w:val="49"/>
              </w:numPr>
              <w:ind w:left="313" w:hanging="266"/>
            </w:pPr>
            <w:r>
              <w:t>A</w:t>
            </w:r>
            <w:r w:rsidR="00085503">
              <w:t xml:space="preserve"> highly detailed and </w:t>
            </w:r>
            <w:r>
              <w:t>concise</w:t>
            </w:r>
            <w:r w:rsidR="00085503">
              <w:t xml:space="preserve"> response </w:t>
            </w:r>
            <w:r w:rsidR="00F83746">
              <w:t xml:space="preserve">that </w:t>
            </w:r>
            <w:r w:rsidR="00F559C3">
              <w:t>extensively</w:t>
            </w:r>
            <w:r w:rsidR="00F83746">
              <w:t xml:space="preserve"> </w:t>
            </w:r>
            <w:r w:rsidR="00F559C3">
              <w:t>answers</w:t>
            </w:r>
            <w:r w:rsidR="00F83746">
              <w:t xml:space="preserve"> the question, </w:t>
            </w:r>
            <w:r w:rsidR="00085503">
              <w:t xml:space="preserve">uses </w:t>
            </w:r>
            <w:r>
              <w:t xml:space="preserve">all </w:t>
            </w:r>
            <w:r w:rsidR="00085503">
              <w:t>source material in a sophisticated way and suitably references the photographic work to support ideas.</w:t>
            </w:r>
          </w:p>
        </w:tc>
        <w:tc>
          <w:tcPr>
            <w:tcW w:w="425" w:type="dxa"/>
            <w:vAlign w:val="center"/>
          </w:tcPr>
          <w:p w14:paraId="1923C517" w14:textId="77777777" w:rsidR="00724D07" w:rsidRPr="00C952C6" w:rsidRDefault="00724D07" w:rsidP="00B5549D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A</w:t>
            </w:r>
          </w:p>
        </w:tc>
        <w:tc>
          <w:tcPr>
            <w:tcW w:w="998" w:type="dxa"/>
            <w:vAlign w:val="center"/>
          </w:tcPr>
          <w:p w14:paraId="0C4CB663" w14:textId="35802FB6" w:rsidR="00724D07" w:rsidRPr="00892DF8" w:rsidRDefault="00085503" w:rsidP="00892DF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</w:tr>
      <w:tr w:rsidR="00724D07" w14:paraId="75D3587F" w14:textId="77777777" w:rsidTr="00AC69D5">
        <w:trPr>
          <w:trHeight w:val="1215"/>
        </w:trPr>
        <w:tc>
          <w:tcPr>
            <w:tcW w:w="8784" w:type="dxa"/>
          </w:tcPr>
          <w:p w14:paraId="7F985B15" w14:textId="00D9D1DE" w:rsidR="005B5C94" w:rsidRDefault="005B5C94" w:rsidP="005B5C94">
            <w:pPr>
              <w:pStyle w:val="NoSpacing"/>
            </w:pPr>
            <w:r>
              <w:t xml:space="preserve">Thorough </w:t>
            </w:r>
            <w:r w:rsidR="00474365">
              <w:t xml:space="preserve">understanding and </w:t>
            </w:r>
            <w:r w:rsidR="00474365">
              <w:rPr>
                <w:b/>
                <w:bCs/>
              </w:rPr>
              <w:t>use</w:t>
            </w:r>
            <w:r w:rsidR="00474365">
              <w:t xml:space="preserve"> of </w:t>
            </w:r>
            <w:r w:rsidR="00474365" w:rsidRPr="00A07F00">
              <w:rPr>
                <w:rFonts w:eastAsia="Arial" w:cstheme="minorHAnsi"/>
              </w:rPr>
              <w:t>the function of and relationships between the artist–artwork–world–audience</w:t>
            </w:r>
            <w:r w:rsidR="00474365">
              <w:rPr>
                <w:rFonts w:eastAsia="Arial" w:cstheme="minorHAnsi"/>
              </w:rPr>
              <w:t xml:space="preserve"> to construct</w:t>
            </w:r>
            <w:r w:rsidR="00474365" w:rsidRPr="00D76757">
              <w:rPr>
                <w:rFonts w:eastAsia="Arial" w:cstheme="minorHAnsi"/>
              </w:rPr>
              <w:t xml:space="preserve"> critical and historical </w:t>
            </w:r>
            <w:r w:rsidR="00474365">
              <w:rPr>
                <w:rFonts w:eastAsia="Arial" w:cstheme="minorHAnsi"/>
              </w:rPr>
              <w:t>interpretations is demonstrated by:</w:t>
            </w:r>
          </w:p>
          <w:p w14:paraId="2C4C7CA6" w14:textId="35818D0C" w:rsidR="00724D07" w:rsidRPr="00DE7152" w:rsidRDefault="005B5C94" w:rsidP="005B5C94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A detailed and clear response that appropriately </w:t>
            </w:r>
            <w:r w:rsidR="00F559C3">
              <w:t xml:space="preserve">answers </w:t>
            </w:r>
            <w:r>
              <w:t>the question, uses most source material in a thorough way and references the photographic work to support ideas.</w:t>
            </w:r>
          </w:p>
        </w:tc>
        <w:tc>
          <w:tcPr>
            <w:tcW w:w="425" w:type="dxa"/>
            <w:vAlign w:val="center"/>
          </w:tcPr>
          <w:p w14:paraId="0D56C253" w14:textId="77777777" w:rsidR="00724D07" w:rsidRPr="00C952C6" w:rsidRDefault="00724D07" w:rsidP="00B5549D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B</w:t>
            </w:r>
          </w:p>
        </w:tc>
        <w:tc>
          <w:tcPr>
            <w:tcW w:w="998" w:type="dxa"/>
            <w:vAlign w:val="center"/>
          </w:tcPr>
          <w:p w14:paraId="5469B1B5" w14:textId="206C4D0F" w:rsidR="00724D07" w:rsidRPr="00892DF8" w:rsidRDefault="00085503" w:rsidP="00892DF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</w:tr>
      <w:tr w:rsidR="00724D07" w14:paraId="37169367" w14:textId="77777777" w:rsidTr="007855B9">
        <w:trPr>
          <w:trHeight w:val="1173"/>
        </w:trPr>
        <w:tc>
          <w:tcPr>
            <w:tcW w:w="8784" w:type="dxa"/>
          </w:tcPr>
          <w:p w14:paraId="475C2587" w14:textId="5D5CE372" w:rsidR="005B5C94" w:rsidRDefault="005B5C94" w:rsidP="005B5C94">
            <w:pPr>
              <w:pStyle w:val="NoSpacing"/>
            </w:pPr>
            <w:r>
              <w:t xml:space="preserve">Sound </w:t>
            </w:r>
            <w:r w:rsidR="00474365">
              <w:t xml:space="preserve">understanding and </w:t>
            </w:r>
            <w:r w:rsidR="00474365">
              <w:rPr>
                <w:b/>
                <w:bCs/>
              </w:rPr>
              <w:t>use</w:t>
            </w:r>
            <w:r w:rsidR="00474365">
              <w:t xml:space="preserve"> of </w:t>
            </w:r>
            <w:r w:rsidR="00474365" w:rsidRPr="00A07F00">
              <w:rPr>
                <w:rFonts w:eastAsia="Arial" w:cstheme="minorHAnsi"/>
              </w:rPr>
              <w:t>the function of and relationships between the artist–artwork–world–audience</w:t>
            </w:r>
            <w:r w:rsidR="00474365">
              <w:rPr>
                <w:rFonts w:eastAsia="Arial" w:cstheme="minorHAnsi"/>
              </w:rPr>
              <w:t xml:space="preserve"> to construct</w:t>
            </w:r>
            <w:r w:rsidR="00474365" w:rsidRPr="00D76757">
              <w:rPr>
                <w:rFonts w:eastAsia="Arial" w:cstheme="minorHAnsi"/>
              </w:rPr>
              <w:t xml:space="preserve"> critical and historical </w:t>
            </w:r>
            <w:r w:rsidR="00474365">
              <w:rPr>
                <w:rFonts w:eastAsia="Arial" w:cstheme="minorHAnsi"/>
              </w:rPr>
              <w:t>interpretations is demonstrated by:</w:t>
            </w:r>
          </w:p>
          <w:p w14:paraId="50A793DF" w14:textId="102DCF20" w:rsidR="00724D07" w:rsidRPr="007855B9" w:rsidRDefault="005B5C94" w:rsidP="005B5C94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An adequate response that </w:t>
            </w:r>
            <w:r w:rsidR="00F559C3">
              <w:t xml:space="preserve">answers </w:t>
            </w:r>
            <w:r>
              <w:t>the question, uses source material in some way and may reference the photographic work.</w:t>
            </w:r>
          </w:p>
        </w:tc>
        <w:tc>
          <w:tcPr>
            <w:tcW w:w="425" w:type="dxa"/>
            <w:vAlign w:val="center"/>
          </w:tcPr>
          <w:p w14:paraId="47E0B691" w14:textId="77777777" w:rsidR="00724D07" w:rsidRPr="00C952C6" w:rsidRDefault="00724D07" w:rsidP="00B5549D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C</w:t>
            </w:r>
          </w:p>
        </w:tc>
        <w:tc>
          <w:tcPr>
            <w:tcW w:w="998" w:type="dxa"/>
            <w:vAlign w:val="center"/>
          </w:tcPr>
          <w:p w14:paraId="12C8A960" w14:textId="099BB906" w:rsidR="00724D07" w:rsidRPr="00892DF8" w:rsidRDefault="00085503" w:rsidP="00892DF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</w:tr>
      <w:tr w:rsidR="00724D07" w14:paraId="6E52487E" w14:textId="77777777" w:rsidTr="007855B9">
        <w:trPr>
          <w:trHeight w:val="977"/>
        </w:trPr>
        <w:tc>
          <w:tcPr>
            <w:tcW w:w="8784" w:type="dxa"/>
          </w:tcPr>
          <w:p w14:paraId="4F7678D0" w14:textId="45A7C326" w:rsidR="005B5C94" w:rsidRDefault="005B5C94" w:rsidP="005B5C94">
            <w:pPr>
              <w:pStyle w:val="NoSpacing"/>
            </w:pPr>
            <w:r>
              <w:t xml:space="preserve">Basic </w:t>
            </w:r>
            <w:r w:rsidR="00474365">
              <w:t xml:space="preserve">understanding and </w:t>
            </w:r>
            <w:r w:rsidR="00474365">
              <w:rPr>
                <w:b/>
                <w:bCs/>
              </w:rPr>
              <w:t>use</w:t>
            </w:r>
            <w:r w:rsidR="00474365">
              <w:t xml:space="preserve"> of </w:t>
            </w:r>
            <w:r w:rsidR="00474365" w:rsidRPr="00A07F00">
              <w:rPr>
                <w:rFonts w:eastAsia="Arial" w:cstheme="minorHAnsi"/>
              </w:rPr>
              <w:t>the function of and relationships between the artist–artwork–world–audience</w:t>
            </w:r>
            <w:r w:rsidR="00474365">
              <w:rPr>
                <w:rFonts w:eastAsia="Arial" w:cstheme="minorHAnsi"/>
              </w:rPr>
              <w:t xml:space="preserve"> to construct</w:t>
            </w:r>
            <w:r w:rsidR="00474365" w:rsidRPr="00D76757">
              <w:rPr>
                <w:rFonts w:eastAsia="Arial" w:cstheme="minorHAnsi"/>
              </w:rPr>
              <w:t xml:space="preserve"> critical and historical </w:t>
            </w:r>
            <w:r w:rsidR="00474365">
              <w:rPr>
                <w:rFonts w:eastAsia="Arial" w:cstheme="minorHAnsi"/>
              </w:rPr>
              <w:t>interpretations is demonstrated by:</w:t>
            </w:r>
          </w:p>
          <w:p w14:paraId="7D44065C" w14:textId="032C3942" w:rsidR="005B10D2" w:rsidRPr="007855B9" w:rsidRDefault="005B5C94" w:rsidP="005B5C94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An attempt to respond to the question, </w:t>
            </w:r>
            <w:r w:rsidR="006F613A">
              <w:t>answer</w:t>
            </w:r>
            <w:r w:rsidR="00CC3CC1">
              <w:t xml:space="preserve"> may be vague or inaccurate </w:t>
            </w:r>
            <w:r>
              <w:t xml:space="preserve">and </w:t>
            </w:r>
            <w:r w:rsidR="006F613A">
              <w:t>does</w:t>
            </w:r>
            <w:r>
              <w:t xml:space="preserve"> </w:t>
            </w:r>
            <w:r w:rsidR="005521E6">
              <w:t xml:space="preserve">not </w:t>
            </w:r>
            <w:r w:rsidR="006F613A">
              <w:t xml:space="preserve">use source material or </w:t>
            </w:r>
            <w:r>
              <w:t>reference the photographic work.</w:t>
            </w:r>
          </w:p>
        </w:tc>
        <w:tc>
          <w:tcPr>
            <w:tcW w:w="425" w:type="dxa"/>
            <w:vAlign w:val="center"/>
          </w:tcPr>
          <w:p w14:paraId="35B4F839" w14:textId="77777777" w:rsidR="00724D07" w:rsidRPr="00C952C6" w:rsidRDefault="00724D07" w:rsidP="00B5549D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D</w:t>
            </w:r>
          </w:p>
        </w:tc>
        <w:tc>
          <w:tcPr>
            <w:tcW w:w="998" w:type="dxa"/>
            <w:vAlign w:val="center"/>
          </w:tcPr>
          <w:p w14:paraId="7AA385D5" w14:textId="7FB6BCE7" w:rsidR="00724D07" w:rsidRPr="00892DF8" w:rsidRDefault="00085503" w:rsidP="00892DF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</w:tr>
      <w:tr w:rsidR="00724D07" w14:paraId="4C2D4AB1" w14:textId="77777777" w:rsidTr="00397195">
        <w:trPr>
          <w:trHeight w:val="697"/>
        </w:trPr>
        <w:tc>
          <w:tcPr>
            <w:tcW w:w="8784" w:type="dxa"/>
          </w:tcPr>
          <w:p w14:paraId="5DFC5A3D" w14:textId="2BB704AD" w:rsidR="00CC3CC1" w:rsidRDefault="00CC3CC1" w:rsidP="00CC3CC1">
            <w:pPr>
              <w:pStyle w:val="NoSpacing"/>
            </w:pPr>
            <w:r>
              <w:t xml:space="preserve">Limited </w:t>
            </w:r>
            <w:r w:rsidR="00474365">
              <w:t xml:space="preserve">understanding and </w:t>
            </w:r>
            <w:r w:rsidR="00474365">
              <w:rPr>
                <w:b/>
                <w:bCs/>
              </w:rPr>
              <w:t>use</w:t>
            </w:r>
            <w:r w:rsidR="00474365">
              <w:t xml:space="preserve"> of </w:t>
            </w:r>
            <w:r w:rsidR="00474365" w:rsidRPr="00A07F00">
              <w:rPr>
                <w:rFonts w:eastAsia="Arial" w:cstheme="minorHAnsi"/>
              </w:rPr>
              <w:t>the function of and relationships between the artist–artwork–world–audience</w:t>
            </w:r>
            <w:r w:rsidR="00474365">
              <w:rPr>
                <w:rFonts w:eastAsia="Arial" w:cstheme="minorHAnsi"/>
              </w:rPr>
              <w:t xml:space="preserve"> to construct</w:t>
            </w:r>
            <w:r w:rsidR="00474365" w:rsidRPr="00D76757">
              <w:rPr>
                <w:rFonts w:eastAsia="Arial" w:cstheme="minorHAnsi"/>
              </w:rPr>
              <w:t xml:space="preserve"> critical and historical </w:t>
            </w:r>
            <w:r w:rsidR="00474365">
              <w:rPr>
                <w:rFonts w:eastAsia="Arial" w:cstheme="minorHAnsi"/>
              </w:rPr>
              <w:t>interpretations is demonstrated by:</w:t>
            </w:r>
          </w:p>
          <w:p w14:paraId="2FBC854F" w14:textId="1327FF42" w:rsidR="00724D07" w:rsidRPr="00137F5D" w:rsidRDefault="00CC3CC1" w:rsidP="00CC3CC1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>Limited attempt to respond to the question</w:t>
            </w:r>
            <w:r w:rsidR="006F613A">
              <w:t xml:space="preserve">, answer is inaccurate and does not relate </w:t>
            </w:r>
            <w:r w:rsidR="00002EAC">
              <w:t xml:space="preserve">in any way </w:t>
            </w:r>
            <w:r w:rsidR="006F613A">
              <w:t>to the question.</w:t>
            </w:r>
          </w:p>
        </w:tc>
        <w:tc>
          <w:tcPr>
            <w:tcW w:w="425" w:type="dxa"/>
            <w:vAlign w:val="center"/>
          </w:tcPr>
          <w:p w14:paraId="6E530402" w14:textId="77777777" w:rsidR="00724D07" w:rsidRPr="00C952C6" w:rsidRDefault="00724D07" w:rsidP="00B5549D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E</w:t>
            </w:r>
          </w:p>
        </w:tc>
        <w:tc>
          <w:tcPr>
            <w:tcW w:w="998" w:type="dxa"/>
            <w:vAlign w:val="center"/>
          </w:tcPr>
          <w:p w14:paraId="01CDB88B" w14:textId="015F2A45" w:rsidR="00724D07" w:rsidRPr="00C952C6" w:rsidRDefault="00085503" w:rsidP="00892DF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</w:tr>
    </w:tbl>
    <w:p w14:paraId="5AE2B805" w14:textId="2DCC30E5" w:rsidR="00870026" w:rsidRDefault="00870026"/>
    <w:p w14:paraId="7BF17151" w14:textId="2B719120" w:rsidR="00870026" w:rsidRDefault="00870026"/>
    <w:p w14:paraId="477D7506" w14:textId="1CF71125" w:rsidR="00C3744E" w:rsidRDefault="00C3744E"/>
    <w:sectPr w:rsidR="00C3744E" w:rsidSect="002016E5">
      <w:headerReference w:type="default" r:id="rId10"/>
      <w:headerReference w:type="first" r:id="rId11"/>
      <w:footerReference w:type="first" r:id="rId12"/>
      <w:pgSz w:w="11906" w:h="16838"/>
      <w:pgMar w:top="851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8F95" w14:textId="77777777" w:rsidR="002016E5" w:rsidRDefault="002016E5" w:rsidP="00B12FF0">
      <w:pPr>
        <w:spacing w:after="0" w:line="240" w:lineRule="auto"/>
      </w:pPr>
      <w:r>
        <w:separator/>
      </w:r>
    </w:p>
  </w:endnote>
  <w:endnote w:type="continuationSeparator" w:id="0">
    <w:p w14:paraId="3A5BC64C" w14:textId="77777777" w:rsidR="002016E5" w:rsidRDefault="002016E5" w:rsidP="00B1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376685"/>
      <w:docPartObj>
        <w:docPartGallery w:val="Page Numbers (Bottom of Page)"/>
        <w:docPartUnique/>
      </w:docPartObj>
    </w:sdtPr>
    <w:sdtEndPr/>
    <w:sdtContent>
      <w:p w14:paraId="4BC753D9" w14:textId="5577A735" w:rsidR="00B12FF0" w:rsidRDefault="00B12FF0" w:rsidP="00B12FF0">
        <w:pPr>
          <w:pStyle w:val="Footer"/>
        </w:pPr>
        <w:r w:rsidRPr="009374F1">
          <w:rPr>
            <w:noProof/>
            <w:color w:val="FFFFFF" w:themeColor="background1"/>
            <w:lang w:val="en-GB" w:eastAsia="en-GB"/>
          </w:rPr>
          <w:drawing>
            <wp:anchor distT="0" distB="0" distL="0" distR="0" simplePos="0" relativeHeight="251663360" behindDoc="1" locked="0" layoutInCell="1" hidden="0" allowOverlap="1" wp14:anchorId="0D02DEBA" wp14:editId="6A5686E0">
              <wp:simplePos x="0" y="0"/>
              <wp:positionH relativeFrom="page">
                <wp:align>right</wp:align>
              </wp:positionH>
              <wp:positionV relativeFrom="paragraph">
                <wp:posOffset>-304800</wp:posOffset>
              </wp:positionV>
              <wp:extent cx="7545705" cy="607060"/>
              <wp:effectExtent l="0" t="0" r="0" b="2540"/>
              <wp:wrapNone/>
              <wp:docPr id="1723697136" name="Picture 1723697136" descr="63560_Camden High School Letterhead Botto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63560_Camden High School Letterhead Bottom"/>
                      <pic:cNvPicPr preferRelativeResize="0"/>
                    </pic:nvPicPr>
                    <pic:blipFill>
                      <a:blip r:embed="rId1"/>
                      <a:srcRect t="6328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5705" cy="6070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987F" w14:textId="77777777" w:rsidR="002016E5" w:rsidRDefault="002016E5" w:rsidP="00B12FF0">
      <w:pPr>
        <w:spacing w:after="0" w:line="240" w:lineRule="auto"/>
      </w:pPr>
      <w:r>
        <w:separator/>
      </w:r>
    </w:p>
  </w:footnote>
  <w:footnote w:type="continuationSeparator" w:id="0">
    <w:p w14:paraId="291684CF" w14:textId="77777777" w:rsidR="002016E5" w:rsidRDefault="002016E5" w:rsidP="00B1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6DEA6D" w14:paraId="6B172803" w14:textId="77777777" w:rsidTr="6E6DEA6D">
      <w:tc>
        <w:tcPr>
          <w:tcW w:w="3005" w:type="dxa"/>
        </w:tcPr>
        <w:p w14:paraId="0D917145" w14:textId="2DC93C97" w:rsidR="6E6DEA6D" w:rsidRDefault="6E6DEA6D" w:rsidP="6E6DEA6D">
          <w:pPr>
            <w:pStyle w:val="Header"/>
            <w:ind w:left="-115"/>
          </w:pPr>
        </w:p>
      </w:tc>
      <w:tc>
        <w:tcPr>
          <w:tcW w:w="3005" w:type="dxa"/>
        </w:tcPr>
        <w:p w14:paraId="33B7F90B" w14:textId="3B205649" w:rsidR="6E6DEA6D" w:rsidRDefault="6E6DEA6D" w:rsidP="6E6DEA6D">
          <w:pPr>
            <w:pStyle w:val="Header"/>
            <w:jc w:val="center"/>
          </w:pPr>
        </w:p>
      </w:tc>
      <w:tc>
        <w:tcPr>
          <w:tcW w:w="3005" w:type="dxa"/>
        </w:tcPr>
        <w:p w14:paraId="52E87567" w14:textId="04B55A19" w:rsidR="6E6DEA6D" w:rsidRDefault="6E6DEA6D" w:rsidP="6E6DEA6D">
          <w:pPr>
            <w:pStyle w:val="Header"/>
            <w:ind w:right="-115"/>
            <w:jc w:val="right"/>
          </w:pPr>
        </w:p>
      </w:tc>
    </w:tr>
  </w:tbl>
  <w:p w14:paraId="1FECE120" w14:textId="4B248680" w:rsidR="6E6DEA6D" w:rsidRDefault="6E6DEA6D" w:rsidP="6E6DE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F966" w14:textId="7E1251E9" w:rsidR="00B12FF0" w:rsidRDefault="00B12F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1FDD535A" wp14:editId="5B98640F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5705" cy="1652905"/>
          <wp:effectExtent l="0" t="0" r="0" b="4445"/>
          <wp:wrapNone/>
          <wp:docPr id="536292396" name="Picture 536292396" descr="63560_Camden High School 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63560_Camden High School 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05" cy="165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916"/>
    <w:multiLevelType w:val="hybridMultilevel"/>
    <w:tmpl w:val="190C681E"/>
    <w:lvl w:ilvl="0" w:tplc="9D54446C">
      <w:numFmt w:val="bullet"/>
      <w:lvlText w:val="•"/>
      <w:lvlJc w:val="left"/>
      <w:pPr>
        <w:ind w:left="404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4C17EA1"/>
    <w:multiLevelType w:val="hybridMultilevel"/>
    <w:tmpl w:val="8D02E62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7987A1B"/>
    <w:multiLevelType w:val="hybridMultilevel"/>
    <w:tmpl w:val="515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60C"/>
    <w:multiLevelType w:val="hybridMultilevel"/>
    <w:tmpl w:val="6C44C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0F08"/>
    <w:multiLevelType w:val="hybridMultilevel"/>
    <w:tmpl w:val="D1B49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BB8"/>
    <w:multiLevelType w:val="hybridMultilevel"/>
    <w:tmpl w:val="644C453C"/>
    <w:lvl w:ilvl="0" w:tplc="66B819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6C39"/>
    <w:multiLevelType w:val="hybridMultilevel"/>
    <w:tmpl w:val="CC36EAFE"/>
    <w:lvl w:ilvl="0" w:tplc="9A6A4A7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3C1E"/>
    <w:multiLevelType w:val="hybridMultilevel"/>
    <w:tmpl w:val="0CEC0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43F92"/>
    <w:multiLevelType w:val="hybridMultilevel"/>
    <w:tmpl w:val="0E96D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089F"/>
    <w:multiLevelType w:val="hybridMultilevel"/>
    <w:tmpl w:val="EFC056C4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A2C1F"/>
    <w:multiLevelType w:val="hybridMultilevel"/>
    <w:tmpl w:val="B3763456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6664B"/>
    <w:multiLevelType w:val="hybridMultilevel"/>
    <w:tmpl w:val="81007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3167A"/>
    <w:multiLevelType w:val="hybridMultilevel"/>
    <w:tmpl w:val="9CE47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50CE"/>
    <w:multiLevelType w:val="hybridMultilevel"/>
    <w:tmpl w:val="51C08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36D5B"/>
    <w:multiLevelType w:val="hybridMultilevel"/>
    <w:tmpl w:val="1916A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F0C7A"/>
    <w:multiLevelType w:val="hybridMultilevel"/>
    <w:tmpl w:val="5E08AE38"/>
    <w:lvl w:ilvl="0" w:tplc="8116940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425C1"/>
    <w:multiLevelType w:val="hybridMultilevel"/>
    <w:tmpl w:val="3FBA4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D5546"/>
    <w:multiLevelType w:val="hybridMultilevel"/>
    <w:tmpl w:val="27CAB60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24B60E87"/>
    <w:multiLevelType w:val="hybridMultilevel"/>
    <w:tmpl w:val="0FAED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E37FD"/>
    <w:multiLevelType w:val="hybridMultilevel"/>
    <w:tmpl w:val="38B00E68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F145E"/>
    <w:multiLevelType w:val="hybridMultilevel"/>
    <w:tmpl w:val="0EA88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E747E"/>
    <w:multiLevelType w:val="hybridMultilevel"/>
    <w:tmpl w:val="77DEEF4E"/>
    <w:lvl w:ilvl="0" w:tplc="6D70E7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0CAF"/>
    <w:multiLevelType w:val="hybridMultilevel"/>
    <w:tmpl w:val="B574A3C6"/>
    <w:lvl w:ilvl="0" w:tplc="0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4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68186B"/>
    <w:multiLevelType w:val="hybridMultilevel"/>
    <w:tmpl w:val="DF58C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163B2"/>
    <w:multiLevelType w:val="hybridMultilevel"/>
    <w:tmpl w:val="CB36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C10B5"/>
    <w:multiLevelType w:val="hybridMultilevel"/>
    <w:tmpl w:val="62B42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10BC1"/>
    <w:multiLevelType w:val="hybridMultilevel"/>
    <w:tmpl w:val="AFEA1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85433"/>
    <w:multiLevelType w:val="hybridMultilevel"/>
    <w:tmpl w:val="0336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F04A6"/>
    <w:multiLevelType w:val="hybridMultilevel"/>
    <w:tmpl w:val="17F42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34089"/>
    <w:multiLevelType w:val="hybridMultilevel"/>
    <w:tmpl w:val="A9F0DA48"/>
    <w:lvl w:ilvl="0" w:tplc="A72269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97E85"/>
    <w:multiLevelType w:val="hybridMultilevel"/>
    <w:tmpl w:val="2B908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12662"/>
    <w:multiLevelType w:val="hybridMultilevel"/>
    <w:tmpl w:val="7B2A55DA"/>
    <w:lvl w:ilvl="0" w:tplc="0C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4" w15:restartNumberingAfterBreak="0">
    <w:nsid w:val="58CB1BDD"/>
    <w:multiLevelType w:val="hybridMultilevel"/>
    <w:tmpl w:val="87346F3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5C817F3D"/>
    <w:multiLevelType w:val="hybridMultilevel"/>
    <w:tmpl w:val="49F0F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D4E2C"/>
    <w:multiLevelType w:val="hybridMultilevel"/>
    <w:tmpl w:val="57640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231B3"/>
    <w:multiLevelType w:val="hybridMultilevel"/>
    <w:tmpl w:val="A634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422F6"/>
    <w:multiLevelType w:val="hybridMultilevel"/>
    <w:tmpl w:val="C520E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B51DB"/>
    <w:multiLevelType w:val="hybridMultilevel"/>
    <w:tmpl w:val="9C58719C"/>
    <w:lvl w:ilvl="0" w:tplc="8444C2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56761"/>
    <w:multiLevelType w:val="hybridMultilevel"/>
    <w:tmpl w:val="365E2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D12CC"/>
    <w:multiLevelType w:val="hybridMultilevel"/>
    <w:tmpl w:val="B18AA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87CC3"/>
    <w:multiLevelType w:val="hybridMultilevel"/>
    <w:tmpl w:val="54D038FC"/>
    <w:lvl w:ilvl="0" w:tplc="0C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43" w15:restartNumberingAfterBreak="0">
    <w:nsid w:val="6E6F78D7"/>
    <w:multiLevelType w:val="hybridMultilevel"/>
    <w:tmpl w:val="63262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B0153"/>
    <w:multiLevelType w:val="hybridMultilevel"/>
    <w:tmpl w:val="0AC8F1EA"/>
    <w:lvl w:ilvl="0" w:tplc="0C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45" w15:restartNumberingAfterBreak="0">
    <w:nsid w:val="711E4F3C"/>
    <w:multiLevelType w:val="hybridMultilevel"/>
    <w:tmpl w:val="8AECE3BA"/>
    <w:lvl w:ilvl="0" w:tplc="34064D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D1863"/>
    <w:multiLevelType w:val="hybridMultilevel"/>
    <w:tmpl w:val="A3C0A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53E18"/>
    <w:multiLevelType w:val="hybridMultilevel"/>
    <w:tmpl w:val="AA3EB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35192"/>
    <w:multiLevelType w:val="hybridMultilevel"/>
    <w:tmpl w:val="7F78A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93BB3"/>
    <w:multiLevelType w:val="hybridMultilevel"/>
    <w:tmpl w:val="FF68E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0B3654"/>
    <w:multiLevelType w:val="hybridMultilevel"/>
    <w:tmpl w:val="3E6E5D68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51" w15:restartNumberingAfterBreak="0">
    <w:nsid w:val="7D1855CA"/>
    <w:multiLevelType w:val="hybridMultilevel"/>
    <w:tmpl w:val="C9A0B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28109">
    <w:abstractNumId w:val="38"/>
  </w:num>
  <w:num w:numId="2" w16cid:durableId="1316839881">
    <w:abstractNumId w:val="13"/>
  </w:num>
  <w:num w:numId="3" w16cid:durableId="19165210">
    <w:abstractNumId w:val="36"/>
  </w:num>
  <w:num w:numId="4" w16cid:durableId="334694739">
    <w:abstractNumId w:val="47"/>
  </w:num>
  <w:num w:numId="5" w16cid:durableId="717822070">
    <w:abstractNumId w:val="14"/>
  </w:num>
  <w:num w:numId="6" w16cid:durableId="1286884701">
    <w:abstractNumId w:val="11"/>
  </w:num>
  <w:num w:numId="7" w16cid:durableId="1645428884">
    <w:abstractNumId w:val="49"/>
  </w:num>
  <w:num w:numId="8" w16cid:durableId="883253387">
    <w:abstractNumId w:val="2"/>
  </w:num>
  <w:num w:numId="9" w16cid:durableId="916327998">
    <w:abstractNumId w:val="1"/>
  </w:num>
  <w:num w:numId="10" w16cid:durableId="1375545202">
    <w:abstractNumId w:val="50"/>
  </w:num>
  <w:num w:numId="11" w16cid:durableId="273294006">
    <w:abstractNumId w:val="9"/>
  </w:num>
  <w:num w:numId="12" w16cid:durableId="75517333">
    <w:abstractNumId w:val="24"/>
  </w:num>
  <w:num w:numId="13" w16cid:durableId="1562401012">
    <w:abstractNumId w:val="19"/>
  </w:num>
  <w:num w:numId="14" w16cid:durableId="1011568818">
    <w:abstractNumId w:val="34"/>
  </w:num>
  <w:num w:numId="15" w16cid:durableId="1726248128">
    <w:abstractNumId w:val="20"/>
  </w:num>
  <w:num w:numId="16" w16cid:durableId="24254519">
    <w:abstractNumId w:val="17"/>
  </w:num>
  <w:num w:numId="17" w16cid:durableId="1377194517">
    <w:abstractNumId w:val="10"/>
  </w:num>
  <w:num w:numId="18" w16cid:durableId="735323569">
    <w:abstractNumId w:val="0"/>
  </w:num>
  <w:num w:numId="19" w16cid:durableId="83040577">
    <w:abstractNumId w:val="7"/>
  </w:num>
  <w:num w:numId="20" w16cid:durableId="925000443">
    <w:abstractNumId w:val="30"/>
  </w:num>
  <w:num w:numId="21" w16cid:durableId="835073151">
    <w:abstractNumId w:val="29"/>
  </w:num>
  <w:num w:numId="22" w16cid:durableId="15934992">
    <w:abstractNumId w:val="32"/>
  </w:num>
  <w:num w:numId="23" w16cid:durableId="1823934548">
    <w:abstractNumId w:val="42"/>
  </w:num>
  <w:num w:numId="24" w16cid:durableId="1402946471">
    <w:abstractNumId w:val="44"/>
  </w:num>
  <w:num w:numId="25" w16cid:durableId="1978295635">
    <w:abstractNumId w:val="51"/>
  </w:num>
  <w:num w:numId="26" w16cid:durableId="1201820115">
    <w:abstractNumId w:val="33"/>
  </w:num>
  <w:num w:numId="27" w16cid:durableId="2029678414">
    <w:abstractNumId w:val="23"/>
  </w:num>
  <w:num w:numId="28" w16cid:durableId="1935243269">
    <w:abstractNumId w:val="43"/>
  </w:num>
  <w:num w:numId="29" w16cid:durableId="708191945">
    <w:abstractNumId w:val="25"/>
  </w:num>
  <w:num w:numId="30" w16cid:durableId="1546869074">
    <w:abstractNumId w:val="41"/>
  </w:num>
  <w:num w:numId="31" w16cid:durableId="829559742">
    <w:abstractNumId w:val="15"/>
  </w:num>
  <w:num w:numId="32" w16cid:durableId="841816486">
    <w:abstractNumId w:val="39"/>
  </w:num>
  <w:num w:numId="33" w16cid:durableId="1914121455">
    <w:abstractNumId w:val="6"/>
  </w:num>
  <w:num w:numId="34" w16cid:durableId="102842321">
    <w:abstractNumId w:val="5"/>
  </w:num>
  <w:num w:numId="35" w16cid:durableId="1298145853">
    <w:abstractNumId w:val="45"/>
  </w:num>
  <w:num w:numId="36" w16cid:durableId="671298626">
    <w:abstractNumId w:val="31"/>
  </w:num>
  <w:num w:numId="37" w16cid:durableId="889341537">
    <w:abstractNumId w:val="22"/>
  </w:num>
  <w:num w:numId="38" w16cid:durableId="1310552900">
    <w:abstractNumId w:val="26"/>
  </w:num>
  <w:num w:numId="39" w16cid:durableId="2026636813">
    <w:abstractNumId w:val="37"/>
  </w:num>
  <w:num w:numId="40" w16cid:durableId="1815370691">
    <w:abstractNumId w:val="8"/>
  </w:num>
  <w:num w:numId="41" w16cid:durableId="1343967165">
    <w:abstractNumId w:val="27"/>
  </w:num>
  <w:num w:numId="42" w16cid:durableId="2137797917">
    <w:abstractNumId w:val="12"/>
  </w:num>
  <w:num w:numId="43" w16cid:durableId="394939201">
    <w:abstractNumId w:val="48"/>
  </w:num>
  <w:num w:numId="44" w16cid:durableId="472450903">
    <w:abstractNumId w:val="28"/>
  </w:num>
  <w:num w:numId="45" w16cid:durableId="850993818">
    <w:abstractNumId w:val="40"/>
  </w:num>
  <w:num w:numId="46" w16cid:durableId="1095398550">
    <w:abstractNumId w:val="35"/>
  </w:num>
  <w:num w:numId="47" w16cid:durableId="272253128">
    <w:abstractNumId w:val="46"/>
  </w:num>
  <w:num w:numId="48" w16cid:durableId="1777093018">
    <w:abstractNumId w:val="21"/>
  </w:num>
  <w:num w:numId="49" w16cid:durableId="1150906142">
    <w:abstractNumId w:val="4"/>
  </w:num>
  <w:num w:numId="50" w16cid:durableId="2137292365">
    <w:abstractNumId w:val="18"/>
  </w:num>
  <w:num w:numId="51" w16cid:durableId="1335455248">
    <w:abstractNumId w:val="16"/>
  </w:num>
  <w:num w:numId="52" w16cid:durableId="630290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F0"/>
    <w:rsid w:val="0000204B"/>
    <w:rsid w:val="00002EAC"/>
    <w:rsid w:val="00005874"/>
    <w:rsid w:val="0003313A"/>
    <w:rsid w:val="000426E7"/>
    <w:rsid w:val="00044BAD"/>
    <w:rsid w:val="0005610D"/>
    <w:rsid w:val="000650BA"/>
    <w:rsid w:val="00080989"/>
    <w:rsid w:val="00085503"/>
    <w:rsid w:val="000A25BB"/>
    <w:rsid w:val="000A6171"/>
    <w:rsid w:val="000B32D8"/>
    <w:rsid w:val="000D122C"/>
    <w:rsid w:val="001108E7"/>
    <w:rsid w:val="00110E8A"/>
    <w:rsid w:val="0011597D"/>
    <w:rsid w:val="001240A6"/>
    <w:rsid w:val="00126D5E"/>
    <w:rsid w:val="001279A2"/>
    <w:rsid w:val="001329C9"/>
    <w:rsid w:val="0013547C"/>
    <w:rsid w:val="00137F5D"/>
    <w:rsid w:val="00140952"/>
    <w:rsid w:val="0015008D"/>
    <w:rsid w:val="00174CE3"/>
    <w:rsid w:val="0017662D"/>
    <w:rsid w:val="001822E1"/>
    <w:rsid w:val="0019040E"/>
    <w:rsid w:val="0019130D"/>
    <w:rsid w:val="001A2A8C"/>
    <w:rsid w:val="001E289A"/>
    <w:rsid w:val="001E36B8"/>
    <w:rsid w:val="00201652"/>
    <w:rsid w:val="002016E5"/>
    <w:rsid w:val="0021369E"/>
    <w:rsid w:val="00216400"/>
    <w:rsid w:val="002207BE"/>
    <w:rsid w:val="002245B8"/>
    <w:rsid w:val="00226C01"/>
    <w:rsid w:val="00265BCD"/>
    <w:rsid w:val="00292EB4"/>
    <w:rsid w:val="002A5846"/>
    <w:rsid w:val="002A70A2"/>
    <w:rsid w:val="002C1726"/>
    <w:rsid w:val="002C6802"/>
    <w:rsid w:val="002D4B9D"/>
    <w:rsid w:val="002E2C08"/>
    <w:rsid w:val="002E40B0"/>
    <w:rsid w:val="002F16CD"/>
    <w:rsid w:val="002F2641"/>
    <w:rsid w:val="002F4358"/>
    <w:rsid w:val="0031176A"/>
    <w:rsid w:val="003168E1"/>
    <w:rsid w:val="003221B9"/>
    <w:rsid w:val="00324662"/>
    <w:rsid w:val="00361325"/>
    <w:rsid w:val="00375E75"/>
    <w:rsid w:val="00376990"/>
    <w:rsid w:val="00387B44"/>
    <w:rsid w:val="00397195"/>
    <w:rsid w:val="003A7D22"/>
    <w:rsid w:val="003B5BA6"/>
    <w:rsid w:val="003B65C3"/>
    <w:rsid w:val="003C5C6F"/>
    <w:rsid w:val="003D3478"/>
    <w:rsid w:val="003E47CA"/>
    <w:rsid w:val="003F470E"/>
    <w:rsid w:val="00400CF1"/>
    <w:rsid w:val="00427AE6"/>
    <w:rsid w:val="00432723"/>
    <w:rsid w:val="00445B5C"/>
    <w:rsid w:val="0045181C"/>
    <w:rsid w:val="00463574"/>
    <w:rsid w:val="00464636"/>
    <w:rsid w:val="00470D54"/>
    <w:rsid w:val="00474365"/>
    <w:rsid w:val="00477659"/>
    <w:rsid w:val="00483BB0"/>
    <w:rsid w:val="0048595B"/>
    <w:rsid w:val="004A21ED"/>
    <w:rsid w:val="004B7B45"/>
    <w:rsid w:val="004C416E"/>
    <w:rsid w:val="004C6013"/>
    <w:rsid w:val="004D7D06"/>
    <w:rsid w:val="004F2C79"/>
    <w:rsid w:val="00520C26"/>
    <w:rsid w:val="005521E6"/>
    <w:rsid w:val="00590387"/>
    <w:rsid w:val="00592CEC"/>
    <w:rsid w:val="00592D58"/>
    <w:rsid w:val="005A770E"/>
    <w:rsid w:val="005B10D2"/>
    <w:rsid w:val="005B5C94"/>
    <w:rsid w:val="005C0B70"/>
    <w:rsid w:val="005C142B"/>
    <w:rsid w:val="005C1E8E"/>
    <w:rsid w:val="005C2EAF"/>
    <w:rsid w:val="005C5251"/>
    <w:rsid w:val="005D2951"/>
    <w:rsid w:val="005D7801"/>
    <w:rsid w:val="005E7673"/>
    <w:rsid w:val="005F0B6D"/>
    <w:rsid w:val="00605B40"/>
    <w:rsid w:val="006232B0"/>
    <w:rsid w:val="006255DA"/>
    <w:rsid w:val="00631B57"/>
    <w:rsid w:val="00655940"/>
    <w:rsid w:val="00690A90"/>
    <w:rsid w:val="00690BCC"/>
    <w:rsid w:val="006933BF"/>
    <w:rsid w:val="006A0FAA"/>
    <w:rsid w:val="006B7D79"/>
    <w:rsid w:val="006C5291"/>
    <w:rsid w:val="006C5F73"/>
    <w:rsid w:val="006C6CE0"/>
    <w:rsid w:val="006D552D"/>
    <w:rsid w:val="006F613A"/>
    <w:rsid w:val="007073A8"/>
    <w:rsid w:val="00710180"/>
    <w:rsid w:val="00724D07"/>
    <w:rsid w:val="00756E1C"/>
    <w:rsid w:val="0076572A"/>
    <w:rsid w:val="00785149"/>
    <w:rsid w:val="0078548A"/>
    <w:rsid w:val="007855B9"/>
    <w:rsid w:val="00786213"/>
    <w:rsid w:val="007A0E54"/>
    <w:rsid w:val="007A6E5F"/>
    <w:rsid w:val="007A7AF7"/>
    <w:rsid w:val="007E79AA"/>
    <w:rsid w:val="007F7080"/>
    <w:rsid w:val="007F7DA2"/>
    <w:rsid w:val="008101A4"/>
    <w:rsid w:val="00810E6E"/>
    <w:rsid w:val="00813D0F"/>
    <w:rsid w:val="00813D11"/>
    <w:rsid w:val="00830B47"/>
    <w:rsid w:val="0083414D"/>
    <w:rsid w:val="00835C5D"/>
    <w:rsid w:val="00840E3B"/>
    <w:rsid w:val="00863A22"/>
    <w:rsid w:val="00870026"/>
    <w:rsid w:val="00876D8F"/>
    <w:rsid w:val="008871F6"/>
    <w:rsid w:val="00892DF8"/>
    <w:rsid w:val="008954AD"/>
    <w:rsid w:val="008A100B"/>
    <w:rsid w:val="008A363B"/>
    <w:rsid w:val="008A7002"/>
    <w:rsid w:val="008B5C52"/>
    <w:rsid w:val="008E2559"/>
    <w:rsid w:val="008E53D0"/>
    <w:rsid w:val="008E6B04"/>
    <w:rsid w:val="008F7BBA"/>
    <w:rsid w:val="00905157"/>
    <w:rsid w:val="009119F7"/>
    <w:rsid w:val="00911E26"/>
    <w:rsid w:val="00912788"/>
    <w:rsid w:val="009535B0"/>
    <w:rsid w:val="00960909"/>
    <w:rsid w:val="009768AD"/>
    <w:rsid w:val="009769D1"/>
    <w:rsid w:val="00980483"/>
    <w:rsid w:val="00980FA2"/>
    <w:rsid w:val="009968AF"/>
    <w:rsid w:val="009B5D5E"/>
    <w:rsid w:val="009E768A"/>
    <w:rsid w:val="009F27AA"/>
    <w:rsid w:val="009F3D1C"/>
    <w:rsid w:val="00A046C8"/>
    <w:rsid w:val="00A07F00"/>
    <w:rsid w:val="00A101B2"/>
    <w:rsid w:val="00A10251"/>
    <w:rsid w:val="00A36704"/>
    <w:rsid w:val="00A529BA"/>
    <w:rsid w:val="00A53205"/>
    <w:rsid w:val="00A82515"/>
    <w:rsid w:val="00A9744C"/>
    <w:rsid w:val="00AA625D"/>
    <w:rsid w:val="00AC69D5"/>
    <w:rsid w:val="00AC6E0B"/>
    <w:rsid w:val="00AF4B9C"/>
    <w:rsid w:val="00B12FF0"/>
    <w:rsid w:val="00B13CA0"/>
    <w:rsid w:val="00B648E3"/>
    <w:rsid w:val="00B961D6"/>
    <w:rsid w:val="00BA41DF"/>
    <w:rsid w:val="00BB50B0"/>
    <w:rsid w:val="00BD0CF3"/>
    <w:rsid w:val="00BD5201"/>
    <w:rsid w:val="00BE34FF"/>
    <w:rsid w:val="00BE3BF1"/>
    <w:rsid w:val="00BE4485"/>
    <w:rsid w:val="00C02FD2"/>
    <w:rsid w:val="00C07803"/>
    <w:rsid w:val="00C12D01"/>
    <w:rsid w:val="00C322D6"/>
    <w:rsid w:val="00C339D3"/>
    <w:rsid w:val="00C3744E"/>
    <w:rsid w:val="00C3787D"/>
    <w:rsid w:val="00C4401F"/>
    <w:rsid w:val="00C607AC"/>
    <w:rsid w:val="00C77BB1"/>
    <w:rsid w:val="00C952C6"/>
    <w:rsid w:val="00C95AFA"/>
    <w:rsid w:val="00CA3EDE"/>
    <w:rsid w:val="00CC3CC1"/>
    <w:rsid w:val="00CE783C"/>
    <w:rsid w:val="00CF307B"/>
    <w:rsid w:val="00D02E0C"/>
    <w:rsid w:val="00D03C1D"/>
    <w:rsid w:val="00D04449"/>
    <w:rsid w:val="00D06822"/>
    <w:rsid w:val="00D16DC6"/>
    <w:rsid w:val="00D5192A"/>
    <w:rsid w:val="00D61E25"/>
    <w:rsid w:val="00D62F80"/>
    <w:rsid w:val="00D75D3F"/>
    <w:rsid w:val="00D76757"/>
    <w:rsid w:val="00D93D04"/>
    <w:rsid w:val="00DA3CF4"/>
    <w:rsid w:val="00DA5FED"/>
    <w:rsid w:val="00DB0E80"/>
    <w:rsid w:val="00DC303D"/>
    <w:rsid w:val="00DC7D93"/>
    <w:rsid w:val="00DD4263"/>
    <w:rsid w:val="00DE7152"/>
    <w:rsid w:val="00DF1E51"/>
    <w:rsid w:val="00E036DC"/>
    <w:rsid w:val="00E15E04"/>
    <w:rsid w:val="00E47E03"/>
    <w:rsid w:val="00E505CD"/>
    <w:rsid w:val="00E64C37"/>
    <w:rsid w:val="00E81D90"/>
    <w:rsid w:val="00E90EE2"/>
    <w:rsid w:val="00EA5A63"/>
    <w:rsid w:val="00EC0B42"/>
    <w:rsid w:val="00ED4689"/>
    <w:rsid w:val="00ED5EBE"/>
    <w:rsid w:val="00ED7F13"/>
    <w:rsid w:val="00EE5F94"/>
    <w:rsid w:val="00EF0654"/>
    <w:rsid w:val="00EF1BE2"/>
    <w:rsid w:val="00F026A8"/>
    <w:rsid w:val="00F03995"/>
    <w:rsid w:val="00F04B08"/>
    <w:rsid w:val="00F11BB9"/>
    <w:rsid w:val="00F15FBC"/>
    <w:rsid w:val="00F26EF9"/>
    <w:rsid w:val="00F37589"/>
    <w:rsid w:val="00F45D26"/>
    <w:rsid w:val="00F540B0"/>
    <w:rsid w:val="00F559C3"/>
    <w:rsid w:val="00F663CD"/>
    <w:rsid w:val="00F83746"/>
    <w:rsid w:val="00F84A99"/>
    <w:rsid w:val="00FA00A5"/>
    <w:rsid w:val="00FA456D"/>
    <w:rsid w:val="00FB1A39"/>
    <w:rsid w:val="00FB6312"/>
    <w:rsid w:val="00FC7CE5"/>
    <w:rsid w:val="00FD0D3B"/>
    <w:rsid w:val="00FD1171"/>
    <w:rsid w:val="00FF1DDC"/>
    <w:rsid w:val="00FF2D43"/>
    <w:rsid w:val="00FF5909"/>
    <w:rsid w:val="6E6DE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C4446"/>
  <w15:chartTrackingRefBased/>
  <w15:docId w15:val="{9F611C5A-5AE3-4956-B77F-AA9A8D7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0"/>
  </w:style>
  <w:style w:type="paragraph" w:styleId="Footer">
    <w:name w:val="footer"/>
    <w:basedOn w:val="Normal"/>
    <w:link w:val="Foot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0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5B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584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40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0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07F00"/>
    <w:rPr>
      <w:color w:val="0000FF"/>
      <w:u w:val="single"/>
    </w:rPr>
  </w:style>
  <w:style w:type="character" w:customStyle="1" w:styleId="aranob">
    <w:name w:val="aranob"/>
    <w:basedOn w:val="DefaultParagraphFont"/>
    <w:rsid w:val="0031176A"/>
  </w:style>
  <w:style w:type="paragraph" w:customStyle="1" w:styleId="Normal0">
    <w:name w:val="Normal0"/>
    <w:qFormat/>
    <w:rsid w:val="00201652"/>
    <w:pPr>
      <w:spacing w:after="0" w:line="240" w:lineRule="auto"/>
    </w:pPr>
    <w:rPr>
      <w:rFonts w:ascii="Cambria" w:eastAsia="Cambria" w:hAnsi="Cambria" w:cs="Cambria"/>
      <w:sz w:val="24"/>
      <w:szCs w:val="24"/>
      <w:lang w:eastAsia="en-AU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201652"/>
    <w:pPr>
      <w:keepNext/>
      <w:keepLines/>
      <w:spacing w:before="240" w:after="40"/>
      <w:outlineLvl w:val="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9FC82E36-9790-446F-8339-70EC39556B22}"/>
</file>

<file path=customXml/itemProps2.xml><?xml version="1.0" encoding="utf-8"?>
<ds:datastoreItem xmlns:ds="http://schemas.openxmlformats.org/officeDocument/2006/customXml" ds:itemID="{716F9957-9C2A-4F12-A151-F608F5D9B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3028C-AF34-4681-9518-AACC83084ACE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0c54f352-3259-41f3-96cc-68e83da66626"/>
    <ds:schemaRef ds:uri="http://schemas.openxmlformats.org/package/2006/metadata/core-properties"/>
    <ds:schemaRef ds:uri="fbae6a1d-7b12-413e-9e75-a105a67874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Bozinis</dc:creator>
  <cp:keywords/>
  <dc:description/>
  <cp:lastModifiedBy>Vicki FREER</cp:lastModifiedBy>
  <cp:revision>2</cp:revision>
  <cp:lastPrinted>2024-04-09T23:00:00Z</cp:lastPrinted>
  <dcterms:created xsi:type="dcterms:W3CDTF">2024-04-09T23:01:00Z</dcterms:created>
  <dcterms:modified xsi:type="dcterms:W3CDTF">2024-04-09T23:01:00Z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