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7A284" w14:textId="77777777" w:rsidR="004A1947" w:rsidRDefault="004A1947" w:rsidP="00F55DF7">
      <w:pPr>
        <w:rPr>
          <w:sz w:val="12"/>
        </w:rPr>
      </w:pPr>
    </w:p>
    <w:p w14:paraId="1B725582" w14:textId="77777777" w:rsidR="00F55DF7" w:rsidRDefault="00F55DF7" w:rsidP="00F55DF7">
      <w:pPr>
        <w:rPr>
          <w:sz w:val="12"/>
        </w:rPr>
      </w:pPr>
    </w:p>
    <w:p w14:paraId="0C470E82" w14:textId="77777777" w:rsidR="00F55DF7" w:rsidRDefault="00F55DF7" w:rsidP="00F55DF7">
      <w:pPr>
        <w:rPr>
          <w:sz w:val="12"/>
        </w:rPr>
      </w:pPr>
    </w:p>
    <w:p w14:paraId="1D044022" w14:textId="77777777" w:rsidR="00F55DF7" w:rsidRDefault="00F55DF7" w:rsidP="00F55DF7">
      <w:pPr>
        <w:rPr>
          <w:sz w:val="12"/>
        </w:rPr>
      </w:pPr>
    </w:p>
    <w:p w14:paraId="471D26F4" w14:textId="77777777" w:rsidR="00F55DF7" w:rsidRDefault="00F55DF7" w:rsidP="00F55DF7">
      <w:pPr>
        <w:rPr>
          <w:sz w:val="12"/>
        </w:rPr>
      </w:pPr>
    </w:p>
    <w:p w14:paraId="548E0CD6" w14:textId="77777777" w:rsidR="00C85691" w:rsidRDefault="00C85691" w:rsidP="00C85691">
      <w:pPr>
        <w:tabs>
          <w:tab w:val="left" w:pos="3195"/>
        </w:tabs>
        <w:rPr>
          <w:rFonts w:asciiTheme="majorHAnsi" w:hAnsiTheme="majorHAnsi"/>
          <w:b/>
          <w:sz w:val="40"/>
        </w:rPr>
      </w:pPr>
    </w:p>
    <w:p w14:paraId="35646B4D" w14:textId="77777777" w:rsidR="00AD23B8" w:rsidRPr="0030448B" w:rsidRDefault="00AD23B8" w:rsidP="00AD23B8">
      <w:pPr>
        <w:jc w:val="center"/>
        <w:rPr>
          <w:rFonts w:ascii="Times New Roman" w:hAnsi="Times New Roman"/>
          <w:sz w:val="56"/>
          <w:szCs w:val="56"/>
        </w:rPr>
      </w:pPr>
      <w:r w:rsidRPr="0030448B">
        <w:rPr>
          <w:rFonts w:ascii="Times New Roman" w:hAnsi="Times New Roman"/>
          <w:sz w:val="56"/>
          <w:szCs w:val="56"/>
        </w:rPr>
        <w:t xml:space="preserve">Year 10 </w:t>
      </w:r>
      <w:r>
        <w:rPr>
          <w:rFonts w:ascii="Times New Roman" w:hAnsi="Times New Roman"/>
          <w:sz w:val="56"/>
          <w:szCs w:val="56"/>
        </w:rPr>
        <w:t xml:space="preserve">STAR </w:t>
      </w:r>
      <w:r w:rsidRPr="0030448B">
        <w:rPr>
          <w:rFonts w:ascii="Times New Roman" w:hAnsi="Times New Roman"/>
          <w:sz w:val="56"/>
          <w:szCs w:val="56"/>
        </w:rPr>
        <w:t xml:space="preserve">Mathematics </w:t>
      </w:r>
    </w:p>
    <w:p w14:paraId="68753A45" w14:textId="77777777" w:rsidR="00AD23B8" w:rsidRPr="0030448B" w:rsidRDefault="00AD23B8" w:rsidP="00AD23B8">
      <w:pPr>
        <w:jc w:val="center"/>
        <w:rPr>
          <w:rFonts w:ascii="Times New Roman" w:hAnsi="Times New Roman"/>
          <w:sz w:val="56"/>
          <w:szCs w:val="56"/>
        </w:rPr>
      </w:pPr>
      <w:r w:rsidRPr="0030448B">
        <w:rPr>
          <w:rFonts w:ascii="Times New Roman" w:hAnsi="Times New Roman"/>
          <w:sz w:val="56"/>
          <w:szCs w:val="56"/>
        </w:rPr>
        <w:t>Assessment Task 1 – 2024</w:t>
      </w:r>
    </w:p>
    <w:tbl>
      <w:tblPr>
        <w:tblpPr w:leftFromText="180" w:rightFromText="180" w:vertAnchor="text" w:horzAnchor="margin" w:tblpXSpec="center" w:tblpY="124"/>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8"/>
        <w:gridCol w:w="4167"/>
      </w:tblGrid>
      <w:tr w:rsidR="00AD23B8" w:rsidRPr="003C052D" w14:paraId="19182E20" w14:textId="77777777" w:rsidTr="00BA3B69">
        <w:trPr>
          <w:trHeight w:val="592"/>
        </w:trPr>
        <w:tc>
          <w:tcPr>
            <w:tcW w:w="6748" w:type="dxa"/>
          </w:tcPr>
          <w:p w14:paraId="744945FA" w14:textId="77777777" w:rsidR="00AD23B8" w:rsidRDefault="00AD23B8" w:rsidP="00BA3B69">
            <w:pPr>
              <w:tabs>
                <w:tab w:val="left" w:pos="1117"/>
              </w:tabs>
              <w:jc w:val="both"/>
              <w:rPr>
                <w:rFonts w:ascii="Times New Roman" w:hAnsi="Times New Roman"/>
              </w:rPr>
            </w:pPr>
            <w:r w:rsidRPr="00E06405">
              <w:rPr>
                <w:rFonts w:ascii="Times New Roman" w:hAnsi="Times New Roman"/>
                <w:b/>
              </w:rPr>
              <w:t>TOPIC</w:t>
            </w:r>
            <w:r>
              <w:rPr>
                <w:rFonts w:ascii="Times New Roman" w:hAnsi="Times New Roman"/>
                <w:b/>
              </w:rPr>
              <w:t>S</w:t>
            </w:r>
            <w:r w:rsidRPr="00E06405">
              <w:rPr>
                <w:rFonts w:ascii="Times New Roman" w:hAnsi="Times New Roman"/>
              </w:rPr>
              <w:t xml:space="preserve">: </w:t>
            </w:r>
            <w:r>
              <w:rPr>
                <w:rFonts w:ascii="Times New Roman" w:hAnsi="Times New Roman"/>
              </w:rPr>
              <w:t>Percentages / Decimals / Fractions</w:t>
            </w:r>
          </w:p>
          <w:p w14:paraId="3A0E6AA7" w14:textId="77777777" w:rsidR="00AD23B8" w:rsidRPr="00E06405" w:rsidRDefault="00AD23B8" w:rsidP="00BA3B69">
            <w:pPr>
              <w:tabs>
                <w:tab w:val="left" w:pos="1117"/>
              </w:tabs>
              <w:jc w:val="both"/>
              <w:rPr>
                <w:rFonts w:ascii="Times New Roman" w:hAnsi="Times New Roman"/>
              </w:rPr>
            </w:pPr>
            <w:r>
              <w:rPr>
                <w:rFonts w:ascii="Times New Roman" w:hAnsi="Times New Roman"/>
              </w:rPr>
              <w:t xml:space="preserve">                 </w:t>
            </w:r>
            <w:r w:rsidRPr="00E06405">
              <w:rPr>
                <w:rFonts w:ascii="Times New Roman" w:hAnsi="Times New Roman"/>
              </w:rPr>
              <w:t>Financi</w:t>
            </w:r>
            <w:r>
              <w:rPr>
                <w:rFonts w:ascii="Times New Roman" w:hAnsi="Times New Roman"/>
              </w:rPr>
              <w:t>al Mathematics</w:t>
            </w:r>
          </w:p>
        </w:tc>
        <w:tc>
          <w:tcPr>
            <w:tcW w:w="4167" w:type="dxa"/>
          </w:tcPr>
          <w:p w14:paraId="561E529F" w14:textId="77777777" w:rsidR="00AD23B8" w:rsidRPr="00E06405" w:rsidRDefault="00AD23B8" w:rsidP="00BA3B69">
            <w:pPr>
              <w:ind w:right="140"/>
              <w:jc w:val="both"/>
              <w:rPr>
                <w:rFonts w:ascii="Times New Roman" w:hAnsi="Times New Roman"/>
              </w:rPr>
            </w:pPr>
            <w:r w:rsidRPr="00E06405">
              <w:rPr>
                <w:rFonts w:ascii="Times New Roman" w:hAnsi="Times New Roman"/>
                <w:b/>
              </w:rPr>
              <w:t>MARKS:</w:t>
            </w:r>
            <w:r w:rsidRPr="00E06405">
              <w:rPr>
                <w:rFonts w:ascii="Times New Roman" w:hAnsi="Times New Roman"/>
              </w:rPr>
              <w:t xml:space="preserve"> </w:t>
            </w:r>
            <w:r w:rsidRPr="00E06405">
              <w:rPr>
                <w:rFonts w:ascii="Times New Roman" w:hAnsi="Times New Roman"/>
              </w:rPr>
              <w:tab/>
            </w:r>
            <w:r>
              <w:rPr>
                <w:rFonts w:ascii="Times New Roman" w:hAnsi="Times New Roman"/>
              </w:rPr>
              <w:t>40</w:t>
            </w:r>
          </w:p>
          <w:p w14:paraId="64548250" w14:textId="77777777" w:rsidR="00AD23B8" w:rsidRPr="00E06405" w:rsidRDefault="00AD23B8" w:rsidP="00BA3B69">
            <w:pPr>
              <w:ind w:right="140"/>
              <w:jc w:val="both"/>
              <w:rPr>
                <w:rFonts w:ascii="Times New Roman" w:hAnsi="Times New Roman"/>
                <w:b/>
              </w:rPr>
            </w:pPr>
          </w:p>
        </w:tc>
      </w:tr>
      <w:tr w:rsidR="00AD23B8" w:rsidRPr="003C052D" w14:paraId="08871199" w14:textId="77777777" w:rsidTr="00BA3B69">
        <w:trPr>
          <w:trHeight w:val="686"/>
        </w:trPr>
        <w:tc>
          <w:tcPr>
            <w:tcW w:w="10915" w:type="dxa"/>
            <w:gridSpan w:val="2"/>
          </w:tcPr>
          <w:p w14:paraId="4FAE4D27" w14:textId="77777777" w:rsidR="00AD23B8" w:rsidRDefault="00AD23B8" w:rsidP="00BA3B69">
            <w:pPr>
              <w:rPr>
                <w:rFonts w:ascii="Times New Roman" w:hAnsi="Times New Roman"/>
                <w:b/>
              </w:rPr>
            </w:pPr>
            <w:r>
              <w:rPr>
                <w:rFonts w:ascii="Times New Roman" w:hAnsi="Times New Roman"/>
                <w:b/>
              </w:rPr>
              <w:t xml:space="preserve">NOTIFICATION TASK ISSUED: </w:t>
            </w:r>
            <w:r w:rsidRPr="009B1E65">
              <w:rPr>
                <w:rFonts w:ascii="Times New Roman" w:hAnsi="Times New Roman"/>
                <w:bCs/>
                <w:highlight w:val="yellow"/>
              </w:rPr>
              <w:t xml:space="preserve">Term 1 – Week </w:t>
            </w:r>
            <w:r>
              <w:rPr>
                <w:rFonts w:ascii="Times New Roman" w:hAnsi="Times New Roman"/>
                <w:bCs/>
                <w:highlight w:val="yellow"/>
              </w:rPr>
              <w:t>9</w:t>
            </w:r>
            <w:r w:rsidRPr="009B1E65">
              <w:rPr>
                <w:rFonts w:ascii="Times New Roman" w:hAnsi="Times New Roman"/>
                <w:bCs/>
                <w:highlight w:val="yellow"/>
              </w:rPr>
              <w:t xml:space="preserve"> – </w:t>
            </w:r>
            <w:r>
              <w:rPr>
                <w:rFonts w:ascii="Times New Roman" w:hAnsi="Times New Roman"/>
                <w:bCs/>
                <w:highlight w:val="yellow"/>
              </w:rPr>
              <w:t>Wednesday</w:t>
            </w:r>
            <w:r w:rsidRPr="009B1E65">
              <w:rPr>
                <w:rFonts w:ascii="Times New Roman" w:hAnsi="Times New Roman"/>
                <w:bCs/>
                <w:highlight w:val="yellow"/>
              </w:rPr>
              <w:t xml:space="preserve"> </w:t>
            </w:r>
            <w:r>
              <w:rPr>
                <w:rFonts w:ascii="Times New Roman" w:hAnsi="Times New Roman"/>
                <w:bCs/>
                <w:highlight w:val="yellow"/>
              </w:rPr>
              <w:t>27</w:t>
            </w:r>
            <w:r w:rsidRPr="009B1E65">
              <w:rPr>
                <w:rFonts w:ascii="Times New Roman" w:hAnsi="Times New Roman"/>
                <w:bCs/>
                <w:highlight w:val="yellow"/>
                <w:vertAlign w:val="superscript"/>
              </w:rPr>
              <w:t>th</w:t>
            </w:r>
            <w:r w:rsidRPr="009B1E65">
              <w:rPr>
                <w:rFonts w:ascii="Times New Roman" w:hAnsi="Times New Roman"/>
                <w:bCs/>
                <w:highlight w:val="yellow"/>
              </w:rPr>
              <w:t xml:space="preserve"> </w:t>
            </w:r>
            <w:proofErr w:type="gramStart"/>
            <w:r w:rsidRPr="009B1E65">
              <w:rPr>
                <w:rFonts w:ascii="Times New Roman" w:hAnsi="Times New Roman"/>
                <w:bCs/>
                <w:highlight w:val="yellow"/>
              </w:rPr>
              <w:t>March</w:t>
            </w:r>
            <w:proofErr w:type="gramEnd"/>
          </w:p>
          <w:p w14:paraId="6CD2AE9A" w14:textId="77777777" w:rsidR="00AD23B8" w:rsidRDefault="00AD23B8" w:rsidP="00BA3B69">
            <w:pPr>
              <w:rPr>
                <w:rFonts w:ascii="Times New Roman" w:hAnsi="Times New Roman"/>
                <w:b/>
              </w:rPr>
            </w:pPr>
          </w:p>
          <w:p w14:paraId="69813730" w14:textId="77777777" w:rsidR="00AD23B8" w:rsidRDefault="00AD23B8" w:rsidP="00BA3B69">
            <w:pPr>
              <w:rPr>
                <w:rFonts w:ascii="Times New Roman" w:hAnsi="Times New Roman"/>
              </w:rPr>
            </w:pPr>
            <w:r w:rsidRPr="00E06405">
              <w:rPr>
                <w:rFonts w:ascii="Times New Roman" w:hAnsi="Times New Roman"/>
                <w:b/>
              </w:rPr>
              <w:t>DATE OF TASK:</w:t>
            </w:r>
            <w:r w:rsidRPr="00E06405">
              <w:rPr>
                <w:rFonts w:ascii="Times New Roman" w:hAnsi="Times New Roman"/>
              </w:rPr>
              <w:t xml:space="preserve"> </w:t>
            </w:r>
            <w:r w:rsidRPr="00E01BAA">
              <w:rPr>
                <w:rFonts w:ascii="Times New Roman" w:hAnsi="Times New Roman"/>
                <w:highlight w:val="yellow"/>
              </w:rPr>
              <w:t>Term 1 – Week 11 – Wednesday 10</w:t>
            </w:r>
            <w:r w:rsidRPr="00E01BAA">
              <w:rPr>
                <w:rFonts w:ascii="Times New Roman" w:hAnsi="Times New Roman"/>
                <w:highlight w:val="yellow"/>
                <w:vertAlign w:val="superscript"/>
              </w:rPr>
              <w:t>th</w:t>
            </w:r>
            <w:r w:rsidRPr="00E01BAA">
              <w:rPr>
                <w:rFonts w:ascii="Times New Roman" w:hAnsi="Times New Roman"/>
                <w:highlight w:val="yellow"/>
              </w:rPr>
              <w:t xml:space="preserve"> April</w:t>
            </w:r>
          </w:p>
          <w:p w14:paraId="1D2F2659" w14:textId="77777777" w:rsidR="00AD23B8" w:rsidRDefault="00AD23B8" w:rsidP="00BA3B69">
            <w:pPr>
              <w:rPr>
                <w:rFonts w:ascii="Times New Roman" w:hAnsi="Times New Roman"/>
              </w:rPr>
            </w:pPr>
          </w:p>
          <w:p w14:paraId="34DEEC1D" w14:textId="77777777" w:rsidR="00AD23B8" w:rsidRPr="00E06405" w:rsidRDefault="00AD23B8" w:rsidP="00BA3B69">
            <w:pPr>
              <w:rPr>
                <w:rFonts w:ascii="Times New Roman" w:hAnsi="Times New Roman"/>
              </w:rPr>
            </w:pPr>
            <w:r w:rsidRPr="00FC2886">
              <w:rPr>
                <w:rFonts w:ascii="Times New Roman" w:hAnsi="Times New Roman"/>
                <w:b/>
                <w:bCs/>
              </w:rPr>
              <w:t>DURATION:</w:t>
            </w:r>
            <w:r>
              <w:rPr>
                <w:rFonts w:ascii="Times New Roman" w:hAnsi="Times New Roman"/>
              </w:rPr>
              <w:t xml:space="preserve"> 30 minutes</w:t>
            </w:r>
          </w:p>
          <w:p w14:paraId="6714EED2" w14:textId="77777777" w:rsidR="00AD23B8" w:rsidRPr="00E06405" w:rsidRDefault="00AD23B8" w:rsidP="00BA3B69">
            <w:pPr>
              <w:jc w:val="both"/>
              <w:rPr>
                <w:rFonts w:ascii="Times New Roman" w:hAnsi="Times New Roman"/>
              </w:rPr>
            </w:pPr>
          </w:p>
          <w:p w14:paraId="291AE9C6" w14:textId="77777777" w:rsidR="00AD23B8" w:rsidRPr="00E06405" w:rsidRDefault="00AD23B8" w:rsidP="00BA3B69">
            <w:pPr>
              <w:jc w:val="both"/>
              <w:rPr>
                <w:rFonts w:ascii="Times New Roman" w:hAnsi="Times New Roman"/>
                <w:b/>
              </w:rPr>
            </w:pPr>
          </w:p>
        </w:tc>
      </w:tr>
      <w:tr w:rsidR="00AD23B8" w:rsidRPr="003C052D" w14:paraId="531AD6B0" w14:textId="77777777" w:rsidTr="00BA3B69">
        <w:trPr>
          <w:trHeight w:val="686"/>
        </w:trPr>
        <w:tc>
          <w:tcPr>
            <w:tcW w:w="10915" w:type="dxa"/>
            <w:gridSpan w:val="2"/>
          </w:tcPr>
          <w:p w14:paraId="40BAC4B1" w14:textId="77777777" w:rsidR="00AD23B8" w:rsidRDefault="00AD23B8" w:rsidP="00BA3B69">
            <w:pPr>
              <w:rPr>
                <w:rFonts w:ascii="Times New Roman" w:hAnsi="Times New Roman"/>
                <w:b/>
              </w:rPr>
            </w:pPr>
            <w:r w:rsidRPr="00E06405">
              <w:rPr>
                <w:rFonts w:ascii="Times New Roman" w:hAnsi="Times New Roman"/>
                <w:b/>
              </w:rPr>
              <w:t>OUTCOMES TO BE ASSESSED:</w:t>
            </w:r>
          </w:p>
          <w:p w14:paraId="58189749" w14:textId="77777777" w:rsidR="00AD23B8" w:rsidRDefault="00AD23B8" w:rsidP="00BA3B69">
            <w:pPr>
              <w:rPr>
                <w:rFonts w:ascii="Times New Roman" w:hAnsi="Times New Roman"/>
                <w:b/>
              </w:rPr>
            </w:pPr>
          </w:p>
          <w:p w14:paraId="4270B552" w14:textId="77777777" w:rsidR="00AD23B8" w:rsidRPr="00A54E9C" w:rsidRDefault="00AD23B8" w:rsidP="00BA3B69">
            <w:pPr>
              <w:rPr>
                <w:rFonts w:ascii="Times New Roman" w:hAnsi="Times New Roman"/>
                <w:color w:val="22272B"/>
                <w:shd w:val="clear" w:color="auto" w:fill="FFFFFF"/>
              </w:rPr>
            </w:pPr>
            <w:r w:rsidRPr="00A54E9C">
              <w:rPr>
                <w:rFonts w:ascii="Times New Roman" w:hAnsi="Times New Roman"/>
                <w:b/>
              </w:rPr>
              <w:t>MA2-7</w:t>
            </w:r>
            <w:proofErr w:type="gramStart"/>
            <w:r w:rsidRPr="00A54E9C">
              <w:rPr>
                <w:rFonts w:ascii="Times New Roman" w:hAnsi="Times New Roman"/>
                <w:b/>
              </w:rPr>
              <w:t xml:space="preserve">NA </w:t>
            </w:r>
            <w:r w:rsidRPr="00A54E9C">
              <w:rPr>
                <w:rFonts w:ascii="Times New Roman" w:hAnsi="Times New Roman"/>
                <w:color w:val="22272B"/>
                <w:shd w:val="clear" w:color="auto" w:fill="FFFFFF"/>
              </w:rPr>
              <w:t xml:space="preserve"> represents</w:t>
            </w:r>
            <w:proofErr w:type="gramEnd"/>
            <w:r w:rsidRPr="00A54E9C">
              <w:rPr>
                <w:rFonts w:ascii="Times New Roman" w:hAnsi="Times New Roman"/>
                <w:color w:val="22272B"/>
                <w:shd w:val="clear" w:color="auto" w:fill="FFFFFF"/>
              </w:rPr>
              <w:t>, models and compares commonly used fractions and decimals</w:t>
            </w:r>
          </w:p>
          <w:p w14:paraId="78E8D08B" w14:textId="77777777" w:rsidR="00AD23B8" w:rsidRPr="00A54E9C" w:rsidRDefault="00AD23B8" w:rsidP="00BA3B69">
            <w:pPr>
              <w:rPr>
                <w:rFonts w:ascii="Times New Roman" w:hAnsi="Times New Roman"/>
                <w:b/>
                <w:color w:val="22272B"/>
                <w:shd w:val="clear" w:color="auto" w:fill="FFFFFF"/>
              </w:rPr>
            </w:pPr>
            <w:r w:rsidRPr="00A54E9C">
              <w:rPr>
                <w:rFonts w:ascii="Times New Roman" w:hAnsi="Times New Roman"/>
                <w:b/>
                <w:color w:val="22272B"/>
                <w:shd w:val="clear" w:color="auto" w:fill="FFFFFF"/>
              </w:rPr>
              <w:t>MA3-7</w:t>
            </w:r>
            <w:proofErr w:type="gramStart"/>
            <w:r w:rsidRPr="00A54E9C">
              <w:rPr>
                <w:rFonts w:ascii="Times New Roman" w:hAnsi="Times New Roman"/>
                <w:b/>
                <w:color w:val="22272B"/>
                <w:shd w:val="clear" w:color="auto" w:fill="FFFFFF"/>
              </w:rPr>
              <w:t xml:space="preserve">NA </w:t>
            </w:r>
            <w:r w:rsidRPr="00A54E9C">
              <w:rPr>
                <w:rFonts w:ascii="Times New Roman" w:hAnsi="Times New Roman"/>
                <w:color w:val="22272B"/>
                <w:shd w:val="clear" w:color="auto" w:fill="FFFFFF"/>
              </w:rPr>
              <w:t xml:space="preserve"> compares</w:t>
            </w:r>
            <w:proofErr w:type="gramEnd"/>
            <w:r w:rsidRPr="00A54E9C">
              <w:rPr>
                <w:rFonts w:ascii="Times New Roman" w:hAnsi="Times New Roman"/>
                <w:color w:val="22272B"/>
                <w:shd w:val="clear" w:color="auto" w:fill="FFFFFF"/>
              </w:rPr>
              <w:t>, orders and calculates with fractions, decimals and percentages</w:t>
            </w:r>
          </w:p>
          <w:p w14:paraId="169568D3" w14:textId="77777777" w:rsidR="00AD23B8" w:rsidRPr="00A54E9C" w:rsidRDefault="00AD23B8" w:rsidP="00BA3B69">
            <w:pPr>
              <w:rPr>
                <w:rFonts w:ascii="Times New Roman" w:hAnsi="Times New Roman"/>
                <w:b/>
              </w:rPr>
            </w:pPr>
            <w:r w:rsidRPr="00A54E9C">
              <w:rPr>
                <w:rFonts w:ascii="Times New Roman" w:hAnsi="Times New Roman"/>
                <w:b/>
                <w:color w:val="22272B"/>
                <w:shd w:val="clear" w:color="auto" w:fill="FFFFFF"/>
              </w:rPr>
              <w:t>MA4-5</w:t>
            </w:r>
            <w:proofErr w:type="gramStart"/>
            <w:r w:rsidRPr="00A54E9C">
              <w:rPr>
                <w:rFonts w:ascii="Times New Roman" w:hAnsi="Times New Roman"/>
                <w:b/>
                <w:color w:val="22272B"/>
                <w:shd w:val="clear" w:color="auto" w:fill="FFFFFF"/>
              </w:rPr>
              <w:t xml:space="preserve">NA </w:t>
            </w:r>
            <w:r w:rsidRPr="00A54E9C">
              <w:rPr>
                <w:rFonts w:ascii="Times New Roman" w:hAnsi="Times New Roman"/>
                <w:color w:val="22272B"/>
                <w:shd w:val="clear" w:color="auto" w:fill="FFFFFF"/>
              </w:rPr>
              <w:t xml:space="preserve"> operates</w:t>
            </w:r>
            <w:proofErr w:type="gramEnd"/>
            <w:r w:rsidRPr="00A54E9C">
              <w:rPr>
                <w:rFonts w:ascii="Times New Roman" w:hAnsi="Times New Roman"/>
                <w:color w:val="22272B"/>
                <w:shd w:val="clear" w:color="auto" w:fill="FFFFFF"/>
              </w:rPr>
              <w:t xml:space="preserve"> with fractions, decimals and percentages</w:t>
            </w:r>
          </w:p>
          <w:p w14:paraId="7CE311BC" w14:textId="77777777" w:rsidR="00AD23B8" w:rsidRDefault="00AD23B8" w:rsidP="00BA3B69">
            <w:pPr>
              <w:rPr>
                <w:rFonts w:ascii="Times New Roman" w:hAnsi="Times New Roman"/>
                <w:bCs/>
              </w:rPr>
            </w:pPr>
            <w:r>
              <w:rPr>
                <w:rFonts w:ascii="Times New Roman" w:hAnsi="Times New Roman"/>
                <w:b/>
              </w:rPr>
              <w:t>MA5.1-1WM</w:t>
            </w:r>
            <w:r w:rsidRPr="00A54E9C">
              <w:rPr>
                <w:rFonts w:ascii="Times New Roman" w:hAnsi="Times New Roman"/>
                <w:b/>
                <w:shd w:val="clear" w:color="auto" w:fill="FFFFFF" w:themeFill="background1"/>
              </w:rPr>
              <w:t xml:space="preserve"> </w:t>
            </w:r>
            <w:r w:rsidRPr="00A54E9C">
              <w:rPr>
                <w:rFonts w:ascii="Times New Roman" w:hAnsi="Times New Roman"/>
                <w:bCs/>
                <w:shd w:val="clear" w:color="auto" w:fill="FFFFFF" w:themeFill="background1"/>
              </w:rPr>
              <w:t>uses</w:t>
            </w:r>
            <w:r w:rsidRPr="00A54E9C">
              <w:rPr>
                <w:rFonts w:ascii="Times New Roman" w:hAnsi="Times New Roman"/>
                <w:bCs/>
              </w:rPr>
              <w:t xml:space="preserve"> appropriate</w:t>
            </w:r>
            <w:r>
              <w:rPr>
                <w:rFonts w:ascii="Times New Roman" w:hAnsi="Times New Roman"/>
                <w:bCs/>
              </w:rPr>
              <w:t xml:space="preserve"> terminology, diagrams and symbols in mathematical </w:t>
            </w:r>
            <w:proofErr w:type="gramStart"/>
            <w:r>
              <w:rPr>
                <w:rFonts w:ascii="Times New Roman" w:hAnsi="Times New Roman"/>
                <w:bCs/>
              </w:rPr>
              <w:t>contexts</w:t>
            </w:r>
            <w:proofErr w:type="gramEnd"/>
          </w:p>
          <w:p w14:paraId="2E2C4425" w14:textId="77777777" w:rsidR="00AD23B8" w:rsidRDefault="00AD23B8" w:rsidP="00BA3B69">
            <w:pPr>
              <w:rPr>
                <w:rFonts w:ascii="Times New Roman" w:hAnsi="Times New Roman"/>
                <w:bCs/>
              </w:rPr>
            </w:pPr>
            <w:r>
              <w:rPr>
                <w:rFonts w:ascii="Times New Roman" w:hAnsi="Times New Roman"/>
                <w:b/>
              </w:rPr>
              <w:t>MA5.1-</w:t>
            </w:r>
            <w:r w:rsidRPr="00A54E9C">
              <w:rPr>
                <w:rFonts w:ascii="Times New Roman" w:hAnsi="Times New Roman"/>
                <w:b/>
              </w:rPr>
              <w:t xml:space="preserve">2WM </w:t>
            </w:r>
            <w:r w:rsidRPr="00A54E9C">
              <w:rPr>
                <w:rFonts w:ascii="Times New Roman" w:hAnsi="Times New Roman"/>
                <w:bCs/>
              </w:rPr>
              <w:t>selects and uses</w:t>
            </w:r>
            <w:r>
              <w:rPr>
                <w:rFonts w:ascii="Times New Roman" w:hAnsi="Times New Roman"/>
                <w:bCs/>
              </w:rPr>
              <w:t xml:space="preserve"> appropriate strategies to solve </w:t>
            </w:r>
            <w:proofErr w:type="gramStart"/>
            <w:r>
              <w:rPr>
                <w:rFonts w:ascii="Times New Roman" w:hAnsi="Times New Roman"/>
                <w:bCs/>
              </w:rPr>
              <w:t>problems</w:t>
            </w:r>
            <w:proofErr w:type="gramEnd"/>
          </w:p>
          <w:p w14:paraId="733F1A2D" w14:textId="77777777" w:rsidR="00AD23B8" w:rsidRDefault="00AD23B8" w:rsidP="00BA3B69">
            <w:pPr>
              <w:rPr>
                <w:rFonts w:ascii="Times New Roman" w:hAnsi="Times New Roman"/>
                <w:bCs/>
              </w:rPr>
            </w:pPr>
            <w:r>
              <w:rPr>
                <w:rFonts w:ascii="Times New Roman" w:hAnsi="Times New Roman"/>
                <w:b/>
              </w:rPr>
              <w:t xml:space="preserve">MA5.1-3WM </w:t>
            </w:r>
            <w:r w:rsidRPr="00A54E9C">
              <w:rPr>
                <w:rFonts w:ascii="Times New Roman" w:hAnsi="Times New Roman"/>
                <w:bCs/>
              </w:rPr>
              <w:t>provides</w:t>
            </w:r>
            <w:r w:rsidRPr="002E374F">
              <w:rPr>
                <w:rFonts w:ascii="Times New Roman" w:hAnsi="Times New Roman"/>
                <w:bCs/>
              </w:rPr>
              <w:t xml:space="preserve"> reasoning to support conclusions that are appropriate to the </w:t>
            </w:r>
            <w:proofErr w:type="gramStart"/>
            <w:r w:rsidRPr="002E374F">
              <w:rPr>
                <w:rFonts w:ascii="Times New Roman" w:hAnsi="Times New Roman"/>
                <w:bCs/>
              </w:rPr>
              <w:t>context</w:t>
            </w:r>
            <w:proofErr w:type="gramEnd"/>
          </w:p>
          <w:p w14:paraId="56DC2F46" w14:textId="77777777" w:rsidR="00AD23B8" w:rsidRDefault="00AD23B8" w:rsidP="00BA3B69">
            <w:pPr>
              <w:rPr>
                <w:rFonts w:ascii="Times New Roman" w:hAnsi="Times New Roman"/>
                <w:bCs/>
              </w:rPr>
            </w:pPr>
            <w:r>
              <w:rPr>
                <w:rFonts w:ascii="Times New Roman" w:hAnsi="Times New Roman"/>
                <w:b/>
              </w:rPr>
              <w:t xml:space="preserve">MA5.1-4NA </w:t>
            </w:r>
            <w:r w:rsidRPr="00A54E9C">
              <w:rPr>
                <w:rFonts w:ascii="Times New Roman" w:hAnsi="Times New Roman"/>
                <w:bCs/>
              </w:rPr>
              <w:t>solves</w:t>
            </w:r>
            <w:r w:rsidRPr="002E374F">
              <w:rPr>
                <w:rFonts w:ascii="Times New Roman" w:hAnsi="Times New Roman"/>
                <w:bCs/>
              </w:rPr>
              <w:t xml:space="preserve"> financial problems involving earning, spending and investing </w:t>
            </w:r>
            <w:proofErr w:type="gramStart"/>
            <w:r w:rsidRPr="002E374F">
              <w:rPr>
                <w:rFonts w:ascii="Times New Roman" w:hAnsi="Times New Roman"/>
                <w:bCs/>
              </w:rPr>
              <w:t>money</w:t>
            </w:r>
            <w:proofErr w:type="gramEnd"/>
          </w:p>
          <w:p w14:paraId="580E853E" w14:textId="77777777" w:rsidR="00AD23B8" w:rsidRDefault="00AD23B8" w:rsidP="00BA3B69">
            <w:pPr>
              <w:rPr>
                <w:rFonts w:ascii="Times New Roman" w:hAnsi="Times New Roman"/>
                <w:bCs/>
              </w:rPr>
            </w:pPr>
          </w:p>
          <w:p w14:paraId="401A7C2E" w14:textId="77777777" w:rsidR="00AD23B8" w:rsidRPr="00E06405" w:rsidRDefault="00AD23B8" w:rsidP="00BA3B69">
            <w:pPr>
              <w:rPr>
                <w:rFonts w:ascii="Times New Roman" w:hAnsi="Times New Roman"/>
                <w:b/>
              </w:rPr>
            </w:pPr>
          </w:p>
        </w:tc>
      </w:tr>
      <w:tr w:rsidR="00AD23B8" w:rsidRPr="003C052D" w14:paraId="4B0FBB84" w14:textId="77777777" w:rsidTr="00BA3B69">
        <w:trPr>
          <w:trHeight w:val="686"/>
        </w:trPr>
        <w:tc>
          <w:tcPr>
            <w:tcW w:w="10915" w:type="dxa"/>
            <w:gridSpan w:val="2"/>
          </w:tcPr>
          <w:p w14:paraId="47AAFFF2" w14:textId="77777777" w:rsidR="00AD23B8" w:rsidRPr="00E06405" w:rsidRDefault="00AD23B8" w:rsidP="00BA3B69">
            <w:pPr>
              <w:rPr>
                <w:rFonts w:ascii="Times New Roman" w:hAnsi="Times New Roman"/>
                <w:b/>
              </w:rPr>
            </w:pPr>
            <w:r w:rsidRPr="00E06405">
              <w:rPr>
                <w:rFonts w:ascii="Times New Roman" w:hAnsi="Times New Roman"/>
                <w:b/>
              </w:rPr>
              <w:t>DIRECTIONAL VERBS:</w:t>
            </w:r>
          </w:p>
          <w:p w14:paraId="0629B0DF" w14:textId="77777777" w:rsidR="00AD23B8" w:rsidRPr="00E06405" w:rsidRDefault="00AD23B8" w:rsidP="00BA3B69">
            <w:pPr>
              <w:rPr>
                <w:rFonts w:ascii="Times New Roman" w:hAnsi="Times New Roman"/>
                <w:b/>
              </w:rPr>
            </w:pPr>
          </w:p>
          <w:p w14:paraId="08731935" w14:textId="77777777" w:rsidR="00AD23B8" w:rsidRPr="00E06405" w:rsidRDefault="00AD23B8" w:rsidP="00BA3B69">
            <w:pPr>
              <w:pStyle w:val="paragraph"/>
              <w:spacing w:before="0" w:beforeAutospacing="0" w:after="0" w:afterAutospacing="0"/>
              <w:textAlignment w:val="baseline"/>
              <w:rPr>
                <w:b/>
              </w:rPr>
            </w:pPr>
            <w:r w:rsidRPr="00E06405">
              <w:rPr>
                <w:b/>
              </w:rPr>
              <w:t xml:space="preserve">Complete – </w:t>
            </w:r>
            <w:r w:rsidRPr="00E06405">
              <w:rPr>
                <w:bCs/>
              </w:rPr>
              <w:t xml:space="preserve">having all the necessary or appropriate </w:t>
            </w:r>
            <w:r>
              <w:rPr>
                <w:bCs/>
              </w:rPr>
              <w:t xml:space="preserve">facts, figures or </w:t>
            </w:r>
            <w:proofErr w:type="gramStart"/>
            <w:r>
              <w:rPr>
                <w:bCs/>
              </w:rPr>
              <w:t>information</w:t>
            </w:r>
            <w:proofErr w:type="gramEnd"/>
          </w:p>
          <w:p w14:paraId="429AB097" w14:textId="77777777" w:rsidR="00AD23B8" w:rsidRPr="009B1E65" w:rsidRDefault="00AD23B8" w:rsidP="00BA3B69">
            <w:pPr>
              <w:pStyle w:val="paragraph"/>
              <w:spacing w:before="0" w:beforeAutospacing="0" w:after="0" w:afterAutospacing="0"/>
              <w:textAlignment w:val="baseline"/>
              <w:rPr>
                <w:bCs/>
              </w:rPr>
            </w:pPr>
            <w:r w:rsidRPr="00E06405">
              <w:rPr>
                <w:b/>
              </w:rPr>
              <w:t xml:space="preserve">Calculate – </w:t>
            </w:r>
            <w:r w:rsidRPr="009B1E65">
              <w:rPr>
                <w:bCs/>
              </w:rPr>
              <w:t xml:space="preserve">Ascertain/determine from given facts, figures or </w:t>
            </w:r>
            <w:proofErr w:type="gramStart"/>
            <w:r w:rsidRPr="009B1E65">
              <w:rPr>
                <w:bCs/>
              </w:rPr>
              <w:t>information</w:t>
            </w:r>
            <w:proofErr w:type="gramEnd"/>
          </w:p>
          <w:p w14:paraId="43755C62" w14:textId="77777777" w:rsidR="00AD23B8" w:rsidRPr="00E06405" w:rsidRDefault="00AD23B8" w:rsidP="00BA3B69">
            <w:pPr>
              <w:pStyle w:val="paragraph"/>
              <w:spacing w:before="0" w:beforeAutospacing="0" w:after="0" w:afterAutospacing="0"/>
              <w:textAlignment w:val="baseline"/>
              <w:rPr>
                <w:bCs/>
              </w:rPr>
            </w:pPr>
          </w:p>
          <w:p w14:paraId="0865F90A" w14:textId="77777777" w:rsidR="00AD23B8" w:rsidRPr="00E06405" w:rsidRDefault="00AD23B8" w:rsidP="00BA3B69">
            <w:pPr>
              <w:pStyle w:val="paragraph"/>
              <w:spacing w:before="0" w:beforeAutospacing="0" w:after="0" w:afterAutospacing="0"/>
              <w:textAlignment w:val="baseline"/>
              <w:rPr>
                <w:b/>
              </w:rPr>
            </w:pPr>
          </w:p>
        </w:tc>
      </w:tr>
      <w:tr w:rsidR="00AD23B8" w:rsidRPr="003C052D" w14:paraId="0F70BDC7" w14:textId="77777777" w:rsidTr="00BA3B69">
        <w:trPr>
          <w:trHeight w:val="3289"/>
        </w:trPr>
        <w:tc>
          <w:tcPr>
            <w:tcW w:w="10915"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35998A59" w14:textId="77777777" w:rsidR="00AD23B8" w:rsidRPr="00E06405" w:rsidRDefault="00AD23B8" w:rsidP="00BA3B69">
            <w:pPr>
              <w:rPr>
                <w:rFonts w:ascii="Times New Roman" w:hAnsi="Times New Roman"/>
                <w:b/>
              </w:rPr>
            </w:pPr>
            <w:r w:rsidRPr="00E06405">
              <w:rPr>
                <w:rFonts w:ascii="Times New Roman" w:hAnsi="Times New Roman"/>
                <w:b/>
              </w:rPr>
              <w:t>TASK DESCRIPTION:</w:t>
            </w:r>
          </w:p>
          <w:p w14:paraId="5E5D588A" w14:textId="77777777" w:rsidR="00AD23B8" w:rsidRPr="00E06405" w:rsidRDefault="00AD23B8" w:rsidP="00BA3B69">
            <w:pPr>
              <w:rPr>
                <w:rFonts w:ascii="Times New Roman" w:hAnsi="Times New Roman"/>
                <w:b/>
              </w:rPr>
            </w:pPr>
          </w:p>
          <w:p w14:paraId="3E1A88AA" w14:textId="77777777" w:rsidR="00AD23B8" w:rsidRPr="00E06405" w:rsidRDefault="00AD23B8" w:rsidP="00BA3B69">
            <w:pPr>
              <w:rPr>
                <w:rFonts w:ascii="Times New Roman" w:hAnsi="Times New Roman"/>
                <w:b/>
              </w:rPr>
            </w:pPr>
            <w:r w:rsidRPr="00E06405">
              <w:rPr>
                <w:rFonts w:ascii="Times New Roman" w:hAnsi="Times New Roman"/>
              </w:rPr>
              <w:t>Assessment Task 1 is an in-class examination consisting of:</w:t>
            </w:r>
          </w:p>
          <w:p w14:paraId="1AF9B621" w14:textId="77777777" w:rsidR="00AD23B8" w:rsidRDefault="00AD23B8" w:rsidP="00AD23B8">
            <w:pPr>
              <w:pStyle w:val="ListParagraph"/>
              <w:numPr>
                <w:ilvl w:val="0"/>
                <w:numId w:val="4"/>
              </w:numPr>
              <w:rPr>
                <w:rFonts w:ascii="Times New Roman" w:hAnsi="Times New Roman" w:cs="Times New Roman"/>
                <w:highlight w:val="yellow"/>
              </w:rPr>
            </w:pPr>
            <w:r>
              <w:rPr>
                <w:rFonts w:ascii="Times New Roman" w:hAnsi="Times New Roman" w:cs="Times New Roman"/>
                <w:highlight w:val="yellow"/>
              </w:rPr>
              <w:t>Percentages, Decimals and Fractions Q1 – Q8 (20 marks)</w:t>
            </w:r>
          </w:p>
          <w:p w14:paraId="78CCD7B1" w14:textId="77777777" w:rsidR="00AD23B8" w:rsidRPr="009B1E65" w:rsidRDefault="00AD23B8" w:rsidP="00AD23B8">
            <w:pPr>
              <w:pStyle w:val="ListParagraph"/>
              <w:numPr>
                <w:ilvl w:val="0"/>
                <w:numId w:val="4"/>
              </w:numPr>
              <w:rPr>
                <w:rFonts w:ascii="Times New Roman" w:hAnsi="Times New Roman" w:cs="Times New Roman"/>
                <w:highlight w:val="yellow"/>
              </w:rPr>
            </w:pPr>
            <w:r w:rsidRPr="009B1E65">
              <w:rPr>
                <w:rFonts w:ascii="Times New Roman" w:hAnsi="Times New Roman" w:cs="Times New Roman"/>
                <w:highlight w:val="yellow"/>
              </w:rPr>
              <w:t>Financial Mathematics: Q</w:t>
            </w:r>
            <w:r>
              <w:rPr>
                <w:rFonts w:ascii="Times New Roman" w:hAnsi="Times New Roman" w:cs="Times New Roman"/>
                <w:highlight w:val="yellow"/>
              </w:rPr>
              <w:t>9</w:t>
            </w:r>
            <w:r w:rsidRPr="009B1E65">
              <w:rPr>
                <w:rFonts w:ascii="Times New Roman" w:hAnsi="Times New Roman" w:cs="Times New Roman"/>
                <w:highlight w:val="yellow"/>
              </w:rPr>
              <w:t>– Q1</w:t>
            </w:r>
            <w:r>
              <w:rPr>
                <w:rFonts w:ascii="Times New Roman" w:hAnsi="Times New Roman" w:cs="Times New Roman"/>
                <w:highlight w:val="yellow"/>
              </w:rPr>
              <w:t>6</w:t>
            </w:r>
            <w:r w:rsidRPr="009B1E65">
              <w:rPr>
                <w:rFonts w:ascii="Times New Roman" w:hAnsi="Times New Roman" w:cs="Times New Roman"/>
                <w:highlight w:val="yellow"/>
              </w:rPr>
              <w:t xml:space="preserve"> (</w:t>
            </w:r>
            <w:r>
              <w:rPr>
                <w:rFonts w:ascii="Times New Roman" w:hAnsi="Times New Roman" w:cs="Times New Roman"/>
                <w:highlight w:val="yellow"/>
              </w:rPr>
              <w:t>2</w:t>
            </w:r>
            <w:r w:rsidRPr="009B1E65">
              <w:rPr>
                <w:rFonts w:ascii="Times New Roman" w:hAnsi="Times New Roman" w:cs="Times New Roman"/>
                <w:highlight w:val="yellow"/>
              </w:rPr>
              <w:t>0 marks)</w:t>
            </w:r>
          </w:p>
          <w:p w14:paraId="657B9AFB" w14:textId="77777777" w:rsidR="00AD23B8" w:rsidRPr="001B6A62" w:rsidRDefault="00AD23B8" w:rsidP="00BA3B69">
            <w:pPr>
              <w:rPr>
                <w:rFonts w:ascii="Times New Roman" w:hAnsi="Times New Roman"/>
                <w:highlight w:val="yellow"/>
              </w:rPr>
            </w:pPr>
          </w:p>
          <w:p w14:paraId="51F58EC9" w14:textId="77777777" w:rsidR="00AD23B8" w:rsidRPr="00E06405" w:rsidRDefault="00AD23B8" w:rsidP="00BA3B69">
            <w:pPr>
              <w:pStyle w:val="ListParagraph"/>
              <w:rPr>
                <w:rFonts w:ascii="Times New Roman" w:hAnsi="Times New Roman" w:cs="Times New Roman"/>
              </w:rPr>
            </w:pPr>
          </w:p>
          <w:p w14:paraId="54739BAC" w14:textId="77777777" w:rsidR="00AD23B8" w:rsidRPr="00E06405" w:rsidRDefault="00AD23B8" w:rsidP="00BA3B69">
            <w:pPr>
              <w:rPr>
                <w:rFonts w:ascii="Times New Roman" w:hAnsi="Times New Roman"/>
              </w:rPr>
            </w:pPr>
            <w:r w:rsidRPr="00E06405">
              <w:rPr>
                <w:rFonts w:ascii="Times New Roman" w:hAnsi="Times New Roman"/>
              </w:rPr>
              <w:t>The examination will be conducted in a one period lesson.</w:t>
            </w:r>
          </w:p>
          <w:p w14:paraId="7227E97A" w14:textId="77777777" w:rsidR="00AD23B8" w:rsidRPr="009B1E65" w:rsidRDefault="00AD23B8" w:rsidP="00AD23B8">
            <w:pPr>
              <w:pStyle w:val="paragraph"/>
              <w:numPr>
                <w:ilvl w:val="0"/>
                <w:numId w:val="7"/>
              </w:numPr>
              <w:spacing w:before="0" w:beforeAutospacing="0" w:after="0" w:afterAutospacing="0"/>
              <w:ind w:left="360" w:firstLine="0"/>
              <w:textAlignment w:val="baseline"/>
              <w:rPr>
                <w:highlight w:val="yellow"/>
              </w:rPr>
            </w:pPr>
            <w:r w:rsidRPr="009B1E65">
              <w:rPr>
                <w:rStyle w:val="normaltextrun"/>
                <w:highlight w:val="yellow"/>
                <w:u w:val="single"/>
              </w:rPr>
              <w:t xml:space="preserve">Students are allowed to use </w:t>
            </w:r>
            <w:r>
              <w:rPr>
                <w:rStyle w:val="normaltextrun"/>
                <w:highlight w:val="yellow"/>
                <w:u w:val="single"/>
              </w:rPr>
              <w:t>their Mathematics books to complete the examination (OPEN BOOK)</w:t>
            </w:r>
          </w:p>
          <w:p w14:paraId="0034DEEA" w14:textId="77777777" w:rsidR="00AD23B8" w:rsidRPr="00E06405" w:rsidRDefault="00AD23B8" w:rsidP="00AD23B8">
            <w:pPr>
              <w:pStyle w:val="paragraph"/>
              <w:numPr>
                <w:ilvl w:val="0"/>
                <w:numId w:val="7"/>
              </w:numPr>
              <w:spacing w:before="0" w:beforeAutospacing="0" w:after="0" w:afterAutospacing="0"/>
              <w:ind w:left="360" w:firstLine="0"/>
              <w:textAlignment w:val="baseline"/>
            </w:pPr>
            <w:r w:rsidRPr="00E06405">
              <w:rPr>
                <w:rStyle w:val="normaltextrun"/>
              </w:rPr>
              <w:t>Students will be given one period of class time to create the summary sheet. If you are absent on this day, it is your responsibility to seek assistance from your teacher outside of class time. </w:t>
            </w:r>
            <w:r w:rsidRPr="00E06405">
              <w:rPr>
                <w:rStyle w:val="eop"/>
                <w:rFonts w:eastAsia="Calibri"/>
              </w:rPr>
              <w:t> </w:t>
            </w:r>
          </w:p>
          <w:p w14:paraId="07587893" w14:textId="77777777" w:rsidR="00AD23B8" w:rsidRPr="00E06405" w:rsidRDefault="00AD23B8" w:rsidP="00AD23B8">
            <w:pPr>
              <w:pStyle w:val="paragraph"/>
              <w:numPr>
                <w:ilvl w:val="0"/>
                <w:numId w:val="7"/>
              </w:numPr>
              <w:spacing w:before="0" w:beforeAutospacing="0" w:after="0" w:afterAutospacing="0"/>
              <w:ind w:left="360" w:firstLine="0"/>
              <w:textAlignment w:val="baseline"/>
            </w:pPr>
            <w:r w:rsidRPr="00E06405">
              <w:rPr>
                <w:rStyle w:val="normaltextrun"/>
              </w:rPr>
              <w:t>No other notes or books can be used during the exam. </w:t>
            </w:r>
            <w:r w:rsidRPr="00E06405">
              <w:rPr>
                <w:rStyle w:val="eop"/>
                <w:rFonts w:eastAsia="Calibri"/>
              </w:rPr>
              <w:t> </w:t>
            </w:r>
          </w:p>
          <w:p w14:paraId="68165068" w14:textId="77777777" w:rsidR="00AD23B8" w:rsidRPr="00E06405" w:rsidRDefault="00AD23B8" w:rsidP="00AD23B8">
            <w:pPr>
              <w:pStyle w:val="ListParagraph"/>
              <w:numPr>
                <w:ilvl w:val="0"/>
                <w:numId w:val="6"/>
              </w:numPr>
              <w:rPr>
                <w:rFonts w:ascii="Times New Roman" w:hAnsi="Times New Roman" w:cs="Times New Roman"/>
              </w:rPr>
            </w:pPr>
            <w:r w:rsidRPr="00E06405">
              <w:rPr>
                <w:rFonts w:ascii="Times New Roman" w:hAnsi="Times New Roman" w:cs="Times New Roman"/>
              </w:rPr>
              <w:t xml:space="preserve">CALCULATORS can be used in this examination. Remember to bring your own calculator with you to the examination. There is no guarantee you will be able to borrow a calculator. </w:t>
            </w:r>
          </w:p>
          <w:p w14:paraId="3B17860E" w14:textId="77777777" w:rsidR="00AD23B8" w:rsidRPr="00E06405" w:rsidRDefault="00AD23B8" w:rsidP="00BA3B69">
            <w:pPr>
              <w:pStyle w:val="ListParagraph"/>
              <w:rPr>
                <w:rFonts w:ascii="Times New Roman" w:hAnsi="Times New Roman" w:cs="Times New Roman"/>
              </w:rPr>
            </w:pPr>
          </w:p>
          <w:p w14:paraId="107EA14E" w14:textId="77777777" w:rsidR="00AD23B8" w:rsidRDefault="00AD23B8" w:rsidP="00BA3B69">
            <w:pPr>
              <w:rPr>
                <w:rFonts w:ascii="Times New Roman" w:hAnsi="Times New Roman"/>
              </w:rPr>
            </w:pPr>
          </w:p>
          <w:p w14:paraId="64FED51F" w14:textId="77777777" w:rsidR="00AD23B8" w:rsidRDefault="00AD23B8" w:rsidP="00BA3B69">
            <w:pPr>
              <w:rPr>
                <w:rFonts w:ascii="Times New Roman" w:hAnsi="Times New Roman"/>
              </w:rPr>
            </w:pPr>
          </w:p>
          <w:p w14:paraId="1F42F169" w14:textId="77777777" w:rsidR="00AD23B8" w:rsidRDefault="00AD23B8" w:rsidP="00BA3B69">
            <w:pPr>
              <w:rPr>
                <w:rFonts w:ascii="Times New Roman" w:hAnsi="Times New Roman"/>
              </w:rPr>
            </w:pPr>
          </w:p>
          <w:p w14:paraId="6634193E" w14:textId="77777777" w:rsidR="00AD23B8" w:rsidRPr="00E06405" w:rsidRDefault="00AD23B8" w:rsidP="00BA3B69">
            <w:pPr>
              <w:rPr>
                <w:rFonts w:ascii="Times New Roman" w:hAnsi="Times New Roman"/>
              </w:rPr>
            </w:pPr>
            <w:r w:rsidRPr="00E06405">
              <w:rPr>
                <w:rFonts w:ascii="Times New Roman" w:hAnsi="Times New Roman"/>
              </w:rPr>
              <w:t>Equipment required:</w:t>
            </w:r>
          </w:p>
          <w:p w14:paraId="77B94007" w14:textId="77777777" w:rsidR="00AD23B8" w:rsidRPr="00E06405" w:rsidRDefault="00AD23B8" w:rsidP="00BA3B69">
            <w:pPr>
              <w:rPr>
                <w:rFonts w:ascii="Times New Roman" w:hAnsi="Times New Roman"/>
                <w:b/>
              </w:rPr>
            </w:pPr>
            <w:r w:rsidRPr="00E06405">
              <w:rPr>
                <w:rFonts w:ascii="Times New Roman" w:hAnsi="Times New Roman"/>
                <w:b/>
              </w:rPr>
              <w:t xml:space="preserve">Ruler - Pen - Pencil – Eraser </w:t>
            </w:r>
            <w:r w:rsidRPr="00E06405">
              <w:rPr>
                <w:rFonts w:ascii="Times New Roman" w:hAnsi="Times New Roman"/>
              </w:rPr>
              <w:t>and</w:t>
            </w:r>
            <w:r w:rsidRPr="00E06405">
              <w:rPr>
                <w:rFonts w:ascii="Times New Roman" w:hAnsi="Times New Roman"/>
                <w:b/>
              </w:rPr>
              <w:t xml:space="preserve"> CALCULATOR</w:t>
            </w:r>
          </w:p>
          <w:p w14:paraId="18DA4AF3" w14:textId="77777777" w:rsidR="00AD23B8" w:rsidRPr="00E06405" w:rsidRDefault="00AD23B8" w:rsidP="00BA3B69">
            <w:pPr>
              <w:rPr>
                <w:rFonts w:ascii="Times New Roman" w:hAnsi="Times New Roman"/>
                <w:color w:val="000000"/>
              </w:rPr>
            </w:pPr>
            <w:r w:rsidRPr="00E06405">
              <w:rPr>
                <w:rFonts w:ascii="Times New Roman" w:hAnsi="Times New Roman"/>
                <w:color w:val="000000"/>
              </w:rPr>
              <w:t xml:space="preserve">Revision will be given in class. If you are absent when revision is given, it is your responsibility to seek assistance from your teacher outside of class time. Revision material is also available on CANVAS. </w:t>
            </w:r>
          </w:p>
          <w:p w14:paraId="097A103E" w14:textId="77777777" w:rsidR="00AD23B8" w:rsidRDefault="00AD23B8" w:rsidP="00BA3B69">
            <w:pPr>
              <w:rPr>
                <w:rFonts w:ascii="Times New Roman" w:hAnsi="Times New Roman"/>
                <w:b/>
                <w:bCs/>
                <w:color w:val="000000"/>
                <w:sz w:val="28"/>
              </w:rPr>
            </w:pPr>
          </w:p>
          <w:p w14:paraId="2ACDC456" w14:textId="77777777" w:rsidR="00AD23B8" w:rsidRDefault="00AD23B8" w:rsidP="00BA3B69">
            <w:pPr>
              <w:rPr>
                <w:rFonts w:ascii="Times New Roman" w:hAnsi="Times New Roman"/>
                <w:b/>
                <w:bCs/>
                <w:color w:val="000000"/>
                <w:sz w:val="28"/>
              </w:rPr>
            </w:pPr>
          </w:p>
          <w:p w14:paraId="32F1D85B" w14:textId="77777777" w:rsidR="00AD23B8" w:rsidRPr="00E06405" w:rsidRDefault="00AD23B8" w:rsidP="00BA3B69">
            <w:pPr>
              <w:rPr>
                <w:rFonts w:ascii="Times New Roman" w:hAnsi="Times New Roman"/>
                <w:b/>
                <w:bCs/>
                <w:color w:val="000000"/>
              </w:rPr>
            </w:pPr>
            <w:r w:rsidRPr="009B1E65">
              <w:rPr>
                <w:rFonts w:ascii="Times New Roman" w:hAnsi="Times New Roman"/>
                <w:b/>
                <w:bCs/>
                <w:color w:val="000000"/>
                <w:highlight w:val="yellow"/>
              </w:rPr>
              <w:t>Students are encouraged to review the following concepts:</w:t>
            </w:r>
          </w:p>
          <w:p w14:paraId="0305EEFB" w14:textId="77777777" w:rsidR="00AD23B8" w:rsidRPr="00E06405" w:rsidRDefault="00AD23B8" w:rsidP="00BA3B69">
            <w:pPr>
              <w:rPr>
                <w:rFonts w:ascii="Times New Roman" w:hAnsi="Times New Roman"/>
              </w:rPr>
            </w:pPr>
          </w:p>
          <w:tbl>
            <w:tblPr>
              <w:tblStyle w:val="TableGrid"/>
              <w:tblW w:w="10664" w:type="dxa"/>
              <w:tblLook w:val="04A0" w:firstRow="1" w:lastRow="0" w:firstColumn="1" w:lastColumn="0" w:noHBand="0" w:noVBand="1"/>
            </w:tblPr>
            <w:tblGrid>
              <w:gridCol w:w="5419"/>
              <w:gridCol w:w="5245"/>
            </w:tblGrid>
            <w:tr w:rsidR="00AD23B8" w:rsidRPr="00E06405" w14:paraId="29A40B14" w14:textId="77777777" w:rsidTr="00BA3B69">
              <w:trPr>
                <w:trHeight w:val="261"/>
              </w:trPr>
              <w:tc>
                <w:tcPr>
                  <w:tcW w:w="5419" w:type="dxa"/>
                </w:tcPr>
                <w:p w14:paraId="15ADD772" w14:textId="77777777" w:rsidR="00AD23B8" w:rsidRPr="00E06405" w:rsidRDefault="00AD23B8" w:rsidP="00BA3B69">
                  <w:pPr>
                    <w:framePr w:hSpace="180" w:wrap="around" w:vAnchor="text" w:hAnchor="margin" w:xAlign="center" w:y="124"/>
                    <w:jc w:val="center"/>
                    <w:rPr>
                      <w:rFonts w:ascii="Times New Roman" w:hAnsi="Times New Roman" w:cs="Times New Roman"/>
                      <w:b/>
                    </w:rPr>
                  </w:pPr>
                  <w:r w:rsidRPr="00E06405">
                    <w:rPr>
                      <w:rFonts w:ascii="Times New Roman" w:hAnsi="Times New Roman" w:cs="Times New Roman"/>
                      <w:b/>
                    </w:rPr>
                    <w:t>Financial Mathematics</w:t>
                  </w:r>
                </w:p>
              </w:tc>
              <w:tc>
                <w:tcPr>
                  <w:tcW w:w="5245" w:type="dxa"/>
                </w:tcPr>
                <w:p w14:paraId="492EF619" w14:textId="77777777" w:rsidR="00AD23B8" w:rsidRPr="00E06405" w:rsidRDefault="00AD23B8" w:rsidP="00BA3B69">
                  <w:pPr>
                    <w:framePr w:hSpace="180" w:wrap="around" w:vAnchor="text" w:hAnchor="margin" w:xAlign="center" w:y="124"/>
                    <w:jc w:val="center"/>
                    <w:rPr>
                      <w:rFonts w:ascii="Times New Roman" w:hAnsi="Times New Roman" w:cs="Times New Roman"/>
                      <w:b/>
                    </w:rPr>
                  </w:pPr>
                  <w:r>
                    <w:rPr>
                      <w:rFonts w:ascii="Times New Roman" w:hAnsi="Times New Roman" w:cs="Times New Roman"/>
                      <w:b/>
                    </w:rPr>
                    <w:t>Percentages, Decimals and Fractions</w:t>
                  </w:r>
                </w:p>
              </w:tc>
            </w:tr>
            <w:tr w:rsidR="00AD23B8" w:rsidRPr="00E06405" w14:paraId="4BA58512" w14:textId="77777777" w:rsidTr="00BA3B69">
              <w:trPr>
                <w:trHeight w:val="2672"/>
              </w:trPr>
              <w:tc>
                <w:tcPr>
                  <w:tcW w:w="5419" w:type="dxa"/>
                </w:tcPr>
                <w:p w14:paraId="1549CA9F"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Wages and Salaries</w:t>
                  </w:r>
                </w:p>
                <w:p w14:paraId="4AEEECC2"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Overtime</w:t>
                  </w:r>
                </w:p>
                <w:p w14:paraId="4AFDB4C1"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Gross, Net Pay and Deductions</w:t>
                  </w:r>
                </w:p>
                <w:p w14:paraId="020C27A2" w14:textId="77777777" w:rsidR="00AD23B8" w:rsidRPr="00E06405"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Commission</w:t>
                  </w:r>
                </w:p>
                <w:p w14:paraId="27592B53" w14:textId="77777777" w:rsidR="00AD23B8" w:rsidRPr="00FC2886" w:rsidRDefault="00AD23B8" w:rsidP="00AD23B8">
                  <w:pPr>
                    <w:pStyle w:val="ListParagraph"/>
                    <w:framePr w:hSpace="180" w:wrap="around" w:vAnchor="text" w:hAnchor="margin" w:xAlign="center" w:y="124"/>
                    <w:numPr>
                      <w:ilvl w:val="0"/>
                      <w:numId w:val="5"/>
                    </w:numPr>
                    <w:ind w:left="336"/>
                    <w:rPr>
                      <w:rFonts w:ascii="Times New Roman" w:hAnsi="Times New Roman" w:cs="Times New Roman"/>
                      <w:bCs/>
                    </w:rPr>
                  </w:pPr>
                  <w:r w:rsidRPr="00E06405">
                    <w:rPr>
                      <w:rFonts w:ascii="Times New Roman" w:hAnsi="Times New Roman" w:cs="Times New Roman"/>
                      <w:bCs/>
                    </w:rPr>
                    <w:t>Leave Loading</w:t>
                  </w:r>
                </w:p>
                <w:p w14:paraId="22DFCED9" w14:textId="77777777" w:rsidR="00AD23B8" w:rsidRPr="001B6A62" w:rsidRDefault="00AD23B8" w:rsidP="00AD23B8">
                  <w:pPr>
                    <w:pStyle w:val="ListParagraph"/>
                    <w:framePr w:hSpace="180" w:wrap="around" w:vAnchor="text" w:hAnchor="margin" w:xAlign="center" w:y="124"/>
                    <w:numPr>
                      <w:ilvl w:val="0"/>
                      <w:numId w:val="5"/>
                    </w:numPr>
                    <w:ind w:left="336"/>
                    <w:rPr>
                      <w:rFonts w:ascii="Times New Roman" w:hAnsi="Times New Roman" w:cs="Times New Roman"/>
                    </w:rPr>
                  </w:pPr>
                  <w:r w:rsidRPr="001B6A62">
                    <w:rPr>
                      <w:rFonts w:ascii="Times New Roman" w:hAnsi="Times New Roman" w:cs="Times New Roman"/>
                    </w:rPr>
                    <w:t>Profit and loss</w:t>
                  </w:r>
                </w:p>
              </w:tc>
              <w:tc>
                <w:tcPr>
                  <w:tcW w:w="5245" w:type="dxa"/>
                </w:tcPr>
                <w:p w14:paraId="7F0F0E14"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percentage to a decimal and fraction</w:t>
                  </w:r>
                </w:p>
                <w:p w14:paraId="7F9C1EC1"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decimal to a percentage and fraction</w:t>
                  </w:r>
                </w:p>
                <w:p w14:paraId="2354DE4E" w14:textId="77777777" w:rsidR="00AD23B8" w:rsidRPr="00E06405"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Converting a fraction to a percentage and decimal</w:t>
                  </w:r>
                </w:p>
                <w:p w14:paraId="09E12A7C" w14:textId="77777777" w:rsidR="00AD23B8"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 xml:space="preserve">Increase and decreasing a </w:t>
                  </w:r>
                  <w:proofErr w:type="gramStart"/>
                  <w:r>
                    <w:rPr>
                      <w:rFonts w:ascii="Times New Roman" w:hAnsi="Times New Roman" w:cs="Times New Roman"/>
                    </w:rPr>
                    <w:t>percentage</w:t>
                  </w:r>
                  <w:proofErr w:type="gramEnd"/>
                </w:p>
                <w:p w14:paraId="1E2789DA" w14:textId="77777777" w:rsidR="00AD23B8" w:rsidRPr="00E06405" w:rsidRDefault="00AD23B8" w:rsidP="00AD23B8">
                  <w:pPr>
                    <w:pStyle w:val="ListParagraph"/>
                    <w:framePr w:hSpace="180" w:wrap="around" w:vAnchor="text" w:hAnchor="margin" w:xAlign="center" w:y="124"/>
                    <w:numPr>
                      <w:ilvl w:val="0"/>
                      <w:numId w:val="5"/>
                    </w:numPr>
                    <w:ind w:left="375"/>
                    <w:rPr>
                      <w:rFonts w:ascii="Times New Roman" w:hAnsi="Times New Roman" w:cs="Times New Roman"/>
                    </w:rPr>
                  </w:pPr>
                  <w:r>
                    <w:rPr>
                      <w:rFonts w:ascii="Times New Roman" w:hAnsi="Times New Roman" w:cs="Times New Roman"/>
                    </w:rPr>
                    <w:t xml:space="preserve">Problems involving </w:t>
                  </w:r>
                  <w:proofErr w:type="gramStart"/>
                  <w:r>
                    <w:rPr>
                      <w:rFonts w:ascii="Times New Roman" w:hAnsi="Times New Roman" w:cs="Times New Roman"/>
                    </w:rPr>
                    <w:t>percentages</w:t>
                  </w:r>
                  <w:proofErr w:type="gramEnd"/>
                </w:p>
                <w:p w14:paraId="6DE02983" w14:textId="77777777" w:rsidR="00AD23B8" w:rsidRPr="00E06405" w:rsidRDefault="00AD23B8" w:rsidP="00BA3B69">
                  <w:pPr>
                    <w:pStyle w:val="ListParagraph"/>
                    <w:framePr w:hSpace="180" w:wrap="around" w:vAnchor="text" w:hAnchor="margin" w:xAlign="center" w:y="124"/>
                    <w:ind w:left="375"/>
                    <w:rPr>
                      <w:rFonts w:ascii="Times New Roman" w:hAnsi="Times New Roman" w:cs="Times New Roman"/>
                    </w:rPr>
                  </w:pPr>
                </w:p>
              </w:tc>
            </w:tr>
          </w:tbl>
          <w:p w14:paraId="27EECE65" w14:textId="77777777" w:rsidR="00AD23B8" w:rsidRPr="003C052D" w:rsidRDefault="00AD23B8" w:rsidP="00BA3B69">
            <w:pPr>
              <w:rPr>
                <w:rFonts w:asciiTheme="majorHAnsi" w:hAnsiTheme="majorHAnsi" w:cstheme="majorHAnsi"/>
                <w:color w:val="FF0000"/>
              </w:rPr>
            </w:pPr>
          </w:p>
        </w:tc>
      </w:tr>
      <w:tr w:rsidR="00AD23B8" w:rsidRPr="003C052D" w14:paraId="491BDE84" w14:textId="77777777" w:rsidTr="00BA3B69">
        <w:trPr>
          <w:trHeight w:val="900"/>
        </w:trPr>
        <w:tc>
          <w:tcPr>
            <w:tcW w:w="10915" w:type="dxa"/>
            <w:gridSpan w:val="2"/>
            <w:tcBorders>
              <w:top w:val="thinThickMediumGap" w:sz="24" w:space="0" w:color="auto"/>
            </w:tcBorders>
          </w:tcPr>
          <w:p w14:paraId="732D40E6" w14:textId="77777777" w:rsidR="00AD23B8" w:rsidRPr="00E06405" w:rsidRDefault="00AD23B8" w:rsidP="00BA3B69">
            <w:pPr>
              <w:rPr>
                <w:rFonts w:ascii="Times New Roman" w:hAnsi="Times New Roman"/>
                <w:b/>
              </w:rPr>
            </w:pPr>
            <w:r w:rsidRPr="00E06405">
              <w:rPr>
                <w:rFonts w:ascii="Times New Roman" w:hAnsi="Times New Roman"/>
                <w:b/>
              </w:rPr>
              <w:t>ASSESSMENT CRITERIA:</w:t>
            </w:r>
          </w:p>
          <w:p w14:paraId="2A1FADF1" w14:textId="77777777" w:rsidR="00AD23B8" w:rsidRPr="00E06405" w:rsidRDefault="00AD23B8" w:rsidP="00BA3B69">
            <w:pPr>
              <w:rPr>
                <w:rFonts w:ascii="Times New Roman" w:hAnsi="Times New Roman"/>
              </w:rPr>
            </w:pPr>
            <w:r w:rsidRPr="00E06405">
              <w:rPr>
                <w:rFonts w:ascii="Times New Roman" w:hAnsi="Times New Roman"/>
              </w:rPr>
              <w:t>You will be marked on your ability to answer the questions correctly. Show relevant mathematical working, reasoning and/or calculations.</w:t>
            </w:r>
          </w:p>
          <w:p w14:paraId="1C60D018" w14:textId="77777777" w:rsidR="00AD23B8" w:rsidRPr="003C052D" w:rsidRDefault="00AD23B8" w:rsidP="00BA3B69">
            <w:pPr>
              <w:rPr>
                <w:rFonts w:asciiTheme="majorHAnsi" w:hAnsiTheme="majorHAnsi" w:cstheme="majorHAnsi"/>
              </w:rPr>
            </w:pPr>
          </w:p>
        </w:tc>
      </w:tr>
    </w:tbl>
    <w:p w14:paraId="4D3457D4" w14:textId="77777777" w:rsidR="00AD23B8" w:rsidRPr="00EC05F9" w:rsidRDefault="00AD23B8" w:rsidP="00AD23B8">
      <w:pPr>
        <w:jc w:val="center"/>
        <w:rPr>
          <w:rFonts w:cstheme="minorHAnsi"/>
          <w:sz w:val="22"/>
          <w:szCs w:val="56"/>
        </w:rPr>
      </w:pPr>
    </w:p>
    <w:p w14:paraId="6C1A2CBD" w14:textId="77777777" w:rsidR="00AD23B8" w:rsidRPr="002257AA" w:rsidRDefault="00AD23B8" w:rsidP="00AD23B8">
      <w:pPr>
        <w:pStyle w:val="BasicParagraph"/>
        <w:rPr>
          <w:rFonts w:asciiTheme="minorHAnsi" w:hAnsiTheme="minorHAnsi" w:cstheme="minorHAnsi"/>
          <w:color w:val="0070C0"/>
          <w:sz w:val="16"/>
          <w:szCs w:val="16"/>
        </w:rPr>
      </w:pPr>
    </w:p>
    <w:p w14:paraId="43334EDD" w14:textId="77777777" w:rsidR="00AD23B8" w:rsidRPr="002257AA" w:rsidRDefault="00AD23B8" w:rsidP="00AD23B8">
      <w:pPr>
        <w:pStyle w:val="BasicParagraph"/>
        <w:rPr>
          <w:rFonts w:asciiTheme="minorHAnsi" w:hAnsiTheme="minorHAnsi" w:cstheme="minorHAnsi"/>
          <w:color w:val="0070C0"/>
          <w:sz w:val="16"/>
          <w:szCs w:val="16"/>
        </w:rPr>
      </w:pPr>
    </w:p>
    <w:p w14:paraId="22654609" w14:textId="77777777" w:rsidR="00AD23B8" w:rsidRPr="002229CB" w:rsidRDefault="00AD23B8" w:rsidP="00AD23B8">
      <w:pPr>
        <w:pStyle w:val="BasicParagraph"/>
        <w:rPr>
          <w:rFonts w:ascii="Times New Roman" w:hAnsi="Times New Roman" w:cs="Times New Roman"/>
          <w:b/>
          <w:bCs/>
          <w:color w:val="auto"/>
          <w:u w:val="single"/>
        </w:rPr>
      </w:pPr>
      <w:r w:rsidRPr="002229CB">
        <w:rPr>
          <w:rFonts w:ascii="Times New Roman" w:hAnsi="Times New Roman" w:cs="Times New Roman"/>
          <w:b/>
          <w:bCs/>
          <w:color w:val="auto"/>
          <w:u w:val="single"/>
        </w:rPr>
        <w:t>IMPORTANT:</w:t>
      </w:r>
    </w:p>
    <w:p w14:paraId="223C8144" w14:textId="77777777" w:rsidR="00AD23B8" w:rsidRPr="002229CB" w:rsidRDefault="00AD23B8" w:rsidP="00AD23B8">
      <w:pPr>
        <w:pStyle w:val="ListParagraph"/>
        <w:numPr>
          <w:ilvl w:val="0"/>
          <w:numId w:val="6"/>
        </w:numPr>
        <w:rPr>
          <w:rFonts w:ascii="Times New Roman" w:eastAsia="Times New Roman" w:hAnsi="Times New Roman" w:cs="Times New Roman"/>
          <w:iCs/>
          <w:lang w:eastAsia="en-AU"/>
        </w:rPr>
      </w:pPr>
      <w:r w:rsidRPr="002229CB">
        <w:rPr>
          <w:rFonts w:ascii="Times New Roman" w:eastAsia="Times New Roman" w:hAnsi="Times New Roman" w:cs="Times New Roman"/>
          <w:iCs/>
          <w:lang w:eastAsia="en-AU"/>
        </w:rPr>
        <w:t>Any instances of plagiarism or cheating will be referred to the Head Teacher of Mathematics and a mark of zero would be awarded.</w:t>
      </w:r>
    </w:p>
    <w:p w14:paraId="0637D7D0" w14:textId="77777777" w:rsidR="00AD23B8" w:rsidRPr="002229CB" w:rsidRDefault="00AD23B8" w:rsidP="00AD23B8">
      <w:pPr>
        <w:pStyle w:val="ListParagraph"/>
        <w:numPr>
          <w:ilvl w:val="0"/>
          <w:numId w:val="6"/>
        </w:numPr>
        <w:rPr>
          <w:rFonts w:ascii="Times New Roman" w:hAnsi="Times New Roman" w:cs="Times New Roman"/>
          <w:iCs/>
        </w:rPr>
      </w:pPr>
      <w:r w:rsidRPr="002229CB">
        <w:rPr>
          <w:rFonts w:ascii="Times New Roman" w:hAnsi="Times New Roman" w:cs="Times New Roman"/>
          <w:iCs/>
        </w:rPr>
        <w:t>ABSENCE / MISADVENTURE INSTRUCTIONS: If you are absent from school on the day the task is to be completed, on your return to school you are required, to submit a misadventure form with all documentation attached and submit the form to your teacher. You will then be required to sit for the task on your return to school.</w:t>
      </w:r>
    </w:p>
    <w:p w14:paraId="275EEC54" w14:textId="77777777" w:rsidR="00AD23B8" w:rsidRPr="002229CB" w:rsidRDefault="00AD23B8" w:rsidP="00AD23B8">
      <w:pPr>
        <w:pStyle w:val="ListParagraph"/>
        <w:numPr>
          <w:ilvl w:val="0"/>
          <w:numId w:val="6"/>
        </w:numPr>
        <w:rPr>
          <w:rFonts w:ascii="Times New Roman" w:hAnsi="Times New Roman" w:cs="Times New Roman"/>
          <w:iCs/>
        </w:rPr>
      </w:pPr>
      <w:r w:rsidRPr="002229CB">
        <w:rPr>
          <w:rFonts w:ascii="Times New Roman" w:hAnsi="Times New Roman" w:cs="Times New Roman"/>
          <w:iCs/>
        </w:rPr>
        <w:t>In the case of an N Warning, you will be awarded a mark of zero but still be required to submit the completed task to clear the N warning.</w:t>
      </w:r>
    </w:p>
    <w:p w14:paraId="7F9D1AF8" w14:textId="77777777" w:rsidR="00AD23B8" w:rsidRDefault="00AD23B8" w:rsidP="00AD23B8"/>
    <w:p w14:paraId="2E0F8E74" w14:textId="77777777" w:rsidR="00C85691" w:rsidRDefault="00C85691" w:rsidP="00AD23B8">
      <w:pPr>
        <w:jc w:val="center"/>
        <w:rPr>
          <w:rFonts w:asciiTheme="majorHAnsi" w:hAnsiTheme="majorHAnsi"/>
          <w:b/>
          <w:sz w:val="40"/>
        </w:rPr>
      </w:pPr>
    </w:p>
    <w:sectPr w:rsidR="00C85691" w:rsidSect="00C85691">
      <w:headerReference w:type="default" r:id="rId11"/>
      <w:footerReference w:type="default" r:id="rId12"/>
      <w:pgSz w:w="11900" w:h="16840"/>
      <w:pgMar w:top="851" w:right="845"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AE32" w14:textId="77777777" w:rsidR="00983342" w:rsidRDefault="00983342" w:rsidP="004A1947">
      <w:r>
        <w:separator/>
      </w:r>
    </w:p>
  </w:endnote>
  <w:endnote w:type="continuationSeparator" w:id="0">
    <w:p w14:paraId="2463C2BF" w14:textId="77777777" w:rsidR="00983342" w:rsidRDefault="00983342" w:rsidP="004A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67FA" w14:textId="77777777" w:rsidR="00F02744" w:rsidRDefault="00647A01" w:rsidP="003A54C5">
    <w:pPr>
      <w:pStyle w:val="Footer"/>
      <w:tabs>
        <w:tab w:val="clear" w:pos="4320"/>
        <w:tab w:val="clear" w:pos="8640"/>
        <w:tab w:val="left" w:pos="3529"/>
      </w:tabs>
    </w:pPr>
    <w:r>
      <w:rPr>
        <w:noProof/>
        <w:lang w:val="en-AU" w:eastAsia="en-AU"/>
      </w:rPr>
      <w:drawing>
        <wp:anchor distT="0" distB="0" distL="114300" distR="114300" simplePos="0" relativeHeight="251660288" behindDoc="1" locked="0" layoutInCell="1" allowOverlap="1" wp14:anchorId="69464853" wp14:editId="48517FB4">
          <wp:simplePos x="0" y="0"/>
          <wp:positionH relativeFrom="column">
            <wp:posOffset>-360045</wp:posOffset>
          </wp:positionH>
          <wp:positionV relativeFrom="paragraph">
            <wp:posOffset>-75565</wp:posOffset>
          </wp:positionV>
          <wp:extent cx="7545705" cy="607060"/>
          <wp:effectExtent l="0" t="0" r="0" b="2540"/>
          <wp:wrapNone/>
          <wp:docPr id="2" name="Picture 2" descr="63560_Camden High School 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3560_Camden High School Letterhead Bottom"/>
                  <pic:cNvPicPr>
                    <a:picLocks noChangeAspect="1" noChangeArrowheads="1"/>
                  </pic:cNvPicPr>
                </pic:nvPicPr>
                <pic:blipFill>
                  <a:blip r:embed="rId1">
                    <a:extLst>
                      <a:ext uri="{28A0092B-C50C-407E-A947-70E740481C1C}">
                        <a14:useLocalDpi xmlns:a14="http://schemas.microsoft.com/office/drawing/2010/main" val="0"/>
                      </a:ext>
                    </a:extLst>
                  </a:blip>
                  <a:srcRect t="63284"/>
                  <a:stretch>
                    <a:fillRect/>
                  </a:stretch>
                </pic:blipFill>
                <pic:spPr bwMode="auto">
                  <a:xfrm>
                    <a:off x="0" y="0"/>
                    <a:ext cx="7545705"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CC69B" w14:textId="77777777" w:rsidR="00983342" w:rsidRDefault="00983342" w:rsidP="004A1947">
      <w:r>
        <w:separator/>
      </w:r>
    </w:p>
  </w:footnote>
  <w:footnote w:type="continuationSeparator" w:id="0">
    <w:p w14:paraId="58860CD3" w14:textId="77777777" w:rsidR="00983342" w:rsidRDefault="00983342" w:rsidP="004A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F836" w14:textId="77777777" w:rsidR="00940855" w:rsidRDefault="00647A01">
    <w:pPr>
      <w:pStyle w:val="Header"/>
    </w:pPr>
    <w:r>
      <w:rPr>
        <w:noProof/>
        <w:lang w:val="en-AU" w:eastAsia="en-AU"/>
      </w:rPr>
      <w:drawing>
        <wp:anchor distT="0" distB="0" distL="114300" distR="114300" simplePos="0" relativeHeight="251657216" behindDoc="0" locked="0" layoutInCell="1" allowOverlap="1" wp14:anchorId="2BAE6377" wp14:editId="669F8349">
          <wp:simplePos x="0" y="0"/>
          <wp:positionH relativeFrom="column">
            <wp:posOffset>-340995</wp:posOffset>
          </wp:positionH>
          <wp:positionV relativeFrom="paragraph">
            <wp:posOffset>-410845</wp:posOffset>
          </wp:positionV>
          <wp:extent cx="7545705" cy="1652905"/>
          <wp:effectExtent l="0" t="0" r="0" b="4445"/>
          <wp:wrapNone/>
          <wp:docPr id="1" name="Picture 1"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6529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13EE"/>
    <w:multiLevelType w:val="hybridMultilevel"/>
    <w:tmpl w:val="E6BE899A"/>
    <w:lvl w:ilvl="0" w:tplc="A976A45E">
      <w:start w:val="2"/>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71051"/>
    <w:multiLevelType w:val="multilevel"/>
    <w:tmpl w:val="B20042C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95775"/>
    <w:multiLevelType w:val="hybridMultilevel"/>
    <w:tmpl w:val="1EE6C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C87B8F"/>
    <w:multiLevelType w:val="hybridMultilevel"/>
    <w:tmpl w:val="FBCC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A54494"/>
    <w:multiLevelType w:val="hybridMultilevel"/>
    <w:tmpl w:val="320C46B8"/>
    <w:lvl w:ilvl="0" w:tplc="0C090001">
      <w:start w:val="1"/>
      <w:numFmt w:val="bullet"/>
      <w:lvlText w:val=""/>
      <w:lvlJc w:val="left"/>
      <w:pPr>
        <w:ind w:left="785"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76136894">
    <w:abstractNumId w:val="5"/>
  </w:num>
  <w:num w:numId="2" w16cid:durableId="1124890014">
    <w:abstractNumId w:val="6"/>
  </w:num>
  <w:num w:numId="3" w16cid:durableId="579489538">
    <w:abstractNumId w:val="3"/>
  </w:num>
  <w:num w:numId="4" w16cid:durableId="151605030">
    <w:abstractNumId w:val="4"/>
  </w:num>
  <w:num w:numId="5" w16cid:durableId="1968926308">
    <w:abstractNumId w:val="0"/>
  </w:num>
  <w:num w:numId="6" w16cid:durableId="381905396">
    <w:abstractNumId w:val="2"/>
  </w:num>
  <w:num w:numId="7" w16cid:durableId="1472675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0A"/>
    <w:rsid w:val="000444D7"/>
    <w:rsid w:val="000960A7"/>
    <w:rsid w:val="00127AF4"/>
    <w:rsid w:val="001C0FD9"/>
    <w:rsid w:val="001F3A79"/>
    <w:rsid w:val="00251935"/>
    <w:rsid w:val="002C0B72"/>
    <w:rsid w:val="002D172B"/>
    <w:rsid w:val="0030606B"/>
    <w:rsid w:val="003245BE"/>
    <w:rsid w:val="0038155E"/>
    <w:rsid w:val="003960A2"/>
    <w:rsid w:val="003A54C5"/>
    <w:rsid w:val="003C4092"/>
    <w:rsid w:val="003D31BA"/>
    <w:rsid w:val="004A1947"/>
    <w:rsid w:val="004D7F99"/>
    <w:rsid w:val="005206B5"/>
    <w:rsid w:val="00536CE5"/>
    <w:rsid w:val="00556337"/>
    <w:rsid w:val="00565B67"/>
    <w:rsid w:val="00594E7B"/>
    <w:rsid w:val="00647A01"/>
    <w:rsid w:val="00711EF6"/>
    <w:rsid w:val="00721442"/>
    <w:rsid w:val="00741E06"/>
    <w:rsid w:val="00754D9C"/>
    <w:rsid w:val="00782049"/>
    <w:rsid w:val="007859A0"/>
    <w:rsid w:val="007A4AD4"/>
    <w:rsid w:val="00821BD3"/>
    <w:rsid w:val="00833AAC"/>
    <w:rsid w:val="00865E85"/>
    <w:rsid w:val="008C3B83"/>
    <w:rsid w:val="009216CD"/>
    <w:rsid w:val="00940855"/>
    <w:rsid w:val="00941C5E"/>
    <w:rsid w:val="00947EE3"/>
    <w:rsid w:val="00952FF7"/>
    <w:rsid w:val="009709B4"/>
    <w:rsid w:val="00983342"/>
    <w:rsid w:val="00986433"/>
    <w:rsid w:val="009B75AD"/>
    <w:rsid w:val="009C0D43"/>
    <w:rsid w:val="009D41F2"/>
    <w:rsid w:val="00A62D51"/>
    <w:rsid w:val="00A77767"/>
    <w:rsid w:val="00AD23B8"/>
    <w:rsid w:val="00AE0C7E"/>
    <w:rsid w:val="00AF3058"/>
    <w:rsid w:val="00B82DC4"/>
    <w:rsid w:val="00B92CD9"/>
    <w:rsid w:val="00C22C53"/>
    <w:rsid w:val="00C521CA"/>
    <w:rsid w:val="00C7740F"/>
    <w:rsid w:val="00C85691"/>
    <w:rsid w:val="00CD02EA"/>
    <w:rsid w:val="00CD4250"/>
    <w:rsid w:val="00D501C0"/>
    <w:rsid w:val="00D631DA"/>
    <w:rsid w:val="00DD5778"/>
    <w:rsid w:val="00DE770A"/>
    <w:rsid w:val="00E6415D"/>
    <w:rsid w:val="00E67609"/>
    <w:rsid w:val="00F02744"/>
    <w:rsid w:val="00F52F74"/>
    <w:rsid w:val="00F55DF7"/>
    <w:rsid w:val="00FC4C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5C7454C"/>
  <w14:defaultImageDpi w14:val="300"/>
  <w15:docId w15:val="{C43A6E41-F1C8-44B1-80B5-6A2E661C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7B"/>
    <w:rPr>
      <w:rFonts w:ascii="Lucida Grande" w:hAnsi="Lucida Grande"/>
      <w:sz w:val="18"/>
      <w:szCs w:val="18"/>
    </w:rPr>
  </w:style>
  <w:style w:type="character" w:customStyle="1" w:styleId="BalloonTextChar">
    <w:name w:val="Balloon Text Char"/>
    <w:link w:val="BalloonText"/>
    <w:uiPriority w:val="99"/>
    <w:semiHidden/>
    <w:rsid w:val="00594E7B"/>
    <w:rPr>
      <w:rFonts w:ascii="Lucida Grande" w:hAnsi="Lucida Grande"/>
      <w:sz w:val="18"/>
      <w:szCs w:val="18"/>
    </w:rPr>
  </w:style>
  <w:style w:type="paragraph" w:styleId="Header">
    <w:name w:val="header"/>
    <w:basedOn w:val="Normal"/>
    <w:link w:val="HeaderChar"/>
    <w:uiPriority w:val="99"/>
    <w:unhideWhenUsed/>
    <w:rsid w:val="004A1947"/>
    <w:pPr>
      <w:tabs>
        <w:tab w:val="center" w:pos="4320"/>
        <w:tab w:val="right" w:pos="8640"/>
      </w:tabs>
    </w:pPr>
  </w:style>
  <w:style w:type="character" w:customStyle="1" w:styleId="HeaderChar">
    <w:name w:val="Header Char"/>
    <w:basedOn w:val="DefaultParagraphFont"/>
    <w:link w:val="Header"/>
    <w:uiPriority w:val="99"/>
    <w:rsid w:val="004A1947"/>
  </w:style>
  <w:style w:type="paragraph" w:styleId="Footer">
    <w:name w:val="footer"/>
    <w:basedOn w:val="Normal"/>
    <w:link w:val="FooterChar"/>
    <w:uiPriority w:val="99"/>
    <w:unhideWhenUsed/>
    <w:rsid w:val="004A1947"/>
    <w:pPr>
      <w:tabs>
        <w:tab w:val="center" w:pos="4320"/>
        <w:tab w:val="right" w:pos="8640"/>
      </w:tabs>
    </w:pPr>
  </w:style>
  <w:style w:type="character" w:customStyle="1" w:styleId="FooterChar">
    <w:name w:val="Footer Char"/>
    <w:basedOn w:val="DefaultParagraphFont"/>
    <w:link w:val="Footer"/>
    <w:uiPriority w:val="99"/>
    <w:rsid w:val="004A1947"/>
  </w:style>
  <w:style w:type="table" w:styleId="TableGrid">
    <w:name w:val="Table Grid"/>
    <w:basedOn w:val="TableNormal"/>
    <w:uiPriority w:val="59"/>
    <w:rsid w:val="008C3B83"/>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C22C53"/>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ListParagraph">
    <w:name w:val="List Paragraph"/>
    <w:basedOn w:val="Normal"/>
    <w:uiPriority w:val="34"/>
    <w:qFormat/>
    <w:rsid w:val="00C85691"/>
    <w:pPr>
      <w:ind w:left="720"/>
      <w:contextualSpacing/>
    </w:pPr>
    <w:rPr>
      <w:rFonts w:asciiTheme="minorHAnsi" w:eastAsiaTheme="minorHAnsi" w:hAnsiTheme="minorHAnsi" w:cstheme="minorBidi"/>
      <w:lang w:val="en-AU"/>
    </w:rPr>
  </w:style>
  <w:style w:type="character" w:customStyle="1" w:styleId="normaltextrun">
    <w:name w:val="normaltextrun"/>
    <w:basedOn w:val="DefaultParagraphFont"/>
    <w:rsid w:val="00C85691"/>
  </w:style>
  <w:style w:type="character" w:customStyle="1" w:styleId="eop">
    <w:name w:val="eop"/>
    <w:basedOn w:val="DefaultParagraphFont"/>
    <w:rsid w:val="00C85691"/>
  </w:style>
  <w:style w:type="paragraph" w:customStyle="1" w:styleId="paragraph">
    <w:name w:val="paragraph"/>
    <w:basedOn w:val="Normal"/>
    <w:rsid w:val="00C85691"/>
    <w:pPr>
      <w:spacing w:before="100" w:beforeAutospacing="1" w:after="100" w:afterAutospacing="1"/>
    </w:pPr>
    <w:rPr>
      <w:rFonts w:ascii="Times New Roman" w:eastAsia="Times New Roman" w:hAnsi="Times New Roman"/>
      <w:lang w:val="en-AU" w:eastAsia="en-AU"/>
    </w:rPr>
  </w:style>
  <w:style w:type="character" w:styleId="Hyperlink">
    <w:name w:val="Hyperlink"/>
    <w:basedOn w:val="DefaultParagraphFont"/>
    <w:uiPriority w:val="99"/>
    <w:semiHidden/>
    <w:unhideWhenUsed/>
    <w:rsid w:val="00C85691"/>
    <w:rPr>
      <w:color w:val="0000FF"/>
      <w:u w:val="single"/>
    </w:rPr>
  </w:style>
  <w:style w:type="paragraph" w:styleId="NormalWeb">
    <w:name w:val="Normal (Web)"/>
    <w:basedOn w:val="Normal"/>
    <w:uiPriority w:val="99"/>
    <w:semiHidden/>
    <w:unhideWhenUsed/>
    <w:rsid w:val="00C85691"/>
    <w:pPr>
      <w:spacing w:before="100" w:beforeAutospacing="1" w:after="100" w:afterAutospacing="1"/>
    </w:pPr>
    <w:rPr>
      <w:rFonts w:ascii="Times New Roman" w:eastAsia="Times New Roman" w:hAnsi="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freer\Downloads\CHS%20Letter%20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31ADABC3-6859-4AAF-AA58-03A2CBC0F5FF}">
  <ds:schemaRefs>
    <ds:schemaRef ds:uri="http://schemas.microsoft.com/sharepoint/v3/contenttype/forms"/>
  </ds:schemaRefs>
</ds:datastoreItem>
</file>

<file path=customXml/itemProps2.xml><?xml version="1.0" encoding="utf-8"?>
<ds:datastoreItem xmlns:ds="http://schemas.openxmlformats.org/officeDocument/2006/customXml" ds:itemID="{D970906A-4435-4094-87A3-95F89ECC14F2}"/>
</file>

<file path=customXml/itemProps3.xml><?xml version="1.0" encoding="utf-8"?>
<ds:datastoreItem xmlns:ds="http://schemas.openxmlformats.org/officeDocument/2006/customXml" ds:itemID="{290E5B2E-06EA-4B2C-81C2-9B6A6438D580}">
  <ds:schemaRefs>
    <ds:schemaRef ds:uri="http://schemas.openxmlformats.org/officeDocument/2006/bibliography"/>
  </ds:schemaRefs>
</ds:datastoreItem>
</file>

<file path=customXml/itemProps4.xml><?xml version="1.0" encoding="utf-8"?>
<ds:datastoreItem xmlns:ds="http://schemas.openxmlformats.org/officeDocument/2006/customXml" ds:itemID="{87C2BB26-9F3D-4E4E-BA3B-3D18DE064FD1}">
  <ds:schemaRefs>
    <ds:schemaRef ds:uri="http://schemas.microsoft.com/office/2006/metadata/properties"/>
    <ds:schemaRef ds:uri="http://schemas.microsoft.com/office/infopath/2007/PartnerControls"/>
    <ds:schemaRef ds:uri="fbae6a1d-7b12-413e-9e75-a105a6787400"/>
    <ds:schemaRef ds:uri="0c54f352-3259-41f3-96cc-68e83da66626"/>
  </ds:schemaRefs>
</ds:datastoreItem>
</file>

<file path=docProps/app.xml><?xml version="1.0" encoding="utf-8"?>
<Properties xmlns="http://schemas.openxmlformats.org/officeDocument/2006/extended-properties" xmlns:vt="http://schemas.openxmlformats.org/officeDocument/2006/docPropsVTypes">
  <Template>CHS Letter head 2020</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Tony Wolf &amp; Son Quality Printers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FREER</dc:creator>
  <cp:lastModifiedBy>Vicki FREER</cp:lastModifiedBy>
  <cp:revision>2</cp:revision>
  <cp:lastPrinted>2024-03-27T01:06:00Z</cp:lastPrinted>
  <dcterms:created xsi:type="dcterms:W3CDTF">2024-03-27T01:07:00Z</dcterms:created>
  <dcterms:modified xsi:type="dcterms:W3CDTF">2024-03-27T01:07:00Z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