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716D4" w:rsidRDefault="000716D4" w:rsidP="00AA3FD9">
      <w:pPr>
        <w:pStyle w:val="BasicParagraph"/>
        <w:jc w:val="right"/>
        <w:rPr>
          <w:rFonts w:ascii="ArialMT" w:hAnsi="ArialMT" w:cs="ArialMT"/>
          <w:color w:val="0070C0"/>
          <w:sz w:val="52"/>
          <w:szCs w:val="52"/>
        </w:rPr>
      </w:pPr>
    </w:p>
    <w:p w14:paraId="0A37501D" w14:textId="77777777" w:rsidR="000716D4" w:rsidRPr="008E0C3E" w:rsidRDefault="000716D4" w:rsidP="00AA3FD9">
      <w:pPr>
        <w:pStyle w:val="BasicParagraph"/>
        <w:jc w:val="right"/>
        <w:rPr>
          <w:rFonts w:ascii="ArialMT" w:hAnsi="ArialMT" w:cs="ArialMT"/>
          <w:color w:val="0070C0"/>
          <w:sz w:val="30"/>
          <w:szCs w:val="52"/>
        </w:rPr>
      </w:pPr>
    </w:p>
    <w:p w14:paraId="2B2B65B1" w14:textId="18C1A518" w:rsidR="00E82D3A" w:rsidRPr="00D62E23" w:rsidRDefault="00D62E23" w:rsidP="22217260">
      <w:pPr>
        <w:jc w:val="center"/>
        <w:rPr>
          <w:rFonts w:asciiTheme="majorHAnsi" w:hAnsiTheme="majorHAnsi"/>
          <w:color w:val="000000" w:themeColor="text1"/>
          <w:sz w:val="56"/>
          <w:szCs w:val="56"/>
        </w:rPr>
      </w:pPr>
      <w:r w:rsidRPr="00D62E23">
        <w:rPr>
          <w:rFonts w:asciiTheme="majorHAnsi" w:hAnsiTheme="majorHAnsi" w:cstheme="majorBidi"/>
          <w:color w:val="000000" w:themeColor="text1"/>
          <w:sz w:val="56"/>
          <w:szCs w:val="56"/>
        </w:rPr>
        <w:t>HSC Drama</w:t>
      </w:r>
    </w:p>
    <w:p w14:paraId="65F066E7" w14:textId="7AEA1395" w:rsidR="00E82D3A" w:rsidRPr="00D62E23" w:rsidRDefault="00E82D3A" w:rsidP="00E82D3A">
      <w:pPr>
        <w:jc w:val="center"/>
        <w:rPr>
          <w:rFonts w:asciiTheme="majorHAnsi" w:hAnsiTheme="majorHAnsi"/>
          <w:color w:val="000000" w:themeColor="text1"/>
          <w:sz w:val="56"/>
          <w:szCs w:val="56"/>
        </w:rPr>
      </w:pPr>
      <w:r w:rsidRPr="00D62E23">
        <w:rPr>
          <w:rFonts w:asciiTheme="majorHAnsi" w:hAnsiTheme="majorHAnsi"/>
          <w:color w:val="000000" w:themeColor="text1"/>
          <w:sz w:val="56"/>
          <w:szCs w:val="56"/>
        </w:rPr>
        <w:t xml:space="preserve">Assessment Task </w:t>
      </w:r>
      <w:r w:rsidR="00D62E23" w:rsidRPr="00D62E23">
        <w:rPr>
          <w:rFonts w:asciiTheme="majorHAnsi" w:hAnsiTheme="majorHAnsi"/>
          <w:color w:val="000000" w:themeColor="text1"/>
          <w:sz w:val="56"/>
          <w:szCs w:val="56"/>
        </w:rPr>
        <w:t>1 2023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5DAB6C7B" w14:textId="77777777" w:rsidTr="00C57BB5">
        <w:tc>
          <w:tcPr>
            <w:tcW w:w="10676" w:type="dxa"/>
            <w:vAlign w:val="center"/>
          </w:tcPr>
          <w:p w14:paraId="02EB378F"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6060"/>
      </w:tblGrid>
      <w:tr w:rsidR="00503770" w:rsidRPr="00503770" w14:paraId="0A8DA5C5" w14:textId="77777777" w:rsidTr="00AE32BF">
        <w:trPr>
          <w:trHeight w:val="368"/>
        </w:trPr>
        <w:tc>
          <w:tcPr>
            <w:tcW w:w="4282" w:type="dxa"/>
            <w:vAlign w:val="center"/>
          </w:tcPr>
          <w:p w14:paraId="6DA989C9" w14:textId="15501FBF" w:rsidR="00503770" w:rsidRPr="00D62E23" w:rsidRDefault="00503770" w:rsidP="005F30B5">
            <w:pPr>
              <w:rPr>
                <w:rFonts w:asciiTheme="majorHAnsi" w:hAnsiTheme="majorHAnsi" w:cstheme="majorHAnsi"/>
                <w:color w:val="000000" w:themeColor="text1"/>
              </w:rPr>
            </w:pPr>
            <w:r w:rsidRPr="00D62E23">
              <w:rPr>
                <w:rFonts w:asciiTheme="majorHAnsi" w:hAnsiTheme="majorHAnsi" w:cstheme="majorHAnsi"/>
                <w:b/>
                <w:color w:val="000000" w:themeColor="text1"/>
              </w:rPr>
              <w:t>TOPIC</w:t>
            </w:r>
            <w:r w:rsidRPr="00D62E23">
              <w:rPr>
                <w:rFonts w:asciiTheme="majorHAnsi" w:hAnsiTheme="majorHAnsi" w:cstheme="majorHAnsi"/>
                <w:color w:val="000000" w:themeColor="text1"/>
              </w:rPr>
              <w:t xml:space="preserve">: </w:t>
            </w:r>
            <w:r w:rsidR="00D62E23" w:rsidRPr="00D62E23">
              <w:rPr>
                <w:rFonts w:asciiTheme="majorHAnsi" w:hAnsiTheme="majorHAnsi" w:cstheme="majorHAnsi"/>
                <w:color w:val="000000" w:themeColor="text1"/>
              </w:rPr>
              <w:t>Australian Drama and Theatre</w:t>
            </w:r>
          </w:p>
        </w:tc>
        <w:tc>
          <w:tcPr>
            <w:tcW w:w="6060" w:type="dxa"/>
            <w:vAlign w:val="center"/>
          </w:tcPr>
          <w:p w14:paraId="053441BC" w14:textId="7497D605" w:rsidR="00503770" w:rsidRPr="00503770" w:rsidRDefault="00503770" w:rsidP="005F30B5">
            <w:pPr>
              <w:rPr>
                <w:rFonts w:asciiTheme="majorHAnsi" w:hAnsiTheme="majorHAnsi" w:cstheme="majorHAnsi"/>
                <w:b/>
              </w:rPr>
            </w:pPr>
            <w:r w:rsidRPr="00503770">
              <w:rPr>
                <w:rFonts w:asciiTheme="majorHAnsi" w:hAnsiTheme="majorHAnsi" w:cstheme="majorHAnsi"/>
                <w:b/>
              </w:rPr>
              <w:t>MARKS:</w:t>
            </w:r>
            <w:r w:rsidR="00D62E23">
              <w:rPr>
                <w:rFonts w:asciiTheme="majorHAnsi" w:hAnsiTheme="majorHAnsi" w:cstheme="majorHAnsi"/>
                <w:b/>
              </w:rPr>
              <w:t xml:space="preserve"> </w:t>
            </w:r>
            <w:r w:rsidR="001A62B1">
              <w:rPr>
                <w:rFonts w:asciiTheme="majorHAnsi" w:hAnsiTheme="majorHAnsi" w:cstheme="majorHAnsi"/>
              </w:rPr>
              <w:t>30</w:t>
            </w:r>
            <w:r w:rsidRPr="00503770">
              <w:rPr>
                <w:rFonts w:asciiTheme="majorHAnsi" w:hAnsiTheme="majorHAnsi" w:cstheme="majorHAnsi"/>
                <w:color w:val="FF0000"/>
              </w:rPr>
              <w:tab/>
            </w:r>
          </w:p>
        </w:tc>
      </w:tr>
      <w:tr w:rsidR="003D3FB8" w:rsidRPr="00503770" w14:paraId="15EE944B" w14:textId="77777777" w:rsidTr="00AE32BF">
        <w:trPr>
          <w:trHeight w:val="699"/>
        </w:trPr>
        <w:tc>
          <w:tcPr>
            <w:tcW w:w="4282" w:type="dxa"/>
            <w:vAlign w:val="center"/>
          </w:tcPr>
          <w:p w14:paraId="4B81B07E" w14:textId="513103C6" w:rsidR="003D3FB8" w:rsidRPr="00D62E23" w:rsidRDefault="00D62E23" w:rsidP="005F30B5">
            <w:pPr>
              <w:rPr>
                <w:rFonts w:asciiTheme="majorHAnsi" w:hAnsiTheme="majorHAnsi" w:cstheme="majorHAnsi"/>
                <w:color w:val="000000" w:themeColor="text1"/>
              </w:rPr>
            </w:pPr>
            <w:r w:rsidRPr="00D62E23">
              <w:rPr>
                <w:rFonts w:asciiTheme="majorHAnsi" w:hAnsiTheme="majorHAnsi" w:cstheme="majorHAnsi"/>
                <w:b/>
                <w:bCs/>
                <w:color w:val="000000" w:themeColor="text1"/>
              </w:rPr>
              <w:t xml:space="preserve">DUE DATE: </w:t>
            </w:r>
            <w:r w:rsidRPr="00D62E23">
              <w:rPr>
                <w:rFonts w:asciiTheme="majorHAnsi" w:hAnsiTheme="majorHAnsi" w:cstheme="majorHAnsi"/>
                <w:color w:val="000000" w:themeColor="text1"/>
              </w:rPr>
              <w:t xml:space="preserve">Tuesday </w:t>
            </w:r>
            <w:r w:rsidR="005F30B5">
              <w:rPr>
                <w:rFonts w:asciiTheme="majorHAnsi" w:hAnsiTheme="majorHAnsi" w:cstheme="majorHAnsi"/>
                <w:color w:val="000000" w:themeColor="text1"/>
              </w:rPr>
              <w:t>12</w:t>
            </w:r>
            <w:r w:rsidR="005F30B5" w:rsidRPr="005F30B5">
              <w:rPr>
                <w:rFonts w:asciiTheme="majorHAnsi" w:hAnsiTheme="majorHAnsi" w:cstheme="majorHAnsi"/>
                <w:color w:val="000000" w:themeColor="text1"/>
                <w:vertAlign w:val="superscript"/>
              </w:rPr>
              <w:t>th</w:t>
            </w:r>
            <w:r w:rsidR="005F30B5">
              <w:rPr>
                <w:rFonts w:asciiTheme="majorHAnsi" w:hAnsiTheme="majorHAnsi" w:cstheme="majorHAnsi"/>
                <w:color w:val="000000" w:themeColor="text1"/>
              </w:rPr>
              <w:t xml:space="preserve"> December, 2023</w:t>
            </w:r>
          </w:p>
        </w:tc>
        <w:tc>
          <w:tcPr>
            <w:tcW w:w="6060" w:type="dxa"/>
            <w:vAlign w:val="center"/>
          </w:tcPr>
          <w:p w14:paraId="77650095" w14:textId="77777777" w:rsidR="003D3FB8" w:rsidRDefault="003D3FB8" w:rsidP="005F30B5">
            <w:pPr>
              <w:rPr>
                <w:rFonts w:asciiTheme="majorHAnsi" w:hAnsiTheme="majorHAnsi" w:cstheme="majorHAnsi"/>
                <w:bCs/>
              </w:rPr>
            </w:pPr>
            <w:r w:rsidRPr="00503770">
              <w:rPr>
                <w:rFonts w:asciiTheme="majorHAnsi" w:hAnsiTheme="majorHAnsi" w:cstheme="majorHAnsi"/>
                <w:b/>
              </w:rPr>
              <w:t xml:space="preserve">WEIGHTING: </w:t>
            </w:r>
            <w:r w:rsidR="00D62E23" w:rsidRPr="00D62E23">
              <w:rPr>
                <w:rFonts w:asciiTheme="majorHAnsi" w:hAnsiTheme="majorHAnsi" w:cstheme="majorHAnsi"/>
                <w:bCs/>
              </w:rPr>
              <w:t>30%</w:t>
            </w:r>
          </w:p>
          <w:p w14:paraId="1549B58A" w14:textId="3F9F0F6D" w:rsidR="00143F59" w:rsidRPr="00503770" w:rsidRDefault="00143F59" w:rsidP="005F30B5">
            <w:pPr>
              <w:rPr>
                <w:rFonts w:asciiTheme="majorHAnsi" w:hAnsiTheme="majorHAnsi" w:cstheme="majorHAnsi"/>
                <w:b/>
              </w:rPr>
            </w:pPr>
            <w:r>
              <w:rPr>
                <w:rFonts w:asciiTheme="majorHAnsi" w:hAnsiTheme="majorHAnsi" w:cstheme="majorHAnsi"/>
                <w:bCs/>
              </w:rPr>
              <w:t>(10% making, 10% performing, 10% critically studying)</w:t>
            </w:r>
          </w:p>
        </w:tc>
      </w:tr>
      <w:tr w:rsidR="00D62E23" w:rsidRPr="00503770" w14:paraId="7084A251" w14:textId="77777777" w:rsidTr="005F30B5">
        <w:trPr>
          <w:trHeight w:val="710"/>
        </w:trPr>
        <w:tc>
          <w:tcPr>
            <w:tcW w:w="10342" w:type="dxa"/>
            <w:gridSpan w:val="2"/>
            <w:vAlign w:val="center"/>
          </w:tcPr>
          <w:p w14:paraId="285C1B00" w14:textId="2B3AB442" w:rsidR="00D62E23" w:rsidRPr="00D62E23" w:rsidRDefault="00D62E23" w:rsidP="005F30B5">
            <w:pPr>
              <w:rPr>
                <w:rFonts w:asciiTheme="majorHAnsi" w:hAnsiTheme="majorHAnsi" w:cstheme="majorHAnsi"/>
                <w:color w:val="000000" w:themeColor="text1"/>
              </w:rPr>
            </w:pPr>
            <w:r w:rsidRPr="00D62E23">
              <w:rPr>
                <w:rFonts w:asciiTheme="majorHAnsi" w:hAnsiTheme="majorHAnsi" w:cstheme="majorHAnsi"/>
                <w:b/>
                <w:color w:val="000000" w:themeColor="text1"/>
              </w:rPr>
              <w:t>SUBMISSION REQUIREMENTS:</w:t>
            </w:r>
            <w:r w:rsidRPr="00D62E23">
              <w:rPr>
                <w:rFonts w:asciiTheme="majorHAnsi" w:hAnsiTheme="majorHAnsi" w:cstheme="majorHAnsi"/>
                <w:color w:val="000000" w:themeColor="text1"/>
              </w:rPr>
              <w:t xml:space="preserve"> </w:t>
            </w:r>
            <w:r>
              <w:rPr>
                <w:rFonts w:asciiTheme="majorHAnsi" w:hAnsiTheme="majorHAnsi" w:cstheme="majorHAnsi"/>
                <w:color w:val="000000" w:themeColor="text1"/>
              </w:rPr>
              <w:t>In class group performance essay (practical presentation) and written essay submitted on Canvas.</w:t>
            </w:r>
          </w:p>
        </w:tc>
      </w:tr>
      <w:tr w:rsidR="003D3FB8" w:rsidRPr="00503770" w14:paraId="493DA6D3" w14:textId="77777777" w:rsidTr="003D3FB8">
        <w:trPr>
          <w:trHeight w:val="900"/>
        </w:trPr>
        <w:tc>
          <w:tcPr>
            <w:tcW w:w="10342" w:type="dxa"/>
            <w:gridSpan w:val="2"/>
          </w:tcPr>
          <w:p w14:paraId="1DE03EA3" w14:textId="77777777" w:rsidR="003D3FB8" w:rsidRPr="00D62E23" w:rsidRDefault="003D3FB8" w:rsidP="00A51FF3">
            <w:pPr>
              <w:rPr>
                <w:rFonts w:asciiTheme="majorHAnsi" w:hAnsiTheme="majorHAnsi" w:cstheme="majorHAnsi"/>
                <w:b/>
                <w:color w:val="000000" w:themeColor="text1"/>
              </w:rPr>
            </w:pPr>
            <w:r w:rsidRPr="00D62E23">
              <w:rPr>
                <w:rFonts w:asciiTheme="majorHAnsi" w:hAnsiTheme="majorHAnsi" w:cstheme="majorHAnsi"/>
                <w:b/>
                <w:color w:val="000000" w:themeColor="text1"/>
              </w:rPr>
              <w:t>OUTCOMES TO BE ASSESSED:</w:t>
            </w:r>
          </w:p>
          <w:p w14:paraId="079247A0" w14:textId="768D1A70" w:rsidR="00D62E23" w:rsidRPr="00D62E23" w:rsidRDefault="00D62E23" w:rsidP="00D62E23">
            <w:pPr>
              <w:rPr>
                <w:rFonts w:asciiTheme="majorHAnsi" w:hAnsiTheme="majorHAnsi" w:cstheme="majorHAnsi"/>
                <w:color w:val="000000" w:themeColor="text1"/>
              </w:rPr>
            </w:pPr>
            <w:r w:rsidRPr="00D62E23">
              <w:rPr>
                <w:rFonts w:asciiTheme="majorHAnsi" w:hAnsiTheme="majorHAnsi" w:cstheme="majorHAnsi"/>
                <w:color w:val="000000" w:themeColor="text1"/>
              </w:rPr>
              <w:t xml:space="preserve">H1.1 </w:t>
            </w:r>
            <w:r w:rsidRPr="00E500EA">
              <w:rPr>
                <w:rFonts w:asciiTheme="majorHAnsi" w:hAnsiTheme="majorHAnsi" w:cstheme="majorHAnsi"/>
                <w:b/>
                <w:bCs/>
                <w:color w:val="000000" w:themeColor="text1"/>
              </w:rPr>
              <w:t>Uses</w:t>
            </w:r>
            <w:r w:rsidRPr="00D62E23">
              <w:rPr>
                <w:rFonts w:asciiTheme="majorHAnsi" w:hAnsiTheme="majorHAnsi" w:cstheme="majorHAnsi"/>
                <w:color w:val="000000" w:themeColor="text1"/>
              </w:rPr>
              <w:t xml:space="preserve"> acting skills to </w:t>
            </w:r>
            <w:r w:rsidRPr="002442E3">
              <w:rPr>
                <w:rFonts w:asciiTheme="majorHAnsi" w:hAnsiTheme="majorHAnsi" w:cstheme="majorHAnsi"/>
                <w:b/>
                <w:bCs/>
                <w:color w:val="000000" w:themeColor="text1"/>
              </w:rPr>
              <w:t>adopt</w:t>
            </w:r>
            <w:r w:rsidRPr="00D62E23">
              <w:rPr>
                <w:rFonts w:asciiTheme="majorHAnsi" w:hAnsiTheme="majorHAnsi" w:cstheme="majorHAnsi"/>
                <w:color w:val="000000" w:themeColor="text1"/>
              </w:rPr>
              <w:t xml:space="preserve"> and </w:t>
            </w:r>
            <w:r w:rsidRPr="002442E3">
              <w:rPr>
                <w:rFonts w:asciiTheme="majorHAnsi" w:hAnsiTheme="majorHAnsi" w:cstheme="majorHAnsi"/>
                <w:b/>
                <w:bCs/>
                <w:color w:val="000000" w:themeColor="text1"/>
              </w:rPr>
              <w:t>sustain</w:t>
            </w:r>
            <w:r w:rsidRPr="00D62E23">
              <w:rPr>
                <w:rFonts w:asciiTheme="majorHAnsi" w:hAnsiTheme="majorHAnsi" w:cstheme="majorHAnsi"/>
                <w:color w:val="000000" w:themeColor="text1"/>
              </w:rPr>
              <w:t xml:space="preserve"> a variety of characters and roles.</w:t>
            </w:r>
          </w:p>
          <w:p w14:paraId="11D2741C" w14:textId="087B0544" w:rsidR="00D62E23" w:rsidRPr="00D62E23" w:rsidRDefault="00D62E23" w:rsidP="00D62E23">
            <w:pPr>
              <w:rPr>
                <w:rFonts w:asciiTheme="majorHAnsi" w:hAnsiTheme="majorHAnsi" w:cstheme="majorHAnsi"/>
                <w:color w:val="000000" w:themeColor="text1"/>
              </w:rPr>
            </w:pPr>
            <w:r w:rsidRPr="00D62E23">
              <w:rPr>
                <w:rFonts w:asciiTheme="majorHAnsi" w:hAnsiTheme="majorHAnsi" w:cstheme="majorHAnsi"/>
                <w:color w:val="000000" w:themeColor="text1"/>
              </w:rPr>
              <w:t xml:space="preserve">H1.2 </w:t>
            </w:r>
            <w:r w:rsidRPr="00E500EA">
              <w:rPr>
                <w:rFonts w:asciiTheme="majorHAnsi" w:hAnsiTheme="majorHAnsi" w:cstheme="majorHAnsi"/>
                <w:b/>
                <w:bCs/>
                <w:color w:val="000000" w:themeColor="text1"/>
              </w:rPr>
              <w:t>Uses</w:t>
            </w:r>
            <w:r w:rsidRPr="00D62E23">
              <w:rPr>
                <w:rFonts w:asciiTheme="majorHAnsi" w:hAnsiTheme="majorHAnsi" w:cstheme="majorHAnsi"/>
                <w:color w:val="000000" w:themeColor="text1"/>
              </w:rPr>
              <w:t xml:space="preserve"> performance skills to </w:t>
            </w:r>
            <w:r w:rsidRPr="00E500EA">
              <w:rPr>
                <w:rFonts w:asciiTheme="majorHAnsi" w:hAnsiTheme="majorHAnsi" w:cstheme="majorHAnsi"/>
                <w:b/>
                <w:bCs/>
                <w:color w:val="000000" w:themeColor="text1"/>
              </w:rPr>
              <w:t>interpret</w:t>
            </w:r>
            <w:r w:rsidRPr="00D62E23">
              <w:rPr>
                <w:rFonts w:asciiTheme="majorHAnsi" w:hAnsiTheme="majorHAnsi" w:cstheme="majorHAnsi"/>
                <w:color w:val="000000" w:themeColor="text1"/>
              </w:rPr>
              <w:t xml:space="preserve"> and perform scripted and other material.</w:t>
            </w:r>
          </w:p>
          <w:p w14:paraId="21DF2104" w14:textId="77777777" w:rsidR="003D3FB8" w:rsidRPr="00D62E23" w:rsidRDefault="00D62E23" w:rsidP="00D62E23">
            <w:pPr>
              <w:rPr>
                <w:rFonts w:asciiTheme="majorHAnsi" w:hAnsiTheme="majorHAnsi" w:cstheme="majorHAnsi"/>
                <w:color w:val="000000" w:themeColor="text1"/>
              </w:rPr>
            </w:pPr>
            <w:r w:rsidRPr="00D62E23">
              <w:rPr>
                <w:rFonts w:asciiTheme="majorHAnsi" w:hAnsiTheme="majorHAnsi" w:cstheme="majorHAnsi"/>
                <w:color w:val="000000" w:themeColor="text1"/>
              </w:rPr>
              <w:t xml:space="preserve">H1.3 </w:t>
            </w:r>
            <w:r w:rsidRPr="00B024C0">
              <w:rPr>
                <w:rFonts w:asciiTheme="majorHAnsi" w:hAnsiTheme="majorHAnsi" w:cstheme="majorHAnsi"/>
                <w:b/>
                <w:bCs/>
                <w:color w:val="000000" w:themeColor="text1"/>
              </w:rPr>
              <w:t>Uses</w:t>
            </w:r>
            <w:r w:rsidRPr="00D62E23">
              <w:rPr>
                <w:rFonts w:asciiTheme="majorHAnsi" w:hAnsiTheme="majorHAnsi" w:cstheme="majorHAnsi"/>
                <w:color w:val="000000" w:themeColor="text1"/>
              </w:rPr>
              <w:t xml:space="preserve"> knowledge and experience of dramatic and theatrical forms, </w:t>
            </w:r>
            <w:proofErr w:type="gramStart"/>
            <w:r w:rsidRPr="00D62E23">
              <w:rPr>
                <w:rFonts w:asciiTheme="majorHAnsi" w:hAnsiTheme="majorHAnsi" w:cstheme="majorHAnsi"/>
                <w:color w:val="000000" w:themeColor="text1"/>
              </w:rPr>
              <w:t>styles</w:t>
            </w:r>
            <w:proofErr w:type="gramEnd"/>
            <w:r w:rsidRPr="00D62E23">
              <w:rPr>
                <w:rFonts w:asciiTheme="majorHAnsi" w:hAnsiTheme="majorHAnsi" w:cstheme="majorHAnsi"/>
                <w:color w:val="000000" w:themeColor="text1"/>
              </w:rPr>
              <w:t xml:space="preserve"> and theories to inform and </w:t>
            </w:r>
            <w:r w:rsidRPr="00B024C0">
              <w:rPr>
                <w:rFonts w:asciiTheme="majorHAnsi" w:hAnsiTheme="majorHAnsi" w:cstheme="majorHAnsi"/>
                <w:b/>
                <w:bCs/>
                <w:color w:val="000000" w:themeColor="text1"/>
              </w:rPr>
              <w:t>enhance</w:t>
            </w:r>
            <w:r w:rsidRPr="00D62E23">
              <w:rPr>
                <w:rFonts w:asciiTheme="majorHAnsi" w:hAnsiTheme="majorHAnsi" w:cstheme="majorHAnsi"/>
                <w:color w:val="000000" w:themeColor="text1"/>
              </w:rPr>
              <w:t xml:space="preserve"> individual and group devised works.</w:t>
            </w:r>
          </w:p>
          <w:p w14:paraId="087DAE7D" w14:textId="2484F72D" w:rsidR="00D62E23" w:rsidRPr="00D62E23" w:rsidRDefault="00D62E23" w:rsidP="00D62E23">
            <w:pPr>
              <w:rPr>
                <w:rFonts w:asciiTheme="majorHAnsi" w:hAnsiTheme="majorHAnsi" w:cstheme="majorHAnsi"/>
                <w:color w:val="000000" w:themeColor="text1"/>
              </w:rPr>
            </w:pPr>
            <w:r w:rsidRPr="00D62E23">
              <w:rPr>
                <w:rFonts w:asciiTheme="majorHAnsi" w:hAnsiTheme="majorHAnsi" w:cstheme="majorHAnsi"/>
                <w:color w:val="000000" w:themeColor="text1"/>
              </w:rPr>
              <w:t xml:space="preserve">H1.7 Demonstrates skills in </w:t>
            </w:r>
            <w:r w:rsidRPr="00B024C0">
              <w:rPr>
                <w:rFonts w:asciiTheme="majorHAnsi" w:hAnsiTheme="majorHAnsi" w:cstheme="majorHAnsi"/>
                <w:b/>
                <w:bCs/>
                <w:color w:val="000000" w:themeColor="text1"/>
              </w:rPr>
              <w:t>using</w:t>
            </w:r>
            <w:r w:rsidRPr="00D62E23">
              <w:rPr>
                <w:rFonts w:asciiTheme="majorHAnsi" w:hAnsiTheme="majorHAnsi" w:cstheme="majorHAnsi"/>
                <w:color w:val="000000" w:themeColor="text1"/>
              </w:rPr>
              <w:t xml:space="preserve"> the elements of production.</w:t>
            </w:r>
          </w:p>
          <w:p w14:paraId="5C8BE4BD" w14:textId="77777777" w:rsidR="00D62E23" w:rsidRPr="00D62E23" w:rsidRDefault="00D62E23" w:rsidP="00D62E23">
            <w:pPr>
              <w:rPr>
                <w:rFonts w:asciiTheme="majorHAnsi" w:hAnsiTheme="majorHAnsi" w:cstheme="majorHAnsi"/>
                <w:color w:val="000000" w:themeColor="text1"/>
              </w:rPr>
            </w:pPr>
            <w:r w:rsidRPr="00D62E23">
              <w:rPr>
                <w:rFonts w:asciiTheme="majorHAnsi" w:hAnsiTheme="majorHAnsi" w:cstheme="majorHAnsi"/>
                <w:color w:val="000000" w:themeColor="text1"/>
              </w:rPr>
              <w:t>H2.3 Demonstrates directorial skills for theatre and other media.</w:t>
            </w:r>
          </w:p>
          <w:p w14:paraId="4A3EDE3B" w14:textId="77777777" w:rsidR="00D62E23" w:rsidRPr="00D62E23" w:rsidRDefault="00D62E23" w:rsidP="00D62E23">
            <w:pPr>
              <w:rPr>
                <w:rFonts w:asciiTheme="majorHAnsi" w:hAnsiTheme="majorHAnsi" w:cstheme="majorHAnsi"/>
                <w:color w:val="000000" w:themeColor="text1"/>
              </w:rPr>
            </w:pPr>
            <w:r w:rsidRPr="00D62E23">
              <w:rPr>
                <w:rFonts w:asciiTheme="majorHAnsi" w:hAnsiTheme="majorHAnsi" w:cstheme="majorHAnsi"/>
                <w:color w:val="000000" w:themeColor="text1"/>
              </w:rPr>
              <w:t xml:space="preserve">H3.1 Critically applies understanding of the cultural, </w:t>
            </w:r>
            <w:proofErr w:type="gramStart"/>
            <w:r w:rsidRPr="00D62E23">
              <w:rPr>
                <w:rFonts w:asciiTheme="majorHAnsi" w:hAnsiTheme="majorHAnsi" w:cstheme="majorHAnsi"/>
                <w:color w:val="000000" w:themeColor="text1"/>
              </w:rPr>
              <w:t>historical</w:t>
            </w:r>
            <w:proofErr w:type="gramEnd"/>
            <w:r w:rsidRPr="00D62E23">
              <w:rPr>
                <w:rFonts w:asciiTheme="majorHAnsi" w:hAnsiTheme="majorHAnsi" w:cstheme="majorHAnsi"/>
                <w:color w:val="000000" w:themeColor="text1"/>
              </w:rPr>
              <w:t xml:space="preserve"> and political contexts that have influences specific drama and theatre practitioners, styles and movements.</w:t>
            </w:r>
          </w:p>
          <w:p w14:paraId="2DFDF93F" w14:textId="14C9451E" w:rsidR="00D62E23" w:rsidRPr="00D62E23" w:rsidRDefault="00D62E23" w:rsidP="00D62E23">
            <w:pPr>
              <w:rPr>
                <w:rFonts w:asciiTheme="majorHAnsi" w:hAnsiTheme="majorHAnsi" w:cstheme="majorHAnsi"/>
                <w:color w:val="000000" w:themeColor="text1"/>
              </w:rPr>
            </w:pPr>
            <w:r w:rsidRPr="00D62E23">
              <w:rPr>
                <w:rFonts w:asciiTheme="majorHAnsi" w:hAnsiTheme="majorHAnsi" w:cstheme="majorHAnsi"/>
                <w:color w:val="000000" w:themeColor="text1"/>
              </w:rPr>
              <w:t xml:space="preserve">H3.3 Demonstrates </w:t>
            </w:r>
            <w:r w:rsidRPr="00B024C0">
              <w:rPr>
                <w:rFonts w:asciiTheme="majorHAnsi" w:hAnsiTheme="majorHAnsi" w:cstheme="majorHAnsi"/>
                <w:color w:val="000000" w:themeColor="text1"/>
              </w:rPr>
              <w:t>understanding</w:t>
            </w:r>
            <w:r w:rsidRPr="00D62E23">
              <w:rPr>
                <w:rFonts w:asciiTheme="majorHAnsi" w:hAnsiTheme="majorHAnsi" w:cstheme="majorHAnsi"/>
                <w:color w:val="000000" w:themeColor="text1"/>
              </w:rPr>
              <w:t xml:space="preserve"> of the actor-audience relationship in various dramatic and theatrical styles and movements.</w:t>
            </w:r>
          </w:p>
        </w:tc>
      </w:tr>
      <w:tr w:rsidR="003D3FB8" w:rsidRPr="00503770" w14:paraId="575CC174" w14:textId="77777777" w:rsidTr="003D3FB8">
        <w:trPr>
          <w:trHeight w:val="720"/>
        </w:trPr>
        <w:tc>
          <w:tcPr>
            <w:tcW w:w="10342" w:type="dxa"/>
            <w:gridSpan w:val="2"/>
            <w:tcBorders>
              <w:bottom w:val="thickThinMediumGap" w:sz="24" w:space="0" w:color="auto"/>
            </w:tcBorders>
          </w:tcPr>
          <w:p w14:paraId="31A386EC" w14:textId="77777777" w:rsidR="003D3FB8" w:rsidRDefault="003D3FB8" w:rsidP="00A51FF3">
            <w:pPr>
              <w:rPr>
                <w:rFonts w:asciiTheme="majorHAnsi" w:hAnsiTheme="majorHAnsi" w:cstheme="majorHAnsi"/>
                <w:b/>
              </w:rPr>
            </w:pPr>
            <w:r w:rsidRPr="00503770">
              <w:rPr>
                <w:rFonts w:asciiTheme="majorHAnsi" w:hAnsiTheme="majorHAnsi" w:cstheme="majorHAnsi"/>
                <w:b/>
              </w:rPr>
              <w:t>DIRECTIONAL VERBS:</w:t>
            </w:r>
          </w:p>
          <w:p w14:paraId="41C8F396" w14:textId="421F477A" w:rsidR="003D3FB8" w:rsidRPr="00160C24" w:rsidRDefault="00C04385" w:rsidP="00A51FF3">
            <w:pPr>
              <w:rPr>
                <w:rFonts w:asciiTheme="majorHAnsi" w:hAnsiTheme="majorHAnsi" w:cstheme="majorHAnsi"/>
                <w:bCs/>
              </w:rPr>
            </w:pPr>
            <w:r>
              <w:rPr>
                <w:rFonts w:asciiTheme="majorHAnsi" w:hAnsiTheme="majorHAnsi" w:cstheme="majorHAnsi"/>
                <w:b/>
              </w:rPr>
              <w:t>Use</w:t>
            </w:r>
            <w:r w:rsidR="00160C24">
              <w:rPr>
                <w:rFonts w:asciiTheme="majorHAnsi" w:hAnsiTheme="majorHAnsi" w:cstheme="majorHAnsi"/>
                <w:b/>
              </w:rPr>
              <w:t xml:space="preserve">: </w:t>
            </w:r>
            <w:r w:rsidR="00160C24" w:rsidRPr="00160C24">
              <w:rPr>
                <w:rFonts w:asciiTheme="majorHAnsi" w:hAnsiTheme="majorHAnsi" w:cstheme="majorHAnsi"/>
                <w:bCs/>
              </w:rPr>
              <w:t>Take, hold, or deploy (something) as a means of accomplishing or achieving something; employ</w:t>
            </w:r>
          </w:p>
          <w:p w14:paraId="691A2F2F" w14:textId="6DEE0507" w:rsidR="00C04385" w:rsidRPr="00B8500F" w:rsidRDefault="00C04385" w:rsidP="00A51FF3">
            <w:pPr>
              <w:rPr>
                <w:rFonts w:asciiTheme="majorHAnsi" w:hAnsiTheme="majorHAnsi" w:cstheme="majorHAnsi"/>
                <w:bCs/>
              </w:rPr>
            </w:pPr>
            <w:r>
              <w:rPr>
                <w:rFonts w:asciiTheme="majorHAnsi" w:hAnsiTheme="majorHAnsi" w:cstheme="majorHAnsi"/>
                <w:b/>
              </w:rPr>
              <w:t>Adopt</w:t>
            </w:r>
            <w:r w:rsidR="00160C24">
              <w:rPr>
                <w:rFonts w:asciiTheme="majorHAnsi" w:hAnsiTheme="majorHAnsi" w:cstheme="majorHAnsi"/>
                <w:b/>
              </w:rPr>
              <w:t xml:space="preserve">: </w:t>
            </w:r>
            <w:r w:rsidR="00B8500F" w:rsidRPr="00B8500F">
              <w:rPr>
                <w:rFonts w:asciiTheme="majorHAnsi" w:hAnsiTheme="majorHAnsi" w:cstheme="majorHAnsi"/>
                <w:bCs/>
              </w:rPr>
              <w:t>Choose to take up, follow, or use</w:t>
            </w:r>
          </w:p>
          <w:p w14:paraId="643093D9" w14:textId="5AE8091C" w:rsidR="00C04385" w:rsidRPr="00FD2B49" w:rsidRDefault="00C04385" w:rsidP="00A51FF3">
            <w:pPr>
              <w:rPr>
                <w:rFonts w:asciiTheme="majorHAnsi" w:hAnsiTheme="majorHAnsi" w:cstheme="majorHAnsi"/>
                <w:bCs/>
              </w:rPr>
            </w:pPr>
            <w:r>
              <w:rPr>
                <w:rFonts w:asciiTheme="majorHAnsi" w:hAnsiTheme="majorHAnsi" w:cstheme="majorHAnsi"/>
                <w:b/>
              </w:rPr>
              <w:t>Sustain</w:t>
            </w:r>
            <w:r w:rsidR="0032739D">
              <w:rPr>
                <w:rFonts w:asciiTheme="majorHAnsi" w:hAnsiTheme="majorHAnsi" w:cstheme="majorHAnsi"/>
                <w:b/>
              </w:rPr>
              <w:t xml:space="preserve">: </w:t>
            </w:r>
            <w:r w:rsidR="00FD2B49" w:rsidRPr="00FD2B49">
              <w:rPr>
                <w:rFonts w:asciiTheme="majorHAnsi" w:hAnsiTheme="majorHAnsi" w:cstheme="majorHAnsi"/>
                <w:bCs/>
              </w:rPr>
              <w:t>Strengthen or support physically or mentally</w:t>
            </w:r>
          </w:p>
          <w:p w14:paraId="345FBAAC" w14:textId="452973D2" w:rsidR="00C04385" w:rsidRDefault="00C04385" w:rsidP="00A51FF3">
            <w:pPr>
              <w:rPr>
                <w:rFonts w:asciiTheme="majorHAnsi" w:hAnsiTheme="majorHAnsi" w:cstheme="majorHAnsi"/>
                <w:b/>
              </w:rPr>
            </w:pPr>
            <w:r>
              <w:rPr>
                <w:rFonts w:asciiTheme="majorHAnsi" w:hAnsiTheme="majorHAnsi" w:cstheme="majorHAnsi"/>
                <w:b/>
              </w:rPr>
              <w:t>Interpret</w:t>
            </w:r>
            <w:r w:rsidR="0032739D">
              <w:rPr>
                <w:rFonts w:asciiTheme="majorHAnsi" w:hAnsiTheme="majorHAnsi" w:cstheme="majorHAnsi"/>
                <w:b/>
              </w:rPr>
              <w:t xml:space="preserve">: </w:t>
            </w:r>
            <w:r w:rsidR="0032739D" w:rsidRPr="0032739D">
              <w:rPr>
                <w:rFonts w:asciiTheme="majorHAnsi" w:hAnsiTheme="majorHAnsi" w:cstheme="majorHAnsi"/>
                <w:bCs/>
              </w:rPr>
              <w:t>Draw meaning from</w:t>
            </w:r>
          </w:p>
          <w:p w14:paraId="6D5D8B39" w14:textId="727C1232" w:rsidR="003D3FB8" w:rsidRPr="00C04385" w:rsidRDefault="00C04385" w:rsidP="00A51FF3">
            <w:pPr>
              <w:rPr>
                <w:rFonts w:asciiTheme="majorHAnsi" w:hAnsiTheme="majorHAnsi" w:cstheme="majorHAnsi"/>
                <w:b/>
              </w:rPr>
            </w:pPr>
            <w:r>
              <w:rPr>
                <w:rFonts w:asciiTheme="majorHAnsi" w:hAnsiTheme="majorHAnsi" w:cstheme="majorHAnsi"/>
                <w:b/>
              </w:rPr>
              <w:t>Enhance</w:t>
            </w:r>
            <w:r w:rsidR="0032739D">
              <w:rPr>
                <w:rFonts w:asciiTheme="majorHAnsi" w:hAnsiTheme="majorHAnsi" w:cstheme="majorHAnsi"/>
                <w:b/>
              </w:rPr>
              <w:t xml:space="preserve">: </w:t>
            </w:r>
            <w:r w:rsidR="00517058" w:rsidRPr="00517058">
              <w:rPr>
                <w:rFonts w:asciiTheme="majorHAnsi" w:hAnsiTheme="majorHAnsi" w:cstheme="majorHAnsi"/>
                <w:bCs/>
              </w:rPr>
              <w:t>Intensify, increase, or further improve the quality, value, or extent of</w:t>
            </w:r>
          </w:p>
        </w:tc>
      </w:tr>
      <w:tr w:rsidR="003D3FB8" w:rsidRPr="00503770" w14:paraId="07F7136B" w14:textId="77777777" w:rsidTr="003D3FB8">
        <w:trPr>
          <w:trHeight w:val="900"/>
        </w:trPr>
        <w:tc>
          <w:tcPr>
            <w:tcW w:w="10342"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72A3D3EC" w14:textId="18F57453" w:rsidR="003D3FB8" w:rsidRPr="00503770" w:rsidRDefault="003D3FB8" w:rsidP="00A51FF3">
            <w:pPr>
              <w:rPr>
                <w:rFonts w:asciiTheme="majorHAnsi" w:hAnsiTheme="majorHAnsi" w:cstheme="majorHAnsi"/>
                <w:b/>
              </w:rPr>
            </w:pPr>
            <w:r w:rsidRPr="00503770">
              <w:rPr>
                <w:rFonts w:asciiTheme="majorHAnsi" w:hAnsiTheme="majorHAnsi" w:cstheme="majorHAnsi"/>
                <w:b/>
              </w:rPr>
              <w:t>TASK DESCRIPTION</w:t>
            </w:r>
            <w:r w:rsidR="0026018E">
              <w:rPr>
                <w:rFonts w:asciiTheme="majorHAnsi" w:hAnsiTheme="majorHAnsi" w:cstheme="majorHAnsi"/>
                <w:b/>
              </w:rPr>
              <w:t>:</w:t>
            </w:r>
          </w:p>
          <w:p w14:paraId="0D78FFEE" w14:textId="748E8039" w:rsidR="003D3FB8" w:rsidRPr="0026018E" w:rsidRDefault="0026018E" w:rsidP="00A51FF3">
            <w:pPr>
              <w:rPr>
                <w:rFonts w:asciiTheme="majorHAnsi" w:hAnsiTheme="majorHAnsi" w:cstheme="majorHAnsi"/>
                <w:color w:val="000000" w:themeColor="text1"/>
              </w:rPr>
            </w:pPr>
            <w:r w:rsidRPr="0026018E">
              <w:rPr>
                <w:rFonts w:asciiTheme="majorHAnsi" w:hAnsiTheme="majorHAnsi" w:cstheme="majorHAnsi"/>
                <w:b/>
                <w:bCs/>
                <w:color w:val="000000" w:themeColor="text1"/>
              </w:rPr>
              <w:t>PART A:</w:t>
            </w:r>
            <w:r w:rsidRPr="0026018E">
              <w:rPr>
                <w:rFonts w:asciiTheme="majorHAnsi" w:hAnsiTheme="majorHAnsi" w:cstheme="majorHAnsi"/>
                <w:color w:val="000000" w:themeColor="text1"/>
              </w:rPr>
              <w:t xml:space="preserve"> In groups, devise a 5-8 performance essay in response to the following question</w:t>
            </w:r>
            <w:r w:rsidR="009A7EC6">
              <w:rPr>
                <w:rFonts w:asciiTheme="majorHAnsi" w:hAnsiTheme="majorHAnsi" w:cstheme="majorHAnsi"/>
                <w:color w:val="000000" w:themeColor="text1"/>
              </w:rPr>
              <w:t>:</w:t>
            </w:r>
          </w:p>
          <w:p w14:paraId="5449780C" w14:textId="77777777" w:rsidR="0026018E" w:rsidRPr="0026018E" w:rsidRDefault="0026018E" w:rsidP="00A51FF3">
            <w:pPr>
              <w:rPr>
                <w:rFonts w:asciiTheme="majorHAnsi" w:hAnsiTheme="majorHAnsi" w:cstheme="majorHAnsi"/>
                <w:color w:val="000000" w:themeColor="text1"/>
              </w:rPr>
            </w:pPr>
          </w:p>
          <w:p w14:paraId="11B9BCCD" w14:textId="196C5100" w:rsidR="00CF1454" w:rsidRPr="00CF1454" w:rsidRDefault="00CF1454" w:rsidP="00CF1454">
            <w:pPr>
              <w:jc w:val="center"/>
              <w:rPr>
                <w:rFonts w:asciiTheme="majorHAnsi" w:hAnsiTheme="majorHAnsi" w:cstheme="majorHAnsi"/>
                <w:i/>
                <w:iCs/>
                <w:color w:val="000000" w:themeColor="text1"/>
              </w:rPr>
            </w:pPr>
            <w:r w:rsidRPr="00CF1454">
              <w:rPr>
                <w:rFonts w:asciiTheme="majorHAnsi" w:hAnsiTheme="majorHAnsi" w:cstheme="majorHAnsi"/>
                <w:i/>
                <w:iCs/>
                <w:color w:val="000000" w:themeColor="text1"/>
              </w:rPr>
              <w:t>How do Australian theatre practitioners engage audiences with situations and images that confront us socially and personally?</w:t>
            </w:r>
          </w:p>
          <w:p w14:paraId="34DE3553" w14:textId="302E31CF" w:rsidR="00143F59" w:rsidRDefault="00CF1454" w:rsidP="00CF1454">
            <w:pPr>
              <w:jc w:val="center"/>
              <w:rPr>
                <w:rFonts w:asciiTheme="majorHAnsi" w:hAnsiTheme="majorHAnsi" w:cstheme="majorHAnsi"/>
                <w:i/>
                <w:iCs/>
                <w:color w:val="000000" w:themeColor="text1"/>
              </w:rPr>
            </w:pPr>
            <w:r w:rsidRPr="00CF1454">
              <w:rPr>
                <w:rFonts w:asciiTheme="majorHAnsi" w:hAnsiTheme="majorHAnsi" w:cstheme="majorHAnsi"/>
                <w:i/>
                <w:iCs/>
                <w:color w:val="000000" w:themeColor="text1"/>
              </w:rPr>
              <w:t>In your exploration of this question, refer to your study of your chosen plays and your own experiential learning of the topic.</w:t>
            </w:r>
          </w:p>
          <w:p w14:paraId="2E5797CC" w14:textId="77777777" w:rsidR="00CF1454" w:rsidRDefault="00CF1454" w:rsidP="00CF1454">
            <w:pPr>
              <w:rPr>
                <w:rFonts w:asciiTheme="majorHAnsi" w:hAnsiTheme="majorHAnsi" w:cstheme="majorHAnsi"/>
                <w:b/>
                <w:bCs/>
                <w:color w:val="000000" w:themeColor="text1"/>
              </w:rPr>
            </w:pPr>
          </w:p>
          <w:p w14:paraId="026BFB50" w14:textId="1758F398" w:rsidR="0026018E" w:rsidRPr="00503770" w:rsidRDefault="0026018E" w:rsidP="0026018E">
            <w:pPr>
              <w:rPr>
                <w:rFonts w:asciiTheme="majorHAnsi" w:hAnsiTheme="majorHAnsi" w:cstheme="majorHAnsi"/>
                <w:color w:val="FF0000"/>
              </w:rPr>
            </w:pPr>
            <w:r w:rsidRPr="0026018E">
              <w:rPr>
                <w:rFonts w:asciiTheme="majorHAnsi" w:hAnsiTheme="majorHAnsi" w:cstheme="majorHAnsi"/>
                <w:b/>
                <w:bCs/>
                <w:color w:val="000000" w:themeColor="text1"/>
              </w:rPr>
              <w:t>PART B:</w:t>
            </w:r>
            <w:r w:rsidRPr="0026018E">
              <w:rPr>
                <w:rFonts w:asciiTheme="majorHAnsi" w:hAnsiTheme="majorHAnsi" w:cstheme="majorHAnsi"/>
                <w:color w:val="000000" w:themeColor="text1"/>
              </w:rPr>
              <w:t xml:space="preserve"> Individually, </w:t>
            </w:r>
            <w:r w:rsidR="00141F92">
              <w:rPr>
                <w:rFonts w:asciiTheme="majorHAnsi" w:hAnsiTheme="majorHAnsi" w:cstheme="majorHAnsi"/>
                <w:color w:val="000000" w:themeColor="text1"/>
              </w:rPr>
              <w:t>submit a written essay response to the above question</w:t>
            </w:r>
            <w:r w:rsidR="005F4E0B">
              <w:rPr>
                <w:rFonts w:asciiTheme="majorHAnsi" w:hAnsiTheme="majorHAnsi" w:cstheme="majorHAnsi"/>
                <w:color w:val="000000" w:themeColor="text1"/>
              </w:rPr>
              <w:t xml:space="preserve"> using scenes and evidence from your performance essay to develop a formally written response.</w:t>
            </w:r>
          </w:p>
        </w:tc>
      </w:tr>
      <w:tr w:rsidR="003D3FB8" w:rsidRPr="00503770" w14:paraId="3A2FBD31" w14:textId="77777777" w:rsidTr="00620EFC">
        <w:trPr>
          <w:trHeight w:val="900"/>
        </w:trPr>
        <w:tc>
          <w:tcPr>
            <w:tcW w:w="10342" w:type="dxa"/>
            <w:gridSpan w:val="2"/>
            <w:tcBorders>
              <w:top w:val="thinThickMediumGap" w:sz="24" w:space="0" w:color="auto"/>
              <w:bottom w:val="thinThickMediumGap" w:sz="24" w:space="0" w:color="auto"/>
            </w:tcBorders>
          </w:tcPr>
          <w:p w14:paraId="08D36CD8" w14:textId="52352895" w:rsidR="00762801" w:rsidRDefault="00D62E23" w:rsidP="00A51FF3">
            <w:pPr>
              <w:rPr>
                <w:rFonts w:asciiTheme="majorHAnsi" w:hAnsiTheme="majorHAnsi" w:cstheme="majorHAnsi"/>
                <w:b/>
                <w:bCs/>
                <w:color w:val="000000" w:themeColor="text1"/>
              </w:rPr>
            </w:pPr>
            <w:r w:rsidRPr="00143F59">
              <w:rPr>
                <w:rFonts w:asciiTheme="majorHAnsi" w:hAnsiTheme="majorHAnsi" w:cstheme="majorHAnsi"/>
                <w:b/>
                <w:bCs/>
                <w:color w:val="000000" w:themeColor="text1"/>
              </w:rPr>
              <w:t>ASSESSMENT CRITERIA:</w:t>
            </w:r>
            <w:r w:rsidR="0026018E" w:rsidRPr="00143F59">
              <w:rPr>
                <w:rFonts w:asciiTheme="majorHAnsi" w:hAnsiTheme="majorHAnsi" w:cstheme="majorHAnsi"/>
                <w:b/>
                <w:bCs/>
                <w:color w:val="000000" w:themeColor="text1"/>
              </w:rPr>
              <w:t xml:space="preserve"> </w:t>
            </w:r>
          </w:p>
          <w:p w14:paraId="6E987CF7" w14:textId="77777777" w:rsidR="00B024C0" w:rsidRPr="00137291" w:rsidRDefault="00B024C0" w:rsidP="00A51FF3">
            <w:pPr>
              <w:rPr>
                <w:rFonts w:asciiTheme="majorHAnsi" w:hAnsiTheme="majorHAnsi" w:cstheme="majorHAnsi"/>
                <w:b/>
                <w:bCs/>
                <w:color w:val="000000" w:themeColor="text1"/>
              </w:rPr>
            </w:pPr>
          </w:p>
          <w:p w14:paraId="4F37D65C" w14:textId="23A2BF03" w:rsidR="00D255DB" w:rsidRDefault="00762801" w:rsidP="00A51FF3">
            <w:pPr>
              <w:rPr>
                <w:rFonts w:asciiTheme="majorHAnsi" w:hAnsiTheme="majorHAnsi" w:cstheme="majorHAnsi"/>
                <w:bCs/>
                <w:color w:val="000000" w:themeColor="text1"/>
              </w:rPr>
            </w:pPr>
            <w:r>
              <w:rPr>
                <w:rFonts w:asciiTheme="majorHAnsi" w:hAnsiTheme="majorHAnsi" w:cstheme="majorHAnsi"/>
                <w:b/>
                <w:color w:val="000000" w:themeColor="text1"/>
              </w:rPr>
              <w:t xml:space="preserve">PART A: </w:t>
            </w:r>
            <w:r>
              <w:rPr>
                <w:rFonts w:asciiTheme="majorHAnsi" w:hAnsiTheme="majorHAnsi" w:cstheme="majorHAnsi"/>
                <w:bCs/>
                <w:color w:val="000000" w:themeColor="text1"/>
              </w:rPr>
              <w:t xml:space="preserve">A performance essay is a practical approach to </w:t>
            </w:r>
            <w:r w:rsidR="00EE1D00">
              <w:rPr>
                <w:rFonts w:asciiTheme="majorHAnsi" w:hAnsiTheme="majorHAnsi" w:cstheme="majorHAnsi"/>
                <w:bCs/>
                <w:color w:val="000000" w:themeColor="text1"/>
              </w:rPr>
              <w:t xml:space="preserve">demonstrating a critical understanding </w:t>
            </w:r>
            <w:r w:rsidR="00961AC1">
              <w:rPr>
                <w:rFonts w:asciiTheme="majorHAnsi" w:hAnsiTheme="majorHAnsi" w:cstheme="majorHAnsi"/>
                <w:bCs/>
                <w:color w:val="000000" w:themeColor="text1"/>
              </w:rPr>
              <w:t xml:space="preserve">of the plays set for study in the topic ‘Australian Drama and Theatre’. </w:t>
            </w:r>
            <w:r w:rsidR="00E0232F">
              <w:rPr>
                <w:rFonts w:asciiTheme="majorHAnsi" w:hAnsiTheme="majorHAnsi" w:cstheme="majorHAnsi"/>
                <w:bCs/>
                <w:color w:val="000000" w:themeColor="text1"/>
              </w:rPr>
              <w:t>To develop your performance essay, you should:</w:t>
            </w:r>
          </w:p>
          <w:p w14:paraId="06C2810E" w14:textId="064D453C" w:rsidR="00E0232F" w:rsidRDefault="00E0232F" w:rsidP="00E0232F">
            <w:pPr>
              <w:pStyle w:val="ListParagraph"/>
              <w:numPr>
                <w:ilvl w:val="0"/>
                <w:numId w:val="19"/>
              </w:numPr>
              <w:rPr>
                <w:rFonts w:asciiTheme="majorHAnsi" w:hAnsiTheme="majorHAnsi" w:cstheme="majorHAnsi"/>
                <w:bCs/>
                <w:color w:val="000000" w:themeColor="text1"/>
              </w:rPr>
            </w:pPr>
            <w:r>
              <w:rPr>
                <w:rFonts w:asciiTheme="majorHAnsi" w:hAnsiTheme="majorHAnsi" w:cstheme="majorHAnsi"/>
                <w:bCs/>
                <w:color w:val="000000" w:themeColor="text1"/>
              </w:rPr>
              <w:t xml:space="preserve">Decide on a metaphor or overarching framework for your performance. </w:t>
            </w:r>
            <w:r w:rsidR="00AF20D5">
              <w:rPr>
                <w:rFonts w:asciiTheme="majorHAnsi" w:hAnsiTheme="majorHAnsi" w:cstheme="majorHAnsi"/>
                <w:bCs/>
                <w:color w:val="000000" w:themeColor="text1"/>
              </w:rPr>
              <w:t xml:space="preserve">This means you will create a fictional scenario </w:t>
            </w:r>
            <w:r w:rsidR="00620EFC">
              <w:rPr>
                <w:rFonts w:asciiTheme="majorHAnsi" w:hAnsiTheme="majorHAnsi" w:cstheme="majorHAnsi"/>
                <w:bCs/>
                <w:color w:val="000000" w:themeColor="text1"/>
              </w:rPr>
              <w:t>through which you address the essay question. Examples include:</w:t>
            </w:r>
          </w:p>
          <w:p w14:paraId="2389F0BE" w14:textId="638829FC" w:rsidR="00620EFC" w:rsidRDefault="00620EFC" w:rsidP="00620EFC">
            <w:pPr>
              <w:pStyle w:val="ListParagraph"/>
              <w:numPr>
                <w:ilvl w:val="1"/>
                <w:numId w:val="19"/>
              </w:numPr>
              <w:rPr>
                <w:rFonts w:asciiTheme="majorHAnsi" w:hAnsiTheme="majorHAnsi" w:cstheme="majorHAnsi"/>
                <w:bCs/>
                <w:color w:val="000000" w:themeColor="text1"/>
              </w:rPr>
            </w:pPr>
            <w:r>
              <w:rPr>
                <w:rFonts w:asciiTheme="majorHAnsi" w:hAnsiTheme="majorHAnsi" w:cstheme="majorHAnsi"/>
                <w:bCs/>
                <w:color w:val="000000" w:themeColor="text1"/>
              </w:rPr>
              <w:lastRenderedPageBreak/>
              <w:t xml:space="preserve">Australia is the featured guest on a special episode of the television show </w:t>
            </w:r>
            <w:r>
              <w:rPr>
                <w:rFonts w:asciiTheme="majorHAnsi" w:hAnsiTheme="majorHAnsi" w:cstheme="majorHAnsi"/>
                <w:bCs/>
                <w:i/>
                <w:iCs/>
                <w:color w:val="000000" w:themeColor="text1"/>
              </w:rPr>
              <w:t>This is Your Life</w:t>
            </w:r>
          </w:p>
          <w:p w14:paraId="4815C6CB" w14:textId="60037FE9" w:rsidR="00620EFC" w:rsidRDefault="00BC5CEA" w:rsidP="00620EFC">
            <w:pPr>
              <w:pStyle w:val="ListParagraph"/>
              <w:numPr>
                <w:ilvl w:val="1"/>
                <w:numId w:val="19"/>
              </w:numPr>
              <w:rPr>
                <w:rFonts w:asciiTheme="majorHAnsi" w:hAnsiTheme="majorHAnsi" w:cstheme="majorHAnsi"/>
                <w:bCs/>
                <w:color w:val="000000" w:themeColor="text1"/>
              </w:rPr>
            </w:pPr>
            <w:r>
              <w:rPr>
                <w:rFonts w:asciiTheme="majorHAnsi" w:hAnsiTheme="majorHAnsi" w:cstheme="majorHAnsi"/>
                <w:bCs/>
                <w:color w:val="000000" w:themeColor="text1"/>
              </w:rPr>
              <w:t xml:space="preserve">A group therapy session </w:t>
            </w:r>
            <w:r w:rsidR="005175D5">
              <w:rPr>
                <w:rFonts w:asciiTheme="majorHAnsi" w:hAnsiTheme="majorHAnsi" w:cstheme="majorHAnsi"/>
                <w:bCs/>
                <w:color w:val="000000" w:themeColor="text1"/>
              </w:rPr>
              <w:t xml:space="preserve">where different </w:t>
            </w:r>
            <w:r w:rsidR="003A3B27">
              <w:rPr>
                <w:rFonts w:asciiTheme="majorHAnsi" w:hAnsiTheme="majorHAnsi" w:cstheme="majorHAnsi"/>
                <w:bCs/>
                <w:color w:val="000000" w:themeColor="text1"/>
              </w:rPr>
              <w:t xml:space="preserve">‘people’ or characters from each play share their experiences of exploring </w:t>
            </w:r>
            <w:proofErr w:type="gramStart"/>
            <w:r w:rsidR="003A3B27">
              <w:rPr>
                <w:rFonts w:asciiTheme="majorHAnsi" w:hAnsiTheme="majorHAnsi" w:cstheme="majorHAnsi"/>
                <w:bCs/>
                <w:color w:val="000000" w:themeColor="text1"/>
              </w:rPr>
              <w:t>identity</w:t>
            </w:r>
            <w:proofErr w:type="gramEnd"/>
          </w:p>
          <w:p w14:paraId="4D1031D5" w14:textId="1A6BFDD6" w:rsidR="003A3B27" w:rsidRDefault="00343CD8" w:rsidP="00343CD8">
            <w:pPr>
              <w:pStyle w:val="ListParagraph"/>
              <w:numPr>
                <w:ilvl w:val="1"/>
                <w:numId w:val="19"/>
              </w:numPr>
              <w:rPr>
                <w:rFonts w:asciiTheme="majorHAnsi" w:hAnsiTheme="majorHAnsi" w:cstheme="majorHAnsi"/>
                <w:bCs/>
                <w:color w:val="000000" w:themeColor="text1"/>
              </w:rPr>
            </w:pPr>
            <w:r>
              <w:rPr>
                <w:rFonts w:asciiTheme="majorHAnsi" w:hAnsiTheme="majorHAnsi" w:cstheme="majorHAnsi"/>
                <w:bCs/>
                <w:color w:val="000000" w:themeColor="text1"/>
              </w:rPr>
              <w:t>You present a television episode explore Australia’s identity in the 20</w:t>
            </w:r>
            <w:r w:rsidRPr="00343CD8">
              <w:rPr>
                <w:rFonts w:asciiTheme="majorHAnsi" w:hAnsiTheme="majorHAnsi" w:cstheme="majorHAnsi"/>
                <w:bCs/>
                <w:color w:val="000000" w:themeColor="text1"/>
                <w:vertAlign w:val="superscript"/>
              </w:rPr>
              <w:t>th</w:t>
            </w:r>
            <w:r>
              <w:rPr>
                <w:rFonts w:asciiTheme="majorHAnsi" w:hAnsiTheme="majorHAnsi" w:cstheme="majorHAnsi"/>
                <w:bCs/>
                <w:color w:val="000000" w:themeColor="text1"/>
              </w:rPr>
              <w:t xml:space="preserve"> </w:t>
            </w:r>
            <w:proofErr w:type="gramStart"/>
            <w:r>
              <w:rPr>
                <w:rFonts w:asciiTheme="majorHAnsi" w:hAnsiTheme="majorHAnsi" w:cstheme="majorHAnsi"/>
                <w:bCs/>
                <w:color w:val="000000" w:themeColor="text1"/>
              </w:rPr>
              <w:t>Century</w:t>
            </w:r>
            <w:proofErr w:type="gramEnd"/>
          </w:p>
          <w:p w14:paraId="548A2008" w14:textId="7E86E853" w:rsidR="00885B6C" w:rsidRDefault="00885B6C" w:rsidP="00343CD8">
            <w:pPr>
              <w:pStyle w:val="ListParagraph"/>
              <w:numPr>
                <w:ilvl w:val="1"/>
                <w:numId w:val="19"/>
              </w:numPr>
              <w:rPr>
                <w:rFonts w:asciiTheme="majorHAnsi" w:hAnsiTheme="majorHAnsi" w:cstheme="majorHAnsi"/>
                <w:bCs/>
                <w:color w:val="000000" w:themeColor="text1"/>
              </w:rPr>
            </w:pPr>
            <w:r>
              <w:rPr>
                <w:rFonts w:asciiTheme="majorHAnsi" w:hAnsiTheme="majorHAnsi" w:cstheme="majorHAnsi"/>
                <w:bCs/>
                <w:color w:val="000000" w:themeColor="text1"/>
              </w:rPr>
              <w:t>The group hosts a</w:t>
            </w:r>
            <w:r w:rsidR="00B63293">
              <w:rPr>
                <w:rFonts w:asciiTheme="majorHAnsi" w:hAnsiTheme="majorHAnsi" w:cstheme="majorHAnsi"/>
                <w:bCs/>
                <w:color w:val="000000" w:themeColor="text1"/>
              </w:rPr>
              <w:t>n</w:t>
            </w:r>
            <w:r>
              <w:rPr>
                <w:rFonts w:asciiTheme="majorHAnsi" w:hAnsiTheme="majorHAnsi" w:cstheme="majorHAnsi"/>
                <w:bCs/>
                <w:color w:val="000000" w:themeColor="text1"/>
              </w:rPr>
              <w:t xml:space="preserve"> imagined debate or panel on the essay question and the playwrights of </w:t>
            </w:r>
            <w:r>
              <w:rPr>
                <w:rFonts w:asciiTheme="majorHAnsi" w:hAnsiTheme="majorHAnsi" w:cstheme="majorHAnsi"/>
                <w:bCs/>
                <w:i/>
                <w:iCs/>
                <w:color w:val="000000" w:themeColor="text1"/>
              </w:rPr>
              <w:t xml:space="preserve">Stolen </w:t>
            </w:r>
            <w:r>
              <w:rPr>
                <w:rFonts w:asciiTheme="majorHAnsi" w:hAnsiTheme="majorHAnsi" w:cstheme="majorHAnsi"/>
                <w:bCs/>
                <w:color w:val="000000" w:themeColor="text1"/>
              </w:rPr>
              <w:t xml:space="preserve">and </w:t>
            </w:r>
            <w:r>
              <w:rPr>
                <w:rFonts w:asciiTheme="majorHAnsi" w:hAnsiTheme="majorHAnsi" w:cstheme="majorHAnsi"/>
                <w:bCs/>
                <w:i/>
                <w:iCs/>
                <w:color w:val="000000" w:themeColor="text1"/>
              </w:rPr>
              <w:t>Neighbourhood Watch</w:t>
            </w:r>
            <w:r>
              <w:rPr>
                <w:rFonts w:asciiTheme="majorHAnsi" w:hAnsiTheme="majorHAnsi" w:cstheme="majorHAnsi"/>
                <w:bCs/>
                <w:color w:val="000000" w:themeColor="text1"/>
              </w:rPr>
              <w:t xml:space="preserve"> are invited to </w:t>
            </w:r>
            <w:proofErr w:type="gramStart"/>
            <w:r>
              <w:rPr>
                <w:rFonts w:asciiTheme="majorHAnsi" w:hAnsiTheme="majorHAnsi" w:cstheme="majorHAnsi"/>
                <w:bCs/>
                <w:color w:val="000000" w:themeColor="text1"/>
              </w:rPr>
              <w:t>participate</w:t>
            </w:r>
            <w:proofErr w:type="gramEnd"/>
          </w:p>
          <w:p w14:paraId="3902AA48" w14:textId="55C618DB" w:rsidR="00B63293" w:rsidRPr="00E0232F" w:rsidRDefault="00B63293" w:rsidP="00B63293">
            <w:pPr>
              <w:pStyle w:val="ListParagraph"/>
              <w:numPr>
                <w:ilvl w:val="0"/>
                <w:numId w:val="19"/>
              </w:numPr>
              <w:rPr>
                <w:rFonts w:asciiTheme="majorHAnsi" w:hAnsiTheme="majorHAnsi" w:cstheme="majorHAnsi"/>
                <w:bCs/>
                <w:color w:val="000000" w:themeColor="text1"/>
              </w:rPr>
            </w:pPr>
            <w:r>
              <w:rPr>
                <w:rFonts w:asciiTheme="majorHAnsi" w:hAnsiTheme="majorHAnsi" w:cstheme="majorHAnsi"/>
                <w:bCs/>
                <w:color w:val="000000" w:themeColor="text1"/>
              </w:rPr>
              <w:t>Once you have developed your metaphor or</w:t>
            </w:r>
            <w:r w:rsidR="001B33EF">
              <w:rPr>
                <w:rFonts w:asciiTheme="majorHAnsi" w:hAnsiTheme="majorHAnsi" w:cstheme="majorHAnsi"/>
                <w:bCs/>
                <w:color w:val="000000" w:themeColor="text1"/>
              </w:rPr>
              <w:t xml:space="preserve"> framework, you will need to develop a </w:t>
            </w:r>
            <w:r w:rsidR="00F546DF">
              <w:rPr>
                <w:rFonts w:asciiTheme="majorHAnsi" w:hAnsiTheme="majorHAnsi" w:cstheme="majorHAnsi"/>
                <w:bCs/>
                <w:color w:val="000000" w:themeColor="text1"/>
              </w:rPr>
              <w:t xml:space="preserve">‘thesis statement’ and a </w:t>
            </w:r>
            <w:r w:rsidR="001B33EF">
              <w:rPr>
                <w:rFonts w:asciiTheme="majorHAnsi" w:hAnsiTheme="majorHAnsi" w:cstheme="majorHAnsi"/>
                <w:bCs/>
                <w:color w:val="000000" w:themeColor="text1"/>
              </w:rPr>
              <w:t>series of ‘paragraphs’</w:t>
            </w:r>
            <w:r w:rsidR="00F546DF">
              <w:rPr>
                <w:rFonts w:asciiTheme="majorHAnsi" w:hAnsiTheme="majorHAnsi" w:cstheme="majorHAnsi"/>
                <w:bCs/>
                <w:color w:val="000000" w:themeColor="text1"/>
              </w:rPr>
              <w:t xml:space="preserve"> that practically explore your ideas</w:t>
            </w:r>
            <w:r w:rsidR="00137291">
              <w:rPr>
                <w:rFonts w:asciiTheme="majorHAnsi" w:hAnsiTheme="majorHAnsi" w:cstheme="majorHAnsi"/>
                <w:bCs/>
                <w:color w:val="000000" w:themeColor="text1"/>
              </w:rPr>
              <w:t xml:space="preserve"> and prove your ‘thesis statement’ within the context of your chosen metaphor or framework.</w:t>
            </w:r>
          </w:p>
          <w:p w14:paraId="1C8F1B46" w14:textId="77777777" w:rsidR="0026018E" w:rsidRPr="00143F59" w:rsidRDefault="0026018E" w:rsidP="00A51FF3">
            <w:pPr>
              <w:rPr>
                <w:rFonts w:asciiTheme="majorHAnsi" w:hAnsiTheme="majorHAnsi" w:cstheme="majorHAnsi"/>
                <w:bCs/>
                <w:color w:val="000000" w:themeColor="text1"/>
              </w:rPr>
            </w:pPr>
          </w:p>
          <w:p w14:paraId="1C7753E9" w14:textId="7BF18E0B" w:rsidR="0026018E" w:rsidRPr="00143F59" w:rsidRDefault="0026018E" w:rsidP="00A51FF3">
            <w:pPr>
              <w:rPr>
                <w:rFonts w:asciiTheme="majorHAnsi" w:hAnsiTheme="majorHAnsi" w:cstheme="majorHAnsi"/>
                <w:bCs/>
                <w:color w:val="000000" w:themeColor="text1"/>
              </w:rPr>
            </w:pPr>
            <w:r w:rsidRPr="00143F59">
              <w:rPr>
                <w:rFonts w:asciiTheme="majorHAnsi" w:hAnsiTheme="majorHAnsi" w:cstheme="majorHAnsi"/>
                <w:bCs/>
                <w:color w:val="000000" w:themeColor="text1"/>
              </w:rPr>
              <w:t>You will:</w:t>
            </w:r>
          </w:p>
          <w:p w14:paraId="67CF077D" w14:textId="2B3A5114" w:rsidR="0026018E" w:rsidRPr="00143F59" w:rsidRDefault="0026018E" w:rsidP="0026018E">
            <w:pPr>
              <w:pStyle w:val="ListParagraph"/>
              <w:numPr>
                <w:ilvl w:val="0"/>
                <w:numId w:val="15"/>
              </w:numPr>
              <w:rPr>
                <w:rFonts w:asciiTheme="majorHAnsi" w:hAnsiTheme="majorHAnsi" w:cstheme="majorHAnsi"/>
                <w:bCs/>
                <w:color w:val="000000" w:themeColor="text1"/>
              </w:rPr>
            </w:pPr>
            <w:r w:rsidRPr="00143F59">
              <w:rPr>
                <w:rFonts w:asciiTheme="majorHAnsi" w:hAnsiTheme="majorHAnsi" w:cstheme="majorHAnsi"/>
                <w:bCs/>
                <w:color w:val="000000" w:themeColor="text1"/>
              </w:rPr>
              <w:t xml:space="preserve">Create a 5 - </w:t>
            </w:r>
            <w:proofErr w:type="gramStart"/>
            <w:r w:rsidRPr="00143F59">
              <w:rPr>
                <w:rFonts w:asciiTheme="majorHAnsi" w:hAnsiTheme="majorHAnsi" w:cstheme="majorHAnsi"/>
                <w:bCs/>
                <w:color w:val="000000" w:themeColor="text1"/>
              </w:rPr>
              <w:t>8 minute</w:t>
            </w:r>
            <w:proofErr w:type="gramEnd"/>
            <w:r w:rsidRPr="00143F59">
              <w:rPr>
                <w:rFonts w:asciiTheme="majorHAnsi" w:hAnsiTheme="majorHAnsi" w:cstheme="majorHAnsi"/>
                <w:bCs/>
                <w:color w:val="000000" w:themeColor="text1"/>
              </w:rPr>
              <w:t xml:space="preserve"> performance using dialogue from </w:t>
            </w:r>
            <w:r w:rsidRPr="00D9290C">
              <w:rPr>
                <w:rFonts w:asciiTheme="majorHAnsi" w:hAnsiTheme="majorHAnsi" w:cstheme="majorHAnsi"/>
                <w:bCs/>
                <w:i/>
                <w:iCs/>
                <w:color w:val="000000" w:themeColor="text1"/>
              </w:rPr>
              <w:t>Stolen</w:t>
            </w:r>
            <w:r w:rsidRPr="00143F59">
              <w:rPr>
                <w:rFonts w:asciiTheme="majorHAnsi" w:hAnsiTheme="majorHAnsi" w:cstheme="majorHAnsi"/>
                <w:bCs/>
                <w:color w:val="000000" w:themeColor="text1"/>
              </w:rPr>
              <w:t xml:space="preserve"> </w:t>
            </w:r>
            <w:r w:rsidR="00D9290C">
              <w:rPr>
                <w:rFonts w:asciiTheme="majorHAnsi" w:hAnsiTheme="majorHAnsi" w:cstheme="majorHAnsi"/>
                <w:bCs/>
                <w:color w:val="000000" w:themeColor="text1"/>
              </w:rPr>
              <w:t xml:space="preserve">by Jane Harrison </w:t>
            </w:r>
            <w:r w:rsidRPr="00143F59">
              <w:rPr>
                <w:rFonts w:asciiTheme="majorHAnsi" w:hAnsiTheme="majorHAnsi" w:cstheme="majorHAnsi"/>
                <w:bCs/>
                <w:color w:val="000000" w:themeColor="text1"/>
              </w:rPr>
              <w:t xml:space="preserve">and </w:t>
            </w:r>
            <w:r w:rsidRPr="00D9290C">
              <w:rPr>
                <w:rFonts w:asciiTheme="majorHAnsi" w:hAnsiTheme="majorHAnsi" w:cstheme="majorHAnsi"/>
                <w:bCs/>
                <w:i/>
                <w:iCs/>
                <w:color w:val="000000" w:themeColor="text1"/>
              </w:rPr>
              <w:t>Neighbourhood Watch</w:t>
            </w:r>
            <w:r w:rsidRPr="00143F59">
              <w:rPr>
                <w:rFonts w:asciiTheme="majorHAnsi" w:hAnsiTheme="majorHAnsi" w:cstheme="majorHAnsi"/>
                <w:bCs/>
                <w:color w:val="000000" w:themeColor="text1"/>
              </w:rPr>
              <w:t xml:space="preserve"> </w:t>
            </w:r>
            <w:r w:rsidR="00D9290C">
              <w:rPr>
                <w:rFonts w:asciiTheme="majorHAnsi" w:hAnsiTheme="majorHAnsi" w:cstheme="majorHAnsi"/>
                <w:bCs/>
                <w:color w:val="000000" w:themeColor="text1"/>
              </w:rPr>
              <w:t xml:space="preserve">by Lally Katz </w:t>
            </w:r>
            <w:r w:rsidRPr="00143F59">
              <w:rPr>
                <w:rFonts w:asciiTheme="majorHAnsi" w:hAnsiTheme="majorHAnsi" w:cstheme="majorHAnsi"/>
                <w:bCs/>
                <w:color w:val="000000" w:themeColor="text1"/>
              </w:rPr>
              <w:t>as evidence in answering the question.</w:t>
            </w:r>
          </w:p>
          <w:p w14:paraId="0C5F2E57" w14:textId="31EE5D4D" w:rsidR="0026018E" w:rsidRPr="00143F59" w:rsidRDefault="0026018E" w:rsidP="0026018E">
            <w:pPr>
              <w:pStyle w:val="ListParagraph"/>
              <w:numPr>
                <w:ilvl w:val="0"/>
                <w:numId w:val="15"/>
              </w:numPr>
              <w:rPr>
                <w:rFonts w:asciiTheme="majorHAnsi" w:hAnsiTheme="majorHAnsi" w:cstheme="majorHAnsi"/>
                <w:bCs/>
                <w:color w:val="000000" w:themeColor="text1"/>
              </w:rPr>
            </w:pPr>
            <w:r w:rsidRPr="00143F59">
              <w:rPr>
                <w:rFonts w:asciiTheme="majorHAnsi" w:hAnsiTheme="majorHAnsi" w:cstheme="majorHAnsi"/>
                <w:bCs/>
                <w:color w:val="000000" w:themeColor="text1"/>
              </w:rPr>
              <w:t>Select lines from each text using at least 2 different scenes (from each play) to create your performance.</w:t>
            </w:r>
          </w:p>
          <w:p w14:paraId="3A81709C" w14:textId="1F6DE892" w:rsidR="0026018E" w:rsidRPr="00143F59" w:rsidRDefault="0026018E" w:rsidP="0026018E">
            <w:pPr>
              <w:pStyle w:val="ListParagraph"/>
              <w:numPr>
                <w:ilvl w:val="0"/>
                <w:numId w:val="15"/>
              </w:numPr>
              <w:rPr>
                <w:rFonts w:asciiTheme="majorHAnsi" w:hAnsiTheme="majorHAnsi" w:cstheme="majorHAnsi"/>
                <w:bCs/>
                <w:color w:val="000000" w:themeColor="text1"/>
              </w:rPr>
            </w:pPr>
            <w:r w:rsidRPr="00143F59">
              <w:rPr>
                <w:rFonts w:asciiTheme="majorHAnsi" w:hAnsiTheme="majorHAnsi" w:cstheme="majorHAnsi"/>
                <w:bCs/>
                <w:color w:val="000000" w:themeColor="text1"/>
              </w:rPr>
              <w:t xml:space="preserve">Present the performance using at least 3 different dramatic styles (for each play) found in the Australian Drama texts studied. </w:t>
            </w:r>
          </w:p>
          <w:p w14:paraId="0049A2FA" w14:textId="4F98BE5A" w:rsidR="0026018E" w:rsidRPr="00143F59" w:rsidRDefault="0026018E" w:rsidP="00A51FF3">
            <w:pPr>
              <w:pStyle w:val="ListParagraph"/>
              <w:numPr>
                <w:ilvl w:val="0"/>
                <w:numId w:val="15"/>
              </w:numPr>
              <w:rPr>
                <w:rFonts w:asciiTheme="majorHAnsi" w:hAnsiTheme="majorHAnsi" w:cstheme="majorHAnsi"/>
                <w:bCs/>
                <w:color w:val="000000" w:themeColor="text1"/>
              </w:rPr>
            </w:pPr>
            <w:r w:rsidRPr="00143F59">
              <w:rPr>
                <w:rFonts w:asciiTheme="majorHAnsi" w:hAnsiTheme="majorHAnsi" w:cstheme="majorHAnsi"/>
                <w:bCs/>
                <w:color w:val="000000" w:themeColor="text1"/>
              </w:rPr>
              <w:t>Ensure that the performance effectively presents material that addresses the essay question.</w:t>
            </w:r>
          </w:p>
          <w:p w14:paraId="08B7D017" w14:textId="77777777" w:rsidR="0026018E" w:rsidRDefault="0026018E" w:rsidP="00A51FF3">
            <w:pPr>
              <w:rPr>
                <w:rFonts w:asciiTheme="majorHAnsi" w:hAnsiTheme="majorHAnsi" w:cstheme="majorHAnsi"/>
                <w:color w:val="000000" w:themeColor="text1"/>
              </w:rPr>
            </w:pPr>
          </w:p>
          <w:p w14:paraId="6C08F8D4" w14:textId="77777777" w:rsidR="007F6A09" w:rsidRPr="00143F59" w:rsidRDefault="007F6A09" w:rsidP="007F6A09">
            <w:pPr>
              <w:rPr>
                <w:rFonts w:asciiTheme="majorHAnsi" w:hAnsiTheme="majorHAnsi" w:cstheme="majorHAnsi"/>
                <w:color w:val="000000" w:themeColor="text1"/>
              </w:rPr>
            </w:pPr>
            <w:r w:rsidRPr="00143F59">
              <w:rPr>
                <w:rFonts w:asciiTheme="majorHAnsi" w:hAnsiTheme="majorHAnsi" w:cstheme="majorHAnsi"/>
                <w:color w:val="000000" w:themeColor="text1"/>
              </w:rPr>
              <w:t xml:space="preserve">Examples of dramatic styles from Stolen may </w:t>
            </w:r>
            <w:proofErr w:type="gramStart"/>
            <w:r w:rsidRPr="00143F59">
              <w:rPr>
                <w:rFonts w:asciiTheme="majorHAnsi" w:hAnsiTheme="majorHAnsi" w:cstheme="majorHAnsi"/>
                <w:color w:val="000000" w:themeColor="text1"/>
              </w:rPr>
              <w:t>include:</w:t>
            </w:r>
            <w:proofErr w:type="gramEnd"/>
            <w:r w:rsidRPr="00143F59">
              <w:rPr>
                <w:rFonts w:asciiTheme="majorHAnsi" w:hAnsiTheme="majorHAnsi" w:cstheme="majorHAnsi"/>
                <w:color w:val="000000" w:themeColor="text1"/>
              </w:rPr>
              <w:t xml:space="preserve"> soundscape, screen image projections, song, dance, direct audience address, non-linear structure, symbolic set and props such as suitcase/letters/gifts, transformational acting. </w:t>
            </w:r>
          </w:p>
          <w:p w14:paraId="2F3ED1AE" w14:textId="77777777" w:rsidR="007F6A09" w:rsidRPr="00143F59" w:rsidRDefault="007F6A09" w:rsidP="007F6A09">
            <w:pPr>
              <w:rPr>
                <w:rFonts w:asciiTheme="majorHAnsi" w:hAnsiTheme="majorHAnsi" w:cstheme="majorHAnsi"/>
                <w:color w:val="000000" w:themeColor="text1"/>
              </w:rPr>
            </w:pPr>
          </w:p>
          <w:p w14:paraId="10E99515" w14:textId="17FED302" w:rsidR="007F6A09" w:rsidRDefault="007F6A09" w:rsidP="007F6A09">
            <w:pPr>
              <w:rPr>
                <w:rFonts w:asciiTheme="majorHAnsi" w:hAnsiTheme="majorHAnsi" w:cstheme="majorHAnsi"/>
                <w:color w:val="000000" w:themeColor="text1"/>
              </w:rPr>
            </w:pPr>
            <w:r w:rsidRPr="00143F59">
              <w:rPr>
                <w:rFonts w:asciiTheme="majorHAnsi" w:hAnsiTheme="majorHAnsi" w:cstheme="majorHAnsi"/>
                <w:color w:val="000000" w:themeColor="text1"/>
              </w:rPr>
              <w:t xml:space="preserve">Examples of dramatic styles from Neighbourhood Watch may </w:t>
            </w:r>
            <w:proofErr w:type="gramStart"/>
            <w:r w:rsidRPr="00143F59">
              <w:rPr>
                <w:rFonts w:asciiTheme="majorHAnsi" w:hAnsiTheme="majorHAnsi" w:cstheme="majorHAnsi"/>
                <w:color w:val="000000" w:themeColor="text1"/>
              </w:rPr>
              <w:t>include:</w:t>
            </w:r>
            <w:proofErr w:type="gramEnd"/>
            <w:r w:rsidRPr="00143F59">
              <w:rPr>
                <w:rFonts w:asciiTheme="majorHAnsi" w:hAnsiTheme="majorHAnsi" w:cstheme="majorHAnsi"/>
                <w:color w:val="000000" w:themeColor="text1"/>
              </w:rPr>
              <w:t xml:space="preserve"> symbolic props, sound, lighting, characterisation, magic realism, time shifts, song, realism, set design, romantic comedy, sitcom, hyperrealism through use of voice (accents).</w:t>
            </w:r>
          </w:p>
          <w:p w14:paraId="523079A0" w14:textId="77777777" w:rsidR="007F6A09" w:rsidRDefault="007F6A09" w:rsidP="007F6A09">
            <w:pPr>
              <w:rPr>
                <w:rFonts w:asciiTheme="majorHAnsi" w:hAnsiTheme="majorHAnsi" w:cstheme="majorHAnsi"/>
                <w:color w:val="000000" w:themeColor="text1"/>
              </w:rPr>
            </w:pPr>
          </w:p>
          <w:p w14:paraId="63806ADA" w14:textId="33D8D16A" w:rsidR="0026018E" w:rsidRPr="00143F59" w:rsidRDefault="00141F92" w:rsidP="0026018E">
            <w:pPr>
              <w:rPr>
                <w:rFonts w:asciiTheme="majorHAnsi" w:hAnsiTheme="majorHAnsi" w:cstheme="majorHAnsi"/>
                <w:color w:val="000000" w:themeColor="text1"/>
              </w:rPr>
            </w:pPr>
            <w:r>
              <w:rPr>
                <w:rFonts w:asciiTheme="majorHAnsi" w:hAnsiTheme="majorHAnsi" w:cstheme="majorHAnsi"/>
                <w:b/>
                <w:bCs/>
                <w:color w:val="000000" w:themeColor="text1"/>
              </w:rPr>
              <w:t xml:space="preserve">PART B: </w:t>
            </w:r>
            <w:r w:rsidR="00845C30">
              <w:rPr>
                <w:rFonts w:asciiTheme="majorHAnsi" w:hAnsiTheme="majorHAnsi" w:cstheme="majorHAnsi"/>
                <w:color w:val="000000" w:themeColor="text1"/>
              </w:rPr>
              <w:t xml:space="preserve">A drama essay is a written response </w:t>
            </w:r>
            <w:r w:rsidR="007F6A09">
              <w:rPr>
                <w:rFonts w:asciiTheme="majorHAnsi" w:hAnsiTheme="majorHAnsi" w:cstheme="majorHAnsi"/>
                <w:color w:val="000000" w:themeColor="text1"/>
              </w:rPr>
              <w:t>to the same question</w:t>
            </w:r>
            <w:r w:rsidR="006D770E">
              <w:rPr>
                <w:rFonts w:asciiTheme="majorHAnsi" w:hAnsiTheme="majorHAnsi" w:cstheme="majorHAnsi"/>
                <w:color w:val="000000" w:themeColor="text1"/>
              </w:rPr>
              <w:t xml:space="preserve"> as PART A. </w:t>
            </w:r>
            <w:r w:rsidR="00621360">
              <w:rPr>
                <w:rFonts w:asciiTheme="majorHAnsi" w:hAnsiTheme="majorHAnsi" w:cstheme="majorHAnsi"/>
                <w:color w:val="000000" w:themeColor="text1"/>
              </w:rPr>
              <w:t>You will use the ‘thesis statement’ and ‘</w:t>
            </w:r>
            <w:r w:rsidR="00847008">
              <w:rPr>
                <w:rFonts w:asciiTheme="majorHAnsi" w:hAnsiTheme="majorHAnsi" w:cstheme="majorHAnsi"/>
                <w:color w:val="000000" w:themeColor="text1"/>
              </w:rPr>
              <w:t xml:space="preserve">paragraphs’ you created </w:t>
            </w:r>
            <w:r w:rsidR="00692686">
              <w:rPr>
                <w:rFonts w:asciiTheme="majorHAnsi" w:hAnsiTheme="majorHAnsi" w:cstheme="majorHAnsi"/>
                <w:color w:val="000000" w:themeColor="text1"/>
              </w:rPr>
              <w:t xml:space="preserve">for your performance essay </w:t>
            </w:r>
            <w:r w:rsidR="000B3A4E">
              <w:rPr>
                <w:rFonts w:asciiTheme="majorHAnsi" w:hAnsiTheme="majorHAnsi" w:cstheme="majorHAnsi"/>
                <w:color w:val="000000" w:themeColor="text1"/>
              </w:rPr>
              <w:t xml:space="preserve">and transform these </w:t>
            </w:r>
            <w:r w:rsidR="00F83E0C">
              <w:rPr>
                <w:rFonts w:asciiTheme="majorHAnsi" w:hAnsiTheme="majorHAnsi" w:cstheme="majorHAnsi"/>
                <w:color w:val="000000" w:themeColor="text1"/>
              </w:rPr>
              <w:t>into a cohesive essay response. An essay scaffold has been provided to you in class.</w:t>
            </w:r>
          </w:p>
          <w:p w14:paraId="3BDE8CD6" w14:textId="711F3072" w:rsidR="0026018E" w:rsidRPr="00143F59" w:rsidRDefault="0026018E" w:rsidP="0026018E">
            <w:pPr>
              <w:rPr>
                <w:rFonts w:asciiTheme="majorHAnsi" w:hAnsiTheme="majorHAnsi" w:cstheme="majorHAnsi"/>
                <w:color w:val="000000" w:themeColor="text1"/>
              </w:rPr>
            </w:pPr>
          </w:p>
        </w:tc>
      </w:tr>
    </w:tbl>
    <w:p w14:paraId="3DEEC669" w14:textId="66530254" w:rsidR="00B024C0" w:rsidRDefault="00B024C0" w:rsidP="000716D4">
      <w:pPr>
        <w:pStyle w:val="BasicParagraph"/>
        <w:rPr>
          <w:rFonts w:ascii="ArialMT" w:hAnsi="ArialMT" w:cs="ArialMT"/>
          <w:color w:val="0070C0"/>
          <w:sz w:val="16"/>
          <w:szCs w:val="16"/>
        </w:rPr>
      </w:pPr>
    </w:p>
    <w:p w14:paraId="56B12E88" w14:textId="76A37A48" w:rsidR="00C57BB5" w:rsidRPr="00B024C0" w:rsidRDefault="00C57BB5" w:rsidP="00B024C0">
      <w:pPr>
        <w:rPr>
          <w:rFonts w:ascii="ArialMT" w:hAnsi="ArialMT" w:cs="ArialMT"/>
          <w:color w:val="0070C0"/>
          <w:sz w:val="16"/>
          <w:szCs w:val="16"/>
          <w:lang w:val="en-GB"/>
        </w:rPr>
      </w:pPr>
    </w:p>
    <w:tbl>
      <w:tblPr>
        <w:tblStyle w:val="TableGrid"/>
        <w:tblW w:w="10379"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373"/>
        <w:gridCol w:w="942"/>
        <w:gridCol w:w="1064"/>
      </w:tblGrid>
      <w:tr w:rsidR="00F66CBB" w:rsidRPr="00143F59" w14:paraId="694EFD76" w14:textId="77777777" w:rsidTr="00B024C0">
        <w:trPr>
          <w:trHeight w:val="748"/>
        </w:trPr>
        <w:tc>
          <w:tcPr>
            <w:tcW w:w="8373" w:type="dxa"/>
            <w:vAlign w:val="center"/>
          </w:tcPr>
          <w:p w14:paraId="5E42AFE4" w14:textId="1F50F18D" w:rsidR="00F66CBB" w:rsidRPr="00143F59" w:rsidRDefault="00143F59" w:rsidP="0026018E">
            <w:pPr>
              <w:jc w:val="center"/>
              <w:rPr>
                <w:rFonts w:asciiTheme="majorHAnsi" w:hAnsiTheme="majorHAnsi" w:cstheme="majorHAnsi"/>
                <w:b/>
                <w:color w:val="FF0000"/>
                <w:sz w:val="28"/>
                <w:szCs w:val="28"/>
              </w:rPr>
            </w:pPr>
            <w:r w:rsidRPr="00143F59">
              <w:rPr>
                <w:rFonts w:asciiTheme="majorHAnsi" w:hAnsiTheme="majorHAnsi" w:cstheme="majorHAnsi"/>
                <w:b/>
                <w:sz w:val="28"/>
                <w:szCs w:val="28"/>
              </w:rPr>
              <w:t>MARKING CRITERIA – PART A</w:t>
            </w:r>
            <w:r w:rsidR="003B6FBA">
              <w:rPr>
                <w:rFonts w:asciiTheme="majorHAnsi" w:hAnsiTheme="majorHAnsi" w:cstheme="majorHAnsi"/>
                <w:b/>
                <w:sz w:val="28"/>
                <w:szCs w:val="28"/>
              </w:rPr>
              <w:t xml:space="preserve"> (H1.1, H1.2, H1.3, H1.7, H2.3)</w:t>
            </w:r>
          </w:p>
        </w:tc>
        <w:tc>
          <w:tcPr>
            <w:tcW w:w="942" w:type="dxa"/>
            <w:vAlign w:val="center"/>
          </w:tcPr>
          <w:p w14:paraId="7AEACC9C" w14:textId="62A54E47" w:rsidR="00F66CBB" w:rsidRPr="00143F59" w:rsidRDefault="00143F59" w:rsidP="0026018E">
            <w:pPr>
              <w:jc w:val="center"/>
              <w:rPr>
                <w:rFonts w:asciiTheme="majorHAnsi" w:hAnsiTheme="majorHAnsi" w:cstheme="majorHAnsi"/>
                <w:b/>
                <w:sz w:val="28"/>
                <w:szCs w:val="28"/>
              </w:rPr>
            </w:pPr>
            <w:r w:rsidRPr="00143F59">
              <w:rPr>
                <w:rFonts w:asciiTheme="majorHAnsi" w:hAnsiTheme="majorHAnsi" w:cstheme="majorHAnsi"/>
                <w:b/>
                <w:sz w:val="28"/>
                <w:szCs w:val="28"/>
              </w:rPr>
              <w:t>MARK</w:t>
            </w:r>
          </w:p>
        </w:tc>
        <w:tc>
          <w:tcPr>
            <w:tcW w:w="1064" w:type="dxa"/>
            <w:vAlign w:val="center"/>
          </w:tcPr>
          <w:p w14:paraId="50E1B160" w14:textId="21D7C5CA" w:rsidR="00F66CBB" w:rsidRPr="00143F59" w:rsidRDefault="00143F59" w:rsidP="0026018E">
            <w:pPr>
              <w:jc w:val="center"/>
              <w:rPr>
                <w:rFonts w:asciiTheme="majorHAnsi" w:hAnsiTheme="majorHAnsi" w:cstheme="majorHAnsi"/>
                <w:b/>
                <w:sz w:val="28"/>
                <w:szCs w:val="28"/>
              </w:rPr>
            </w:pPr>
            <w:r w:rsidRPr="00143F59">
              <w:rPr>
                <w:rFonts w:asciiTheme="majorHAnsi" w:hAnsiTheme="majorHAnsi" w:cstheme="majorHAnsi"/>
                <w:b/>
                <w:sz w:val="28"/>
                <w:szCs w:val="28"/>
              </w:rPr>
              <w:t>GRADE</w:t>
            </w:r>
          </w:p>
        </w:tc>
      </w:tr>
      <w:tr w:rsidR="00143F59" w:rsidRPr="00143F59" w14:paraId="71BA99FA" w14:textId="77777777" w:rsidTr="00B024C0">
        <w:trPr>
          <w:trHeight w:val="62"/>
        </w:trPr>
        <w:tc>
          <w:tcPr>
            <w:tcW w:w="8373" w:type="dxa"/>
          </w:tcPr>
          <w:p w14:paraId="0F89F04B" w14:textId="25D9E08F" w:rsidR="00C8579E" w:rsidRDefault="00C8579E" w:rsidP="00C8579E">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 xml:space="preserve">Sophisticated </w:t>
            </w:r>
            <w:r w:rsidRPr="00EF4A3B">
              <w:rPr>
                <w:rFonts w:asciiTheme="majorHAnsi" w:hAnsiTheme="majorHAnsi" w:cstheme="majorHAnsi"/>
                <w:b/>
                <w:bCs/>
                <w:color w:val="000000" w:themeColor="text1"/>
              </w:rPr>
              <w:t>interpretation</w:t>
            </w:r>
            <w:r>
              <w:rPr>
                <w:rFonts w:asciiTheme="majorHAnsi" w:hAnsiTheme="majorHAnsi" w:cstheme="majorHAnsi"/>
                <w:color w:val="000000" w:themeColor="text1"/>
              </w:rPr>
              <w:t xml:space="preserve"> and response to the question, with exemplary </w:t>
            </w:r>
            <w:r w:rsidRPr="0011441D">
              <w:rPr>
                <w:rFonts w:asciiTheme="majorHAnsi" w:hAnsiTheme="majorHAnsi" w:cstheme="majorHAnsi"/>
                <w:color w:val="000000" w:themeColor="text1"/>
              </w:rPr>
              <w:t xml:space="preserve">understanding of the cultural, </w:t>
            </w:r>
            <w:proofErr w:type="gramStart"/>
            <w:r w:rsidRPr="0011441D">
              <w:rPr>
                <w:rFonts w:asciiTheme="majorHAnsi" w:hAnsiTheme="majorHAnsi" w:cstheme="majorHAnsi"/>
                <w:color w:val="000000" w:themeColor="text1"/>
              </w:rPr>
              <w:t>historical</w:t>
            </w:r>
            <w:proofErr w:type="gramEnd"/>
            <w:r w:rsidRPr="0011441D">
              <w:rPr>
                <w:rFonts w:asciiTheme="majorHAnsi" w:hAnsiTheme="majorHAnsi" w:cstheme="majorHAnsi"/>
                <w:color w:val="000000" w:themeColor="text1"/>
              </w:rPr>
              <w:t xml:space="preserve"> and political contexts that have influence</w:t>
            </w:r>
            <w:r>
              <w:rPr>
                <w:rFonts w:asciiTheme="majorHAnsi" w:hAnsiTheme="majorHAnsi" w:cstheme="majorHAnsi"/>
                <w:color w:val="000000" w:themeColor="text1"/>
              </w:rPr>
              <w:t>d</w:t>
            </w:r>
            <w:r w:rsidRPr="0011441D">
              <w:rPr>
                <w:rFonts w:asciiTheme="majorHAnsi" w:hAnsiTheme="majorHAnsi" w:cstheme="majorHAnsi"/>
                <w:color w:val="000000" w:themeColor="text1"/>
              </w:rPr>
              <w:t xml:space="preserve"> specific drama and theatre practitioners, styles and movements.</w:t>
            </w:r>
          </w:p>
          <w:p w14:paraId="5F217794" w14:textId="3FC9B860" w:rsidR="00846272" w:rsidRDefault="00C8579E" w:rsidP="00143F59">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 xml:space="preserve">Excellent </w:t>
            </w:r>
            <w:r w:rsidRPr="003D37E5">
              <w:rPr>
                <w:rFonts w:asciiTheme="majorHAnsi" w:hAnsiTheme="majorHAnsi" w:cstheme="majorHAnsi"/>
                <w:b/>
                <w:bCs/>
                <w:color w:val="000000" w:themeColor="text1"/>
              </w:rPr>
              <w:t>use</w:t>
            </w:r>
            <w:r>
              <w:rPr>
                <w:rFonts w:asciiTheme="majorHAnsi" w:hAnsiTheme="majorHAnsi" w:cstheme="majorHAnsi"/>
                <w:color w:val="000000" w:themeColor="text1"/>
              </w:rPr>
              <w:t xml:space="preserve"> of dramatic and theatrical forms to </w:t>
            </w:r>
            <w:r w:rsidR="003D37E5" w:rsidRPr="003D37E5">
              <w:rPr>
                <w:rFonts w:asciiTheme="majorHAnsi" w:hAnsiTheme="majorHAnsi" w:cstheme="majorHAnsi"/>
                <w:b/>
                <w:bCs/>
                <w:color w:val="000000" w:themeColor="text1"/>
              </w:rPr>
              <w:t>enhance</w:t>
            </w:r>
            <w:r w:rsidR="003D37E5">
              <w:rPr>
                <w:rFonts w:asciiTheme="majorHAnsi" w:hAnsiTheme="majorHAnsi" w:cstheme="majorHAnsi"/>
                <w:color w:val="000000" w:themeColor="text1"/>
              </w:rPr>
              <w:t xml:space="preserve"> the actor-audience relationship</w:t>
            </w:r>
            <w:r w:rsidR="00B64B96">
              <w:rPr>
                <w:rFonts w:asciiTheme="majorHAnsi" w:hAnsiTheme="majorHAnsi" w:cstheme="majorHAnsi"/>
                <w:color w:val="000000" w:themeColor="text1"/>
              </w:rPr>
              <w:t>.</w:t>
            </w:r>
          </w:p>
          <w:p w14:paraId="5A9DE424" w14:textId="38B31577" w:rsidR="003D37E5" w:rsidRPr="00143F59" w:rsidRDefault="00EF4A3B" w:rsidP="00143F59">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 xml:space="preserve">Excellent performance skills to </w:t>
            </w:r>
            <w:r w:rsidRPr="00EF4A3B">
              <w:rPr>
                <w:rFonts w:asciiTheme="majorHAnsi" w:hAnsiTheme="majorHAnsi" w:cstheme="majorHAnsi"/>
                <w:b/>
                <w:bCs/>
                <w:color w:val="000000" w:themeColor="text1"/>
              </w:rPr>
              <w:t>adopt</w:t>
            </w:r>
            <w:r>
              <w:rPr>
                <w:rFonts w:asciiTheme="majorHAnsi" w:hAnsiTheme="majorHAnsi" w:cstheme="majorHAnsi"/>
                <w:color w:val="000000" w:themeColor="text1"/>
              </w:rPr>
              <w:t xml:space="preserve"> and </w:t>
            </w:r>
            <w:r w:rsidRPr="00EF4A3B">
              <w:rPr>
                <w:rFonts w:asciiTheme="majorHAnsi" w:hAnsiTheme="majorHAnsi" w:cstheme="majorHAnsi"/>
                <w:b/>
                <w:bCs/>
                <w:color w:val="000000" w:themeColor="text1"/>
              </w:rPr>
              <w:t>sustain</w:t>
            </w:r>
            <w:r>
              <w:rPr>
                <w:rFonts w:asciiTheme="majorHAnsi" w:hAnsiTheme="majorHAnsi" w:cstheme="majorHAnsi"/>
                <w:color w:val="000000" w:themeColor="text1"/>
              </w:rPr>
              <w:t xml:space="preserve"> a range of character/s and role/s</w:t>
            </w:r>
            <w:r w:rsidR="00B64B96">
              <w:rPr>
                <w:rFonts w:asciiTheme="majorHAnsi" w:hAnsiTheme="majorHAnsi" w:cstheme="majorHAnsi"/>
                <w:color w:val="000000" w:themeColor="text1"/>
              </w:rPr>
              <w:t>.</w:t>
            </w:r>
          </w:p>
        </w:tc>
        <w:tc>
          <w:tcPr>
            <w:tcW w:w="942" w:type="dxa"/>
            <w:vAlign w:val="center"/>
          </w:tcPr>
          <w:p w14:paraId="78941E47" w14:textId="45E903D3" w:rsidR="00F66CBB" w:rsidRPr="00143F59" w:rsidRDefault="0063324B" w:rsidP="00A51FF3">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17-20</w:t>
            </w:r>
          </w:p>
        </w:tc>
        <w:tc>
          <w:tcPr>
            <w:tcW w:w="1064" w:type="dxa"/>
            <w:vAlign w:val="center"/>
          </w:tcPr>
          <w:p w14:paraId="5316D17B" w14:textId="3E3853CD" w:rsidR="00F66CBB" w:rsidRPr="00143F59" w:rsidRDefault="0063324B" w:rsidP="00A51FF3">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A</w:t>
            </w:r>
          </w:p>
        </w:tc>
      </w:tr>
      <w:tr w:rsidR="00143F59" w:rsidRPr="00143F59" w14:paraId="2D55EC5A" w14:textId="77777777" w:rsidTr="00B024C0">
        <w:trPr>
          <w:trHeight w:val="62"/>
        </w:trPr>
        <w:tc>
          <w:tcPr>
            <w:tcW w:w="8373" w:type="dxa"/>
          </w:tcPr>
          <w:p w14:paraId="14AEA070" w14:textId="2DA56A26" w:rsidR="00F62EF2" w:rsidRPr="00B64B96" w:rsidRDefault="00B64B96" w:rsidP="00B64B96">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 xml:space="preserve">Engaging </w:t>
            </w:r>
            <w:r w:rsidRPr="00EF4A3B">
              <w:rPr>
                <w:rFonts w:asciiTheme="majorHAnsi" w:hAnsiTheme="majorHAnsi" w:cstheme="majorHAnsi"/>
                <w:b/>
                <w:bCs/>
                <w:color w:val="000000" w:themeColor="text1"/>
              </w:rPr>
              <w:t>interpretation</w:t>
            </w:r>
            <w:r>
              <w:rPr>
                <w:rFonts w:asciiTheme="majorHAnsi" w:hAnsiTheme="majorHAnsi" w:cstheme="majorHAnsi"/>
                <w:color w:val="000000" w:themeColor="text1"/>
              </w:rPr>
              <w:t xml:space="preserve"> and response to the question, with substantial </w:t>
            </w:r>
            <w:r w:rsidRPr="0011441D">
              <w:rPr>
                <w:rFonts w:asciiTheme="majorHAnsi" w:hAnsiTheme="majorHAnsi" w:cstheme="majorHAnsi"/>
                <w:color w:val="000000" w:themeColor="text1"/>
              </w:rPr>
              <w:t xml:space="preserve">understanding of the cultural, </w:t>
            </w:r>
            <w:proofErr w:type="gramStart"/>
            <w:r w:rsidRPr="0011441D">
              <w:rPr>
                <w:rFonts w:asciiTheme="majorHAnsi" w:hAnsiTheme="majorHAnsi" w:cstheme="majorHAnsi"/>
                <w:color w:val="000000" w:themeColor="text1"/>
              </w:rPr>
              <w:t>historical</w:t>
            </w:r>
            <w:proofErr w:type="gramEnd"/>
            <w:r w:rsidRPr="0011441D">
              <w:rPr>
                <w:rFonts w:asciiTheme="majorHAnsi" w:hAnsiTheme="majorHAnsi" w:cstheme="majorHAnsi"/>
                <w:color w:val="000000" w:themeColor="text1"/>
              </w:rPr>
              <w:t xml:space="preserve"> and political contexts that have influence</w:t>
            </w:r>
            <w:r>
              <w:rPr>
                <w:rFonts w:asciiTheme="majorHAnsi" w:hAnsiTheme="majorHAnsi" w:cstheme="majorHAnsi"/>
                <w:color w:val="000000" w:themeColor="text1"/>
              </w:rPr>
              <w:t>d</w:t>
            </w:r>
            <w:r w:rsidRPr="0011441D">
              <w:rPr>
                <w:rFonts w:asciiTheme="majorHAnsi" w:hAnsiTheme="majorHAnsi" w:cstheme="majorHAnsi"/>
                <w:color w:val="000000" w:themeColor="text1"/>
              </w:rPr>
              <w:t xml:space="preserve"> specific drama and theatre practitioners, styles and movements.</w:t>
            </w:r>
          </w:p>
          <w:p w14:paraId="36BB191C" w14:textId="494B40DC" w:rsidR="00F66CBB" w:rsidRDefault="000635B2" w:rsidP="00143F59">
            <w:pPr>
              <w:pStyle w:val="ListParagraph"/>
              <w:numPr>
                <w:ilvl w:val="0"/>
                <w:numId w:val="17"/>
              </w:numPr>
              <w:rPr>
                <w:rFonts w:asciiTheme="majorHAnsi" w:hAnsiTheme="majorHAnsi" w:cstheme="majorHAnsi"/>
                <w:color w:val="000000" w:themeColor="text1"/>
              </w:rPr>
            </w:pPr>
            <w:r w:rsidRPr="000635B2">
              <w:rPr>
                <w:rFonts w:asciiTheme="majorHAnsi" w:hAnsiTheme="majorHAnsi" w:cstheme="majorHAnsi"/>
                <w:b/>
                <w:bCs/>
                <w:color w:val="000000" w:themeColor="text1"/>
              </w:rPr>
              <w:t>Use</w:t>
            </w:r>
            <w:r>
              <w:rPr>
                <w:rFonts w:asciiTheme="majorHAnsi" w:hAnsiTheme="majorHAnsi" w:cstheme="majorHAnsi"/>
                <w:color w:val="000000" w:themeColor="text1"/>
              </w:rPr>
              <w:t xml:space="preserve"> of appropriate </w:t>
            </w:r>
            <w:r w:rsidRPr="00C103AC">
              <w:rPr>
                <w:rFonts w:asciiTheme="majorHAnsi" w:hAnsiTheme="majorHAnsi" w:cstheme="majorHAnsi"/>
                <w:color w:val="000000" w:themeColor="text1"/>
              </w:rPr>
              <w:t>dramatic and theatrical forms</w:t>
            </w:r>
            <w:r>
              <w:rPr>
                <w:rFonts w:asciiTheme="majorHAnsi" w:hAnsiTheme="majorHAnsi" w:cstheme="majorHAnsi"/>
                <w:color w:val="000000" w:themeColor="text1"/>
              </w:rPr>
              <w:t xml:space="preserve"> that at times </w:t>
            </w:r>
            <w:r w:rsidRPr="000635B2">
              <w:rPr>
                <w:rFonts w:asciiTheme="majorHAnsi" w:hAnsiTheme="majorHAnsi" w:cstheme="majorHAnsi"/>
                <w:b/>
                <w:bCs/>
                <w:color w:val="000000" w:themeColor="text1"/>
              </w:rPr>
              <w:t>enhance</w:t>
            </w:r>
            <w:r>
              <w:rPr>
                <w:rFonts w:asciiTheme="majorHAnsi" w:hAnsiTheme="majorHAnsi" w:cstheme="majorHAnsi"/>
                <w:color w:val="000000" w:themeColor="text1"/>
              </w:rPr>
              <w:t xml:space="preserve"> the </w:t>
            </w:r>
            <w:r w:rsidR="003D37E5">
              <w:rPr>
                <w:rFonts w:asciiTheme="majorHAnsi" w:hAnsiTheme="majorHAnsi" w:cstheme="majorHAnsi"/>
                <w:color w:val="000000" w:themeColor="text1"/>
              </w:rPr>
              <w:t>actor-audience relationship</w:t>
            </w:r>
            <w:r w:rsidR="00B64B96">
              <w:rPr>
                <w:rFonts w:asciiTheme="majorHAnsi" w:hAnsiTheme="majorHAnsi" w:cstheme="majorHAnsi"/>
                <w:color w:val="000000" w:themeColor="text1"/>
              </w:rPr>
              <w:t>.</w:t>
            </w:r>
          </w:p>
          <w:p w14:paraId="4B8B5903" w14:textId="67040E76" w:rsidR="00B64B96" w:rsidRPr="00143F59" w:rsidRDefault="00B64B96" w:rsidP="00143F59">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 xml:space="preserve">Substantial performance skills to </w:t>
            </w:r>
            <w:r w:rsidRPr="00EF4A3B">
              <w:rPr>
                <w:rFonts w:asciiTheme="majorHAnsi" w:hAnsiTheme="majorHAnsi" w:cstheme="majorHAnsi"/>
                <w:b/>
                <w:bCs/>
                <w:color w:val="000000" w:themeColor="text1"/>
              </w:rPr>
              <w:t>adopt</w:t>
            </w:r>
            <w:r>
              <w:rPr>
                <w:rFonts w:asciiTheme="majorHAnsi" w:hAnsiTheme="majorHAnsi" w:cstheme="majorHAnsi"/>
                <w:color w:val="000000" w:themeColor="text1"/>
              </w:rPr>
              <w:t xml:space="preserve"> and at times </w:t>
            </w:r>
            <w:r w:rsidRPr="00EF4A3B">
              <w:rPr>
                <w:rFonts w:asciiTheme="majorHAnsi" w:hAnsiTheme="majorHAnsi" w:cstheme="majorHAnsi"/>
                <w:b/>
                <w:bCs/>
                <w:color w:val="000000" w:themeColor="text1"/>
              </w:rPr>
              <w:t>sustain</w:t>
            </w:r>
            <w:r>
              <w:rPr>
                <w:rFonts w:asciiTheme="majorHAnsi" w:hAnsiTheme="majorHAnsi" w:cstheme="majorHAnsi"/>
                <w:color w:val="000000" w:themeColor="text1"/>
              </w:rPr>
              <w:t xml:space="preserve"> a range of character/s and role/s.</w:t>
            </w:r>
          </w:p>
        </w:tc>
        <w:tc>
          <w:tcPr>
            <w:tcW w:w="942" w:type="dxa"/>
            <w:vAlign w:val="center"/>
          </w:tcPr>
          <w:p w14:paraId="2598DEE6" w14:textId="40054C9D" w:rsidR="00F66CBB" w:rsidRPr="00143F59" w:rsidRDefault="0063324B" w:rsidP="00A51FF3">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13-16</w:t>
            </w:r>
          </w:p>
        </w:tc>
        <w:tc>
          <w:tcPr>
            <w:tcW w:w="1064" w:type="dxa"/>
            <w:vAlign w:val="center"/>
          </w:tcPr>
          <w:p w14:paraId="61ED4E73" w14:textId="3C5A8C89" w:rsidR="00F66CBB" w:rsidRPr="00143F59" w:rsidRDefault="0063324B" w:rsidP="00A51FF3">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B</w:t>
            </w:r>
          </w:p>
        </w:tc>
      </w:tr>
      <w:tr w:rsidR="00143F59" w:rsidRPr="00143F59" w14:paraId="5C373217" w14:textId="77777777" w:rsidTr="00B024C0">
        <w:trPr>
          <w:trHeight w:val="109"/>
        </w:trPr>
        <w:tc>
          <w:tcPr>
            <w:tcW w:w="8373" w:type="dxa"/>
          </w:tcPr>
          <w:p w14:paraId="7F7D08B6" w14:textId="54AA4B72" w:rsidR="00F66CBB" w:rsidRDefault="009842D4" w:rsidP="009842D4">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lastRenderedPageBreak/>
              <w:t xml:space="preserve">Sound </w:t>
            </w:r>
            <w:r w:rsidR="00404E5F" w:rsidRPr="00EF4A3B">
              <w:rPr>
                <w:rFonts w:asciiTheme="majorHAnsi" w:hAnsiTheme="majorHAnsi" w:cstheme="majorHAnsi"/>
                <w:b/>
                <w:bCs/>
                <w:color w:val="000000" w:themeColor="text1"/>
              </w:rPr>
              <w:t>interpretation</w:t>
            </w:r>
            <w:r w:rsidR="00404E5F">
              <w:rPr>
                <w:rFonts w:asciiTheme="majorHAnsi" w:hAnsiTheme="majorHAnsi" w:cstheme="majorHAnsi"/>
                <w:color w:val="000000" w:themeColor="text1"/>
              </w:rPr>
              <w:t xml:space="preserve"> and response to the question</w:t>
            </w:r>
            <w:r w:rsidR="00F839DD">
              <w:rPr>
                <w:rFonts w:asciiTheme="majorHAnsi" w:hAnsiTheme="majorHAnsi" w:cstheme="majorHAnsi"/>
                <w:color w:val="000000" w:themeColor="text1"/>
              </w:rPr>
              <w:t xml:space="preserve">, </w:t>
            </w:r>
            <w:r w:rsidR="0053072F">
              <w:rPr>
                <w:rFonts w:asciiTheme="majorHAnsi" w:hAnsiTheme="majorHAnsi" w:cstheme="majorHAnsi"/>
                <w:color w:val="000000" w:themeColor="text1"/>
              </w:rPr>
              <w:t>with s</w:t>
            </w:r>
            <w:r w:rsidR="0011441D">
              <w:rPr>
                <w:rFonts w:asciiTheme="majorHAnsi" w:hAnsiTheme="majorHAnsi" w:cstheme="majorHAnsi"/>
                <w:color w:val="000000" w:themeColor="text1"/>
              </w:rPr>
              <w:t xml:space="preserve">atisfactory </w:t>
            </w:r>
            <w:r w:rsidR="0011441D" w:rsidRPr="0011441D">
              <w:rPr>
                <w:rFonts w:asciiTheme="majorHAnsi" w:hAnsiTheme="majorHAnsi" w:cstheme="majorHAnsi"/>
                <w:color w:val="000000" w:themeColor="text1"/>
              </w:rPr>
              <w:t xml:space="preserve">understanding of the cultural, </w:t>
            </w:r>
            <w:proofErr w:type="gramStart"/>
            <w:r w:rsidR="0011441D" w:rsidRPr="0011441D">
              <w:rPr>
                <w:rFonts w:asciiTheme="majorHAnsi" w:hAnsiTheme="majorHAnsi" w:cstheme="majorHAnsi"/>
                <w:color w:val="000000" w:themeColor="text1"/>
              </w:rPr>
              <w:t>historical</w:t>
            </w:r>
            <w:proofErr w:type="gramEnd"/>
            <w:r w:rsidR="0011441D" w:rsidRPr="0011441D">
              <w:rPr>
                <w:rFonts w:asciiTheme="majorHAnsi" w:hAnsiTheme="majorHAnsi" w:cstheme="majorHAnsi"/>
                <w:color w:val="000000" w:themeColor="text1"/>
              </w:rPr>
              <w:t xml:space="preserve"> and political contexts that have influence</w:t>
            </w:r>
            <w:r w:rsidR="001C1597">
              <w:rPr>
                <w:rFonts w:asciiTheme="majorHAnsi" w:hAnsiTheme="majorHAnsi" w:cstheme="majorHAnsi"/>
                <w:color w:val="000000" w:themeColor="text1"/>
              </w:rPr>
              <w:t>d</w:t>
            </w:r>
            <w:r w:rsidR="0011441D" w:rsidRPr="0011441D">
              <w:rPr>
                <w:rFonts w:asciiTheme="majorHAnsi" w:hAnsiTheme="majorHAnsi" w:cstheme="majorHAnsi"/>
                <w:color w:val="000000" w:themeColor="text1"/>
              </w:rPr>
              <w:t xml:space="preserve"> specific drama and theatre practitioners, styles and movements.</w:t>
            </w:r>
          </w:p>
          <w:p w14:paraId="7D9A0535" w14:textId="77777777" w:rsidR="00404E5F" w:rsidRDefault="0062675A" w:rsidP="009842D4">
            <w:pPr>
              <w:pStyle w:val="ListParagraph"/>
              <w:numPr>
                <w:ilvl w:val="0"/>
                <w:numId w:val="17"/>
              </w:numPr>
              <w:rPr>
                <w:rFonts w:asciiTheme="majorHAnsi" w:hAnsiTheme="majorHAnsi" w:cstheme="majorHAnsi"/>
                <w:color w:val="000000" w:themeColor="text1"/>
              </w:rPr>
            </w:pPr>
            <w:r w:rsidRPr="002B568D">
              <w:rPr>
                <w:rFonts w:asciiTheme="majorHAnsi" w:hAnsiTheme="majorHAnsi" w:cstheme="majorHAnsi"/>
                <w:b/>
                <w:bCs/>
                <w:color w:val="000000" w:themeColor="text1"/>
              </w:rPr>
              <w:t>Use</w:t>
            </w:r>
            <w:r>
              <w:rPr>
                <w:rFonts w:asciiTheme="majorHAnsi" w:hAnsiTheme="majorHAnsi" w:cstheme="majorHAnsi"/>
                <w:color w:val="000000" w:themeColor="text1"/>
              </w:rPr>
              <w:t xml:space="preserve"> of appropriate </w:t>
            </w:r>
            <w:r w:rsidR="00C103AC" w:rsidRPr="00C103AC">
              <w:rPr>
                <w:rFonts w:asciiTheme="majorHAnsi" w:hAnsiTheme="majorHAnsi" w:cstheme="majorHAnsi"/>
                <w:color w:val="000000" w:themeColor="text1"/>
              </w:rPr>
              <w:t>dramatic and theatrical forms</w:t>
            </w:r>
            <w:r w:rsidR="00C103AC">
              <w:rPr>
                <w:rFonts w:asciiTheme="majorHAnsi" w:hAnsiTheme="majorHAnsi" w:cstheme="majorHAnsi"/>
                <w:color w:val="000000" w:themeColor="text1"/>
              </w:rPr>
              <w:t xml:space="preserve"> </w:t>
            </w:r>
          </w:p>
          <w:p w14:paraId="62486C05" w14:textId="60FC1BA2" w:rsidR="00AD0FD5" w:rsidRPr="009842D4" w:rsidRDefault="00AD0FD5" w:rsidP="009842D4">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Satisfactory performance skills</w:t>
            </w:r>
            <w:r w:rsidR="00E713E8">
              <w:rPr>
                <w:rFonts w:asciiTheme="majorHAnsi" w:hAnsiTheme="majorHAnsi" w:cstheme="majorHAnsi"/>
                <w:color w:val="000000" w:themeColor="text1"/>
              </w:rPr>
              <w:t xml:space="preserve"> to </w:t>
            </w:r>
            <w:r w:rsidR="00E713E8" w:rsidRPr="002B568D">
              <w:rPr>
                <w:rFonts w:asciiTheme="majorHAnsi" w:hAnsiTheme="majorHAnsi" w:cstheme="majorHAnsi"/>
                <w:b/>
                <w:bCs/>
                <w:color w:val="000000" w:themeColor="text1"/>
              </w:rPr>
              <w:t>adopt</w:t>
            </w:r>
            <w:r w:rsidR="00E713E8">
              <w:rPr>
                <w:rFonts w:asciiTheme="majorHAnsi" w:hAnsiTheme="majorHAnsi" w:cstheme="majorHAnsi"/>
                <w:color w:val="000000" w:themeColor="text1"/>
              </w:rPr>
              <w:t xml:space="preserve"> </w:t>
            </w:r>
            <w:r w:rsidR="002C6FE9">
              <w:rPr>
                <w:rFonts w:asciiTheme="majorHAnsi" w:hAnsiTheme="majorHAnsi" w:cstheme="majorHAnsi"/>
                <w:color w:val="000000" w:themeColor="text1"/>
              </w:rPr>
              <w:t>character/s and role</w:t>
            </w:r>
            <w:r w:rsidR="002B568D">
              <w:rPr>
                <w:rFonts w:asciiTheme="majorHAnsi" w:hAnsiTheme="majorHAnsi" w:cstheme="majorHAnsi"/>
                <w:color w:val="000000" w:themeColor="text1"/>
              </w:rPr>
              <w:t xml:space="preserve">/s, however this may not be </w:t>
            </w:r>
            <w:r w:rsidR="002B568D" w:rsidRPr="002B568D">
              <w:rPr>
                <w:rFonts w:asciiTheme="majorHAnsi" w:hAnsiTheme="majorHAnsi" w:cstheme="majorHAnsi"/>
                <w:b/>
                <w:bCs/>
                <w:color w:val="000000" w:themeColor="text1"/>
              </w:rPr>
              <w:t>sustained</w:t>
            </w:r>
          </w:p>
        </w:tc>
        <w:tc>
          <w:tcPr>
            <w:tcW w:w="942" w:type="dxa"/>
            <w:vAlign w:val="center"/>
          </w:tcPr>
          <w:p w14:paraId="5FCD5EC4" w14:textId="79DE96E7" w:rsidR="00F66CBB" w:rsidRPr="00143F59" w:rsidRDefault="0063324B" w:rsidP="00A51FF3">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9-12</w:t>
            </w:r>
          </w:p>
        </w:tc>
        <w:tc>
          <w:tcPr>
            <w:tcW w:w="1064" w:type="dxa"/>
            <w:vAlign w:val="center"/>
          </w:tcPr>
          <w:p w14:paraId="37AAF844" w14:textId="77777777" w:rsidR="00F66CBB" w:rsidRPr="00143F59" w:rsidRDefault="00F66CBB" w:rsidP="00A51FF3">
            <w:pPr>
              <w:jc w:val="center"/>
              <w:rPr>
                <w:rFonts w:asciiTheme="majorHAnsi" w:hAnsiTheme="majorHAnsi" w:cstheme="majorHAnsi"/>
                <w:color w:val="000000" w:themeColor="text1"/>
                <w:sz w:val="28"/>
                <w:szCs w:val="28"/>
              </w:rPr>
            </w:pPr>
            <w:r w:rsidRPr="00143F59">
              <w:rPr>
                <w:rFonts w:asciiTheme="majorHAnsi" w:hAnsiTheme="majorHAnsi" w:cstheme="majorHAnsi"/>
                <w:color w:val="000000" w:themeColor="text1"/>
                <w:sz w:val="28"/>
                <w:szCs w:val="28"/>
              </w:rPr>
              <w:t>C</w:t>
            </w:r>
          </w:p>
        </w:tc>
      </w:tr>
      <w:tr w:rsidR="00F66CBB" w:rsidRPr="00F66CBB" w14:paraId="5E55195E" w14:textId="77777777" w:rsidTr="00B024C0">
        <w:trPr>
          <w:trHeight w:val="62"/>
        </w:trPr>
        <w:tc>
          <w:tcPr>
            <w:tcW w:w="8373" w:type="dxa"/>
          </w:tcPr>
          <w:p w14:paraId="3E6F59D6" w14:textId="77777777" w:rsidR="00F66CBB" w:rsidRDefault="00B64B96" w:rsidP="00143F59">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 xml:space="preserve">Basic </w:t>
            </w:r>
            <w:r w:rsidRPr="0008635A">
              <w:rPr>
                <w:rFonts w:asciiTheme="majorHAnsi" w:hAnsiTheme="majorHAnsi" w:cstheme="majorHAnsi"/>
                <w:b/>
                <w:bCs/>
                <w:color w:val="000000" w:themeColor="text1"/>
              </w:rPr>
              <w:t>interpretation</w:t>
            </w:r>
            <w:r>
              <w:rPr>
                <w:rFonts w:asciiTheme="majorHAnsi" w:hAnsiTheme="majorHAnsi" w:cstheme="majorHAnsi"/>
                <w:color w:val="000000" w:themeColor="text1"/>
              </w:rPr>
              <w:t xml:space="preserve"> and response to the question, showing </w:t>
            </w:r>
            <w:r w:rsidR="0008635A">
              <w:rPr>
                <w:rFonts w:asciiTheme="majorHAnsi" w:hAnsiTheme="majorHAnsi" w:cstheme="majorHAnsi"/>
                <w:color w:val="000000" w:themeColor="text1"/>
              </w:rPr>
              <w:t xml:space="preserve">some understanding of the context that have influenced </w:t>
            </w:r>
            <w:r w:rsidR="0008635A" w:rsidRPr="0011441D">
              <w:rPr>
                <w:rFonts w:asciiTheme="majorHAnsi" w:hAnsiTheme="majorHAnsi" w:cstheme="majorHAnsi"/>
                <w:color w:val="000000" w:themeColor="text1"/>
              </w:rPr>
              <w:t xml:space="preserve">specific drama and theatre practitioners, </w:t>
            </w:r>
            <w:proofErr w:type="gramStart"/>
            <w:r w:rsidR="0008635A" w:rsidRPr="0011441D">
              <w:rPr>
                <w:rFonts w:asciiTheme="majorHAnsi" w:hAnsiTheme="majorHAnsi" w:cstheme="majorHAnsi"/>
                <w:color w:val="000000" w:themeColor="text1"/>
              </w:rPr>
              <w:t>styles</w:t>
            </w:r>
            <w:proofErr w:type="gramEnd"/>
            <w:r w:rsidR="0008635A" w:rsidRPr="0011441D">
              <w:rPr>
                <w:rFonts w:asciiTheme="majorHAnsi" w:hAnsiTheme="majorHAnsi" w:cstheme="majorHAnsi"/>
                <w:color w:val="000000" w:themeColor="text1"/>
              </w:rPr>
              <w:t xml:space="preserve"> and movements.</w:t>
            </w:r>
          </w:p>
          <w:p w14:paraId="6814878A" w14:textId="77777777" w:rsidR="0008635A" w:rsidRDefault="00553A74" w:rsidP="00143F59">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 xml:space="preserve">Occasionally </w:t>
            </w:r>
            <w:r w:rsidRPr="00702298">
              <w:rPr>
                <w:rFonts w:asciiTheme="majorHAnsi" w:hAnsiTheme="majorHAnsi" w:cstheme="majorHAnsi"/>
                <w:b/>
                <w:bCs/>
                <w:color w:val="000000" w:themeColor="text1"/>
              </w:rPr>
              <w:t>use</w:t>
            </w:r>
            <w:r>
              <w:rPr>
                <w:rFonts w:asciiTheme="majorHAnsi" w:hAnsiTheme="majorHAnsi" w:cstheme="majorHAnsi"/>
                <w:color w:val="000000" w:themeColor="text1"/>
              </w:rPr>
              <w:t xml:space="preserve"> of </w:t>
            </w:r>
            <w:r w:rsidRPr="00C103AC">
              <w:rPr>
                <w:rFonts w:asciiTheme="majorHAnsi" w:hAnsiTheme="majorHAnsi" w:cstheme="majorHAnsi"/>
                <w:color w:val="000000" w:themeColor="text1"/>
              </w:rPr>
              <w:t>dramatic and theatrical forms</w:t>
            </w:r>
          </w:p>
          <w:p w14:paraId="4101652C" w14:textId="4C79EF2D" w:rsidR="00553A74" w:rsidRPr="00143F59" w:rsidRDefault="00553A74" w:rsidP="00143F59">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 xml:space="preserve">Emerging performance skills, showing some ability to </w:t>
            </w:r>
            <w:r w:rsidRPr="00B26F89">
              <w:rPr>
                <w:rFonts w:asciiTheme="majorHAnsi" w:hAnsiTheme="majorHAnsi" w:cstheme="majorHAnsi"/>
                <w:b/>
                <w:bCs/>
                <w:color w:val="000000" w:themeColor="text1"/>
              </w:rPr>
              <w:t>adopt</w:t>
            </w:r>
            <w:r>
              <w:rPr>
                <w:rFonts w:asciiTheme="majorHAnsi" w:hAnsiTheme="majorHAnsi" w:cstheme="majorHAnsi"/>
                <w:color w:val="000000" w:themeColor="text1"/>
              </w:rPr>
              <w:t xml:space="preserve"> character/s and role/s</w:t>
            </w:r>
          </w:p>
        </w:tc>
        <w:tc>
          <w:tcPr>
            <w:tcW w:w="942" w:type="dxa"/>
            <w:vAlign w:val="center"/>
          </w:tcPr>
          <w:p w14:paraId="18F999B5" w14:textId="5C05F759" w:rsidR="00F66CBB" w:rsidRPr="0063324B" w:rsidRDefault="0063324B" w:rsidP="00A51FF3">
            <w:pPr>
              <w:jc w:val="center"/>
              <w:rPr>
                <w:rFonts w:asciiTheme="majorHAnsi" w:hAnsiTheme="majorHAnsi" w:cstheme="majorHAnsi"/>
                <w:color w:val="000000" w:themeColor="text1"/>
                <w:sz w:val="28"/>
                <w:szCs w:val="28"/>
              </w:rPr>
            </w:pPr>
            <w:r w:rsidRPr="0063324B">
              <w:rPr>
                <w:rFonts w:asciiTheme="majorHAnsi" w:hAnsiTheme="majorHAnsi" w:cstheme="majorHAnsi"/>
                <w:color w:val="000000" w:themeColor="text1"/>
                <w:sz w:val="28"/>
                <w:szCs w:val="28"/>
              </w:rPr>
              <w:t>5-8</w:t>
            </w:r>
          </w:p>
        </w:tc>
        <w:tc>
          <w:tcPr>
            <w:tcW w:w="1064" w:type="dxa"/>
            <w:vAlign w:val="center"/>
          </w:tcPr>
          <w:p w14:paraId="61740529" w14:textId="77777777" w:rsidR="00F66CBB" w:rsidRPr="0063324B" w:rsidRDefault="00F66CBB" w:rsidP="00A51FF3">
            <w:pPr>
              <w:jc w:val="center"/>
              <w:rPr>
                <w:rFonts w:asciiTheme="majorHAnsi" w:hAnsiTheme="majorHAnsi" w:cstheme="majorHAnsi"/>
                <w:color w:val="000000" w:themeColor="text1"/>
                <w:sz w:val="28"/>
                <w:szCs w:val="28"/>
              </w:rPr>
            </w:pPr>
            <w:r w:rsidRPr="0063324B">
              <w:rPr>
                <w:rFonts w:asciiTheme="majorHAnsi" w:hAnsiTheme="majorHAnsi" w:cstheme="majorHAnsi"/>
                <w:color w:val="000000" w:themeColor="text1"/>
                <w:sz w:val="28"/>
                <w:szCs w:val="28"/>
              </w:rPr>
              <w:t>D</w:t>
            </w:r>
          </w:p>
        </w:tc>
      </w:tr>
      <w:tr w:rsidR="00F66CBB" w:rsidRPr="00F66CBB" w14:paraId="109A2B99" w14:textId="77777777" w:rsidTr="00B024C0">
        <w:trPr>
          <w:trHeight w:val="62"/>
        </w:trPr>
        <w:tc>
          <w:tcPr>
            <w:tcW w:w="8373" w:type="dxa"/>
          </w:tcPr>
          <w:p w14:paraId="025C6462" w14:textId="5EAC58DE" w:rsidR="00F66CBB" w:rsidRDefault="00664863" w:rsidP="00143F59">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 xml:space="preserve">Limited or no evident response to </w:t>
            </w:r>
            <w:r w:rsidR="00B26F89">
              <w:rPr>
                <w:rFonts w:asciiTheme="majorHAnsi" w:hAnsiTheme="majorHAnsi" w:cstheme="majorHAnsi"/>
                <w:color w:val="000000" w:themeColor="text1"/>
              </w:rPr>
              <w:t xml:space="preserve">or </w:t>
            </w:r>
            <w:r w:rsidR="00B26F89" w:rsidRPr="00B26F89">
              <w:rPr>
                <w:rFonts w:asciiTheme="majorHAnsi" w:hAnsiTheme="majorHAnsi" w:cstheme="majorHAnsi"/>
                <w:b/>
                <w:bCs/>
                <w:color w:val="000000" w:themeColor="text1"/>
              </w:rPr>
              <w:t>interpretation</w:t>
            </w:r>
            <w:r w:rsidR="00B26F89">
              <w:rPr>
                <w:rFonts w:asciiTheme="majorHAnsi" w:hAnsiTheme="majorHAnsi" w:cstheme="majorHAnsi"/>
                <w:color w:val="000000" w:themeColor="text1"/>
              </w:rPr>
              <w:t xml:space="preserve"> of </w:t>
            </w:r>
            <w:r>
              <w:rPr>
                <w:rFonts w:asciiTheme="majorHAnsi" w:hAnsiTheme="majorHAnsi" w:cstheme="majorHAnsi"/>
                <w:color w:val="000000" w:themeColor="text1"/>
              </w:rPr>
              <w:t>the question</w:t>
            </w:r>
          </w:p>
          <w:p w14:paraId="1490F2FE" w14:textId="77777777" w:rsidR="00664863" w:rsidRDefault="00A70D29" w:rsidP="00143F59">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 xml:space="preserve">No evident </w:t>
            </w:r>
            <w:r w:rsidRPr="00702298">
              <w:rPr>
                <w:rFonts w:asciiTheme="majorHAnsi" w:hAnsiTheme="majorHAnsi" w:cstheme="majorHAnsi"/>
                <w:b/>
                <w:bCs/>
                <w:color w:val="000000" w:themeColor="text1"/>
              </w:rPr>
              <w:t>use</w:t>
            </w:r>
            <w:r>
              <w:rPr>
                <w:rFonts w:asciiTheme="majorHAnsi" w:hAnsiTheme="majorHAnsi" w:cstheme="majorHAnsi"/>
                <w:color w:val="000000" w:themeColor="text1"/>
              </w:rPr>
              <w:t xml:space="preserve"> of </w:t>
            </w:r>
            <w:r w:rsidR="007A197B">
              <w:rPr>
                <w:rFonts w:asciiTheme="majorHAnsi" w:hAnsiTheme="majorHAnsi" w:cstheme="majorHAnsi"/>
                <w:color w:val="000000" w:themeColor="text1"/>
              </w:rPr>
              <w:t xml:space="preserve">relevant </w:t>
            </w:r>
            <w:r w:rsidR="007A197B" w:rsidRPr="00C103AC">
              <w:rPr>
                <w:rFonts w:asciiTheme="majorHAnsi" w:hAnsiTheme="majorHAnsi" w:cstheme="majorHAnsi"/>
                <w:color w:val="000000" w:themeColor="text1"/>
              </w:rPr>
              <w:t>dramatic and theatrical forms</w:t>
            </w:r>
          </w:p>
          <w:p w14:paraId="4B99056E" w14:textId="7CFC50C4" w:rsidR="007A197B" w:rsidRPr="00143F59" w:rsidRDefault="00D948B5" w:rsidP="00143F59">
            <w:pPr>
              <w:pStyle w:val="ListParagraph"/>
              <w:numPr>
                <w:ilvl w:val="0"/>
                <w:numId w:val="17"/>
              </w:numPr>
              <w:rPr>
                <w:rFonts w:asciiTheme="majorHAnsi" w:hAnsiTheme="majorHAnsi" w:cstheme="majorHAnsi"/>
                <w:color w:val="000000" w:themeColor="text1"/>
              </w:rPr>
            </w:pPr>
            <w:r>
              <w:rPr>
                <w:rFonts w:asciiTheme="majorHAnsi" w:hAnsiTheme="majorHAnsi" w:cstheme="majorHAnsi"/>
                <w:color w:val="000000" w:themeColor="text1"/>
              </w:rPr>
              <w:t xml:space="preserve">Elementary performance skills, showing some ability to </w:t>
            </w:r>
            <w:r w:rsidRPr="00B26F89">
              <w:rPr>
                <w:rFonts w:asciiTheme="majorHAnsi" w:hAnsiTheme="majorHAnsi" w:cstheme="majorHAnsi"/>
                <w:b/>
                <w:bCs/>
                <w:color w:val="000000" w:themeColor="text1"/>
              </w:rPr>
              <w:t>adopt</w:t>
            </w:r>
            <w:r>
              <w:rPr>
                <w:rFonts w:asciiTheme="majorHAnsi" w:hAnsiTheme="majorHAnsi" w:cstheme="majorHAnsi"/>
                <w:color w:val="000000" w:themeColor="text1"/>
              </w:rPr>
              <w:t xml:space="preserve"> character/s and role/s</w:t>
            </w:r>
          </w:p>
        </w:tc>
        <w:tc>
          <w:tcPr>
            <w:tcW w:w="942" w:type="dxa"/>
            <w:vAlign w:val="center"/>
          </w:tcPr>
          <w:p w14:paraId="649841BE" w14:textId="637FE879" w:rsidR="00F66CBB" w:rsidRPr="0063324B" w:rsidRDefault="0063324B" w:rsidP="00A51FF3">
            <w:pPr>
              <w:jc w:val="center"/>
              <w:rPr>
                <w:rFonts w:asciiTheme="majorHAnsi" w:hAnsiTheme="majorHAnsi" w:cstheme="majorHAnsi"/>
                <w:color w:val="000000" w:themeColor="text1"/>
                <w:sz w:val="28"/>
                <w:szCs w:val="28"/>
              </w:rPr>
            </w:pPr>
            <w:r w:rsidRPr="0063324B">
              <w:rPr>
                <w:rFonts w:asciiTheme="majorHAnsi" w:hAnsiTheme="majorHAnsi" w:cstheme="majorHAnsi"/>
                <w:color w:val="000000" w:themeColor="text1"/>
                <w:sz w:val="28"/>
                <w:szCs w:val="28"/>
              </w:rPr>
              <w:t>1-4</w:t>
            </w:r>
          </w:p>
        </w:tc>
        <w:tc>
          <w:tcPr>
            <w:tcW w:w="1064" w:type="dxa"/>
            <w:vAlign w:val="center"/>
          </w:tcPr>
          <w:p w14:paraId="65AEDD99" w14:textId="77777777" w:rsidR="00F66CBB" w:rsidRPr="0063324B" w:rsidRDefault="00F66CBB" w:rsidP="00A51FF3">
            <w:pPr>
              <w:jc w:val="center"/>
              <w:rPr>
                <w:rFonts w:asciiTheme="majorHAnsi" w:hAnsiTheme="majorHAnsi" w:cstheme="majorHAnsi"/>
                <w:color w:val="000000" w:themeColor="text1"/>
                <w:sz w:val="28"/>
                <w:szCs w:val="28"/>
              </w:rPr>
            </w:pPr>
            <w:r w:rsidRPr="0063324B">
              <w:rPr>
                <w:rFonts w:asciiTheme="majorHAnsi" w:hAnsiTheme="majorHAnsi" w:cstheme="majorHAnsi"/>
                <w:color w:val="000000" w:themeColor="text1"/>
                <w:sz w:val="28"/>
                <w:szCs w:val="28"/>
              </w:rPr>
              <w:t>E</w:t>
            </w:r>
          </w:p>
        </w:tc>
      </w:tr>
    </w:tbl>
    <w:p w14:paraId="1299C43A" w14:textId="77777777" w:rsidR="000A6BC5" w:rsidRDefault="000A6BC5" w:rsidP="000716D4">
      <w:pPr>
        <w:pStyle w:val="BasicParagraph"/>
        <w:rPr>
          <w:rFonts w:ascii="ArialMT" w:hAnsi="ArialMT" w:cs="ArialMT"/>
          <w:color w:val="0070C0"/>
          <w:sz w:val="16"/>
          <w:szCs w:val="16"/>
        </w:rPr>
      </w:pPr>
    </w:p>
    <w:tbl>
      <w:tblPr>
        <w:tblStyle w:val="TableGrid"/>
        <w:tblW w:w="10379"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373"/>
        <w:gridCol w:w="942"/>
        <w:gridCol w:w="1064"/>
      </w:tblGrid>
      <w:tr w:rsidR="0063324B" w:rsidRPr="00143F59" w14:paraId="105CEF91" w14:textId="77777777" w:rsidTr="0063324B">
        <w:trPr>
          <w:trHeight w:val="748"/>
        </w:trPr>
        <w:tc>
          <w:tcPr>
            <w:tcW w:w="8373" w:type="dxa"/>
            <w:vAlign w:val="center"/>
          </w:tcPr>
          <w:p w14:paraId="4CE5E597" w14:textId="59025A2F" w:rsidR="0063324B" w:rsidRPr="00143F59" w:rsidRDefault="0063324B" w:rsidP="00BA6479">
            <w:pPr>
              <w:jc w:val="center"/>
              <w:rPr>
                <w:rFonts w:asciiTheme="majorHAnsi" w:hAnsiTheme="majorHAnsi" w:cstheme="majorHAnsi"/>
                <w:b/>
                <w:color w:val="FF0000"/>
                <w:sz w:val="28"/>
                <w:szCs w:val="28"/>
              </w:rPr>
            </w:pPr>
            <w:r w:rsidRPr="00143F59">
              <w:rPr>
                <w:rFonts w:asciiTheme="majorHAnsi" w:hAnsiTheme="majorHAnsi" w:cstheme="majorHAnsi"/>
                <w:b/>
                <w:sz w:val="28"/>
                <w:szCs w:val="28"/>
              </w:rPr>
              <w:t xml:space="preserve">MARKING CRITERIA – PART </w:t>
            </w:r>
            <w:r>
              <w:rPr>
                <w:rFonts w:asciiTheme="majorHAnsi" w:hAnsiTheme="majorHAnsi" w:cstheme="majorHAnsi"/>
                <w:b/>
                <w:sz w:val="28"/>
                <w:szCs w:val="28"/>
              </w:rPr>
              <w:t>B</w:t>
            </w:r>
            <w:r w:rsidR="003B6FBA">
              <w:rPr>
                <w:rFonts w:asciiTheme="majorHAnsi" w:hAnsiTheme="majorHAnsi" w:cstheme="majorHAnsi"/>
                <w:b/>
                <w:sz w:val="28"/>
                <w:szCs w:val="28"/>
              </w:rPr>
              <w:t xml:space="preserve"> (H3.1, H3.3)</w:t>
            </w:r>
          </w:p>
        </w:tc>
        <w:tc>
          <w:tcPr>
            <w:tcW w:w="942" w:type="dxa"/>
            <w:vAlign w:val="center"/>
          </w:tcPr>
          <w:p w14:paraId="2AA59F68" w14:textId="77777777" w:rsidR="0063324B" w:rsidRPr="00143F59" w:rsidRDefault="0063324B" w:rsidP="00BA6479">
            <w:pPr>
              <w:jc w:val="center"/>
              <w:rPr>
                <w:rFonts w:asciiTheme="majorHAnsi" w:hAnsiTheme="majorHAnsi" w:cstheme="majorHAnsi"/>
                <w:b/>
                <w:sz w:val="28"/>
                <w:szCs w:val="28"/>
              </w:rPr>
            </w:pPr>
            <w:r w:rsidRPr="00143F59">
              <w:rPr>
                <w:rFonts w:asciiTheme="majorHAnsi" w:hAnsiTheme="majorHAnsi" w:cstheme="majorHAnsi"/>
                <w:b/>
                <w:sz w:val="28"/>
                <w:szCs w:val="28"/>
              </w:rPr>
              <w:t>MARK</w:t>
            </w:r>
          </w:p>
        </w:tc>
        <w:tc>
          <w:tcPr>
            <w:tcW w:w="1064" w:type="dxa"/>
            <w:vAlign w:val="center"/>
          </w:tcPr>
          <w:p w14:paraId="2EE1328C" w14:textId="77777777" w:rsidR="0063324B" w:rsidRPr="00143F59" w:rsidRDefault="0063324B" w:rsidP="00BA6479">
            <w:pPr>
              <w:jc w:val="center"/>
              <w:rPr>
                <w:rFonts w:asciiTheme="majorHAnsi" w:hAnsiTheme="majorHAnsi" w:cstheme="majorHAnsi"/>
                <w:b/>
                <w:sz w:val="28"/>
                <w:szCs w:val="28"/>
              </w:rPr>
            </w:pPr>
            <w:r w:rsidRPr="00143F59">
              <w:rPr>
                <w:rFonts w:asciiTheme="majorHAnsi" w:hAnsiTheme="majorHAnsi" w:cstheme="majorHAnsi"/>
                <w:b/>
                <w:sz w:val="28"/>
                <w:szCs w:val="28"/>
              </w:rPr>
              <w:t>GRADE</w:t>
            </w:r>
          </w:p>
        </w:tc>
      </w:tr>
      <w:tr w:rsidR="0063324B" w:rsidRPr="00143F59" w14:paraId="2E4BDCA0" w14:textId="77777777" w:rsidTr="00AD3BFA">
        <w:trPr>
          <w:trHeight w:val="1226"/>
        </w:trPr>
        <w:tc>
          <w:tcPr>
            <w:tcW w:w="8373" w:type="dxa"/>
          </w:tcPr>
          <w:p w14:paraId="1AF49563" w14:textId="597C5654" w:rsidR="000D6BC9" w:rsidRDefault="00AD3BFA" w:rsidP="00AD3BFA">
            <w:pPr>
              <w:pStyle w:val="ListParagraph"/>
              <w:numPr>
                <w:ilvl w:val="0"/>
                <w:numId w:val="17"/>
              </w:numPr>
              <w:rPr>
                <w:rFonts w:asciiTheme="majorHAnsi" w:hAnsiTheme="majorHAnsi" w:cstheme="majorHAnsi"/>
                <w:color w:val="000000" w:themeColor="text1"/>
              </w:rPr>
            </w:pPr>
            <w:r w:rsidRPr="00AD3BFA">
              <w:rPr>
                <w:rFonts w:asciiTheme="majorHAnsi" w:hAnsiTheme="majorHAnsi" w:cstheme="majorHAnsi"/>
                <w:color w:val="000000" w:themeColor="text1"/>
              </w:rPr>
              <w:t xml:space="preserve">Explains insightfully </w:t>
            </w:r>
            <w:r w:rsidRPr="000D6BC9">
              <w:rPr>
                <w:rFonts w:asciiTheme="majorHAnsi" w:hAnsiTheme="majorHAnsi" w:cstheme="majorHAnsi"/>
                <w:color w:val="000000" w:themeColor="text1"/>
              </w:rPr>
              <w:t xml:space="preserve">how </w:t>
            </w:r>
            <w:r w:rsidR="000D6BC9" w:rsidRPr="000D6BC9">
              <w:rPr>
                <w:rFonts w:asciiTheme="majorHAnsi" w:hAnsiTheme="majorHAnsi" w:cstheme="majorHAnsi"/>
                <w:color w:val="000000" w:themeColor="text1"/>
              </w:rPr>
              <w:t>Australian theatre practitioners engage audiences with situations and images that confront us socially and personally</w:t>
            </w:r>
            <w:r w:rsidR="000D6BC9" w:rsidRPr="00AD3BFA">
              <w:rPr>
                <w:rFonts w:asciiTheme="majorHAnsi" w:hAnsiTheme="majorHAnsi" w:cstheme="majorHAnsi"/>
                <w:color w:val="000000" w:themeColor="text1"/>
              </w:rPr>
              <w:t xml:space="preserve"> </w:t>
            </w:r>
            <w:r w:rsidR="000D6BC9">
              <w:rPr>
                <w:rFonts w:asciiTheme="majorHAnsi" w:hAnsiTheme="majorHAnsi" w:cstheme="majorHAnsi"/>
                <w:color w:val="000000" w:themeColor="text1"/>
              </w:rPr>
              <w:t xml:space="preserve">with reference to TWO plays in this </w:t>
            </w:r>
            <w:proofErr w:type="gramStart"/>
            <w:r w:rsidR="000D6BC9">
              <w:rPr>
                <w:rFonts w:asciiTheme="majorHAnsi" w:hAnsiTheme="majorHAnsi" w:cstheme="majorHAnsi"/>
                <w:color w:val="000000" w:themeColor="text1"/>
              </w:rPr>
              <w:t>topic</w:t>
            </w:r>
            <w:proofErr w:type="gramEnd"/>
          </w:p>
          <w:p w14:paraId="4E1BD04A" w14:textId="2922110B" w:rsidR="00AD3BFA" w:rsidRPr="00AD3BFA" w:rsidRDefault="00AD3BFA" w:rsidP="00AD3BFA">
            <w:pPr>
              <w:pStyle w:val="ListParagraph"/>
              <w:numPr>
                <w:ilvl w:val="0"/>
                <w:numId w:val="17"/>
              </w:numPr>
              <w:rPr>
                <w:rFonts w:asciiTheme="majorHAnsi" w:hAnsiTheme="majorHAnsi" w:cstheme="majorHAnsi"/>
                <w:color w:val="000000" w:themeColor="text1"/>
              </w:rPr>
            </w:pPr>
            <w:r w:rsidRPr="00AD3BFA">
              <w:rPr>
                <w:rFonts w:asciiTheme="majorHAnsi" w:hAnsiTheme="majorHAnsi" w:cstheme="majorHAnsi"/>
                <w:color w:val="000000" w:themeColor="text1"/>
              </w:rPr>
              <w:t>Provides insightful and relevant supporting evidence*</w:t>
            </w:r>
          </w:p>
          <w:p w14:paraId="23B0534D" w14:textId="1C12739D" w:rsidR="0063324B" w:rsidRPr="00143F59" w:rsidRDefault="00AD3BFA" w:rsidP="00AD3BFA">
            <w:pPr>
              <w:pStyle w:val="ListParagraph"/>
              <w:numPr>
                <w:ilvl w:val="0"/>
                <w:numId w:val="17"/>
              </w:numPr>
              <w:rPr>
                <w:rFonts w:asciiTheme="majorHAnsi" w:hAnsiTheme="majorHAnsi" w:cstheme="majorHAnsi"/>
                <w:color w:val="000000" w:themeColor="text1"/>
              </w:rPr>
            </w:pPr>
            <w:r w:rsidRPr="00AD3BFA">
              <w:rPr>
                <w:rFonts w:asciiTheme="majorHAnsi" w:hAnsiTheme="majorHAnsi" w:cstheme="majorHAnsi"/>
                <w:color w:val="000000" w:themeColor="text1"/>
              </w:rPr>
              <w:t xml:space="preserve">Provides a sustained, </w:t>
            </w:r>
            <w:proofErr w:type="gramStart"/>
            <w:r w:rsidRPr="00AD3BFA">
              <w:rPr>
                <w:rFonts w:asciiTheme="majorHAnsi" w:hAnsiTheme="majorHAnsi" w:cstheme="majorHAnsi"/>
                <w:color w:val="000000" w:themeColor="text1"/>
              </w:rPr>
              <w:t>logical</w:t>
            </w:r>
            <w:proofErr w:type="gramEnd"/>
            <w:r w:rsidRPr="00AD3BFA">
              <w:rPr>
                <w:rFonts w:asciiTheme="majorHAnsi" w:hAnsiTheme="majorHAnsi" w:cstheme="majorHAnsi"/>
                <w:color w:val="000000" w:themeColor="text1"/>
              </w:rPr>
              <w:t xml:space="preserve"> and cohesive response</w:t>
            </w:r>
          </w:p>
        </w:tc>
        <w:tc>
          <w:tcPr>
            <w:tcW w:w="942" w:type="dxa"/>
            <w:vAlign w:val="center"/>
          </w:tcPr>
          <w:p w14:paraId="3E78699E" w14:textId="14466F52" w:rsidR="0063324B" w:rsidRPr="00143F59" w:rsidRDefault="0063324B" w:rsidP="00BA6479">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9-10</w:t>
            </w:r>
          </w:p>
        </w:tc>
        <w:tc>
          <w:tcPr>
            <w:tcW w:w="1064" w:type="dxa"/>
            <w:vAlign w:val="center"/>
          </w:tcPr>
          <w:p w14:paraId="2C78B887" w14:textId="77777777" w:rsidR="0063324B" w:rsidRPr="00143F59" w:rsidRDefault="0063324B" w:rsidP="00BA6479">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A</w:t>
            </w:r>
          </w:p>
        </w:tc>
      </w:tr>
      <w:tr w:rsidR="0063324B" w:rsidRPr="00143F59" w14:paraId="16FAC5A3" w14:textId="77777777" w:rsidTr="00370D42">
        <w:trPr>
          <w:trHeight w:val="1170"/>
        </w:trPr>
        <w:tc>
          <w:tcPr>
            <w:tcW w:w="8373" w:type="dxa"/>
          </w:tcPr>
          <w:p w14:paraId="1648A7E3" w14:textId="18CE0C90" w:rsidR="00370D42" w:rsidRPr="00370D42" w:rsidRDefault="00370D42" w:rsidP="00370D42">
            <w:pPr>
              <w:pStyle w:val="ListParagraph"/>
              <w:numPr>
                <w:ilvl w:val="0"/>
                <w:numId w:val="17"/>
              </w:numPr>
              <w:rPr>
                <w:rFonts w:asciiTheme="majorHAnsi" w:hAnsiTheme="majorHAnsi" w:cstheme="majorHAnsi"/>
                <w:color w:val="000000" w:themeColor="text1"/>
              </w:rPr>
            </w:pPr>
            <w:r w:rsidRPr="00370D42">
              <w:rPr>
                <w:rFonts w:asciiTheme="majorHAnsi" w:hAnsiTheme="majorHAnsi" w:cstheme="majorHAnsi"/>
                <w:color w:val="000000" w:themeColor="text1"/>
              </w:rPr>
              <w:t xml:space="preserve">Explains substantially </w:t>
            </w:r>
            <w:r w:rsidR="000D6BC9" w:rsidRPr="000D6BC9">
              <w:rPr>
                <w:rFonts w:asciiTheme="majorHAnsi" w:hAnsiTheme="majorHAnsi" w:cstheme="majorHAnsi"/>
                <w:color w:val="000000" w:themeColor="text1"/>
              </w:rPr>
              <w:t>how Australian theatre practitioners engage audiences with situations and images that confront us socially and personally</w:t>
            </w:r>
            <w:r w:rsidR="000D6BC9" w:rsidRPr="00AD3BFA">
              <w:rPr>
                <w:rFonts w:asciiTheme="majorHAnsi" w:hAnsiTheme="majorHAnsi" w:cstheme="majorHAnsi"/>
                <w:color w:val="000000" w:themeColor="text1"/>
              </w:rPr>
              <w:t xml:space="preserve"> </w:t>
            </w:r>
            <w:r w:rsidR="000D6BC9">
              <w:rPr>
                <w:rFonts w:asciiTheme="majorHAnsi" w:hAnsiTheme="majorHAnsi" w:cstheme="majorHAnsi"/>
                <w:color w:val="000000" w:themeColor="text1"/>
              </w:rPr>
              <w:t xml:space="preserve">with reference to TWO plays in this </w:t>
            </w:r>
            <w:proofErr w:type="gramStart"/>
            <w:r w:rsidR="000D6BC9">
              <w:rPr>
                <w:rFonts w:asciiTheme="majorHAnsi" w:hAnsiTheme="majorHAnsi" w:cstheme="majorHAnsi"/>
                <w:color w:val="000000" w:themeColor="text1"/>
              </w:rPr>
              <w:t>topic</w:t>
            </w:r>
            <w:proofErr w:type="gramEnd"/>
          </w:p>
          <w:p w14:paraId="7C5D6C74" w14:textId="77777777" w:rsidR="00370D42" w:rsidRPr="00370D42" w:rsidRDefault="00370D42" w:rsidP="00370D42">
            <w:pPr>
              <w:pStyle w:val="ListParagraph"/>
              <w:numPr>
                <w:ilvl w:val="0"/>
                <w:numId w:val="17"/>
              </w:numPr>
              <w:rPr>
                <w:rFonts w:asciiTheme="majorHAnsi" w:hAnsiTheme="majorHAnsi" w:cstheme="majorHAnsi"/>
                <w:color w:val="000000" w:themeColor="text1"/>
              </w:rPr>
            </w:pPr>
            <w:r w:rsidRPr="00370D42">
              <w:rPr>
                <w:rFonts w:asciiTheme="majorHAnsi" w:hAnsiTheme="majorHAnsi" w:cstheme="majorHAnsi"/>
                <w:color w:val="000000" w:themeColor="text1"/>
              </w:rPr>
              <w:t>Provides relevant supporting evidence*</w:t>
            </w:r>
          </w:p>
          <w:p w14:paraId="17891223" w14:textId="271698CD" w:rsidR="0063324B" w:rsidRPr="00143F59" w:rsidRDefault="00370D42" w:rsidP="00370D42">
            <w:pPr>
              <w:pStyle w:val="ListParagraph"/>
              <w:numPr>
                <w:ilvl w:val="0"/>
                <w:numId w:val="17"/>
              </w:numPr>
              <w:rPr>
                <w:rFonts w:asciiTheme="majorHAnsi" w:hAnsiTheme="majorHAnsi" w:cstheme="majorHAnsi"/>
                <w:color w:val="000000" w:themeColor="text1"/>
              </w:rPr>
            </w:pPr>
            <w:r w:rsidRPr="00370D42">
              <w:rPr>
                <w:rFonts w:asciiTheme="majorHAnsi" w:hAnsiTheme="majorHAnsi" w:cstheme="majorHAnsi"/>
                <w:color w:val="000000" w:themeColor="text1"/>
              </w:rPr>
              <w:t>Provides a logical and cohesive response</w:t>
            </w:r>
          </w:p>
        </w:tc>
        <w:tc>
          <w:tcPr>
            <w:tcW w:w="942" w:type="dxa"/>
            <w:vAlign w:val="center"/>
          </w:tcPr>
          <w:p w14:paraId="0089838A" w14:textId="3C901DBF" w:rsidR="0063324B" w:rsidRPr="00143F59" w:rsidRDefault="0063324B" w:rsidP="00BA6479">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7-8</w:t>
            </w:r>
          </w:p>
        </w:tc>
        <w:tc>
          <w:tcPr>
            <w:tcW w:w="1064" w:type="dxa"/>
            <w:vAlign w:val="center"/>
          </w:tcPr>
          <w:p w14:paraId="3687E8CD" w14:textId="77777777" w:rsidR="0063324B" w:rsidRPr="00143F59" w:rsidRDefault="0063324B" w:rsidP="00BA6479">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B</w:t>
            </w:r>
          </w:p>
        </w:tc>
      </w:tr>
      <w:tr w:rsidR="0063324B" w:rsidRPr="00143F59" w14:paraId="7A022C1C" w14:textId="77777777" w:rsidTr="004D1616">
        <w:trPr>
          <w:trHeight w:val="1156"/>
        </w:trPr>
        <w:tc>
          <w:tcPr>
            <w:tcW w:w="8373" w:type="dxa"/>
          </w:tcPr>
          <w:p w14:paraId="4F217FAF" w14:textId="1A5927B8" w:rsidR="004D1616" w:rsidRDefault="004D1616" w:rsidP="0063324B">
            <w:pPr>
              <w:pStyle w:val="ListParagraph"/>
              <w:numPr>
                <w:ilvl w:val="0"/>
                <w:numId w:val="17"/>
              </w:numPr>
              <w:rPr>
                <w:rFonts w:asciiTheme="majorHAnsi" w:hAnsiTheme="majorHAnsi" w:cstheme="majorHAnsi"/>
                <w:color w:val="000000" w:themeColor="text1"/>
              </w:rPr>
            </w:pPr>
            <w:r w:rsidRPr="004D1616">
              <w:rPr>
                <w:rFonts w:asciiTheme="majorHAnsi" w:hAnsiTheme="majorHAnsi" w:cstheme="majorHAnsi"/>
                <w:color w:val="000000" w:themeColor="text1"/>
              </w:rPr>
              <w:t xml:space="preserve">Describes </w:t>
            </w:r>
            <w:r w:rsidR="000D6BC9" w:rsidRPr="000D6BC9">
              <w:rPr>
                <w:rFonts w:asciiTheme="majorHAnsi" w:hAnsiTheme="majorHAnsi" w:cstheme="majorHAnsi"/>
                <w:color w:val="000000" w:themeColor="text1"/>
              </w:rPr>
              <w:t>how Australian theatre practitioners engage audiences with situations and images that confront us socially and personally</w:t>
            </w:r>
            <w:r w:rsidR="000D6BC9" w:rsidRPr="00AD3BFA">
              <w:rPr>
                <w:rFonts w:asciiTheme="majorHAnsi" w:hAnsiTheme="majorHAnsi" w:cstheme="majorHAnsi"/>
                <w:color w:val="000000" w:themeColor="text1"/>
              </w:rPr>
              <w:t xml:space="preserve"> </w:t>
            </w:r>
            <w:r w:rsidR="000D6BC9">
              <w:rPr>
                <w:rFonts w:asciiTheme="majorHAnsi" w:hAnsiTheme="majorHAnsi" w:cstheme="majorHAnsi"/>
                <w:color w:val="000000" w:themeColor="text1"/>
              </w:rPr>
              <w:t xml:space="preserve">with reference to TWO plays in this </w:t>
            </w:r>
            <w:proofErr w:type="gramStart"/>
            <w:r w:rsidR="000D6BC9">
              <w:rPr>
                <w:rFonts w:asciiTheme="majorHAnsi" w:hAnsiTheme="majorHAnsi" w:cstheme="majorHAnsi"/>
                <w:color w:val="000000" w:themeColor="text1"/>
              </w:rPr>
              <w:t>topic</w:t>
            </w:r>
            <w:proofErr w:type="gramEnd"/>
          </w:p>
          <w:p w14:paraId="4F94DF21" w14:textId="609F0220" w:rsidR="004D1616" w:rsidRDefault="004D1616" w:rsidP="0063324B">
            <w:pPr>
              <w:pStyle w:val="ListParagraph"/>
              <w:numPr>
                <w:ilvl w:val="0"/>
                <w:numId w:val="17"/>
              </w:numPr>
              <w:rPr>
                <w:rFonts w:asciiTheme="majorHAnsi" w:hAnsiTheme="majorHAnsi" w:cstheme="majorHAnsi"/>
                <w:color w:val="000000" w:themeColor="text1"/>
              </w:rPr>
            </w:pPr>
            <w:r w:rsidRPr="004D1616">
              <w:rPr>
                <w:rFonts w:asciiTheme="majorHAnsi" w:hAnsiTheme="majorHAnsi" w:cstheme="majorHAnsi"/>
                <w:color w:val="000000" w:themeColor="text1"/>
              </w:rPr>
              <w:t xml:space="preserve">Provides some relevant supporting evidence* </w:t>
            </w:r>
          </w:p>
          <w:p w14:paraId="4D60D078" w14:textId="2F5E4BF6" w:rsidR="0063324B" w:rsidRPr="00143F59" w:rsidRDefault="004D1616" w:rsidP="0063324B">
            <w:pPr>
              <w:pStyle w:val="ListParagraph"/>
              <w:numPr>
                <w:ilvl w:val="0"/>
                <w:numId w:val="17"/>
              </w:numPr>
              <w:rPr>
                <w:rFonts w:asciiTheme="majorHAnsi" w:hAnsiTheme="majorHAnsi" w:cstheme="majorHAnsi"/>
                <w:color w:val="000000" w:themeColor="text1"/>
              </w:rPr>
            </w:pPr>
            <w:r w:rsidRPr="004D1616">
              <w:rPr>
                <w:rFonts w:asciiTheme="majorHAnsi" w:hAnsiTheme="majorHAnsi" w:cstheme="majorHAnsi"/>
                <w:color w:val="000000" w:themeColor="text1"/>
              </w:rPr>
              <w:t>Provides a cohesive response</w:t>
            </w:r>
          </w:p>
        </w:tc>
        <w:tc>
          <w:tcPr>
            <w:tcW w:w="942" w:type="dxa"/>
            <w:vAlign w:val="center"/>
          </w:tcPr>
          <w:p w14:paraId="162A7732" w14:textId="29CFF3FE" w:rsidR="0063324B" w:rsidRPr="00143F59" w:rsidRDefault="0063324B" w:rsidP="00BA6479">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5-6</w:t>
            </w:r>
          </w:p>
        </w:tc>
        <w:tc>
          <w:tcPr>
            <w:tcW w:w="1064" w:type="dxa"/>
            <w:vAlign w:val="center"/>
          </w:tcPr>
          <w:p w14:paraId="762B6658" w14:textId="77777777" w:rsidR="0063324B" w:rsidRPr="00143F59" w:rsidRDefault="0063324B" w:rsidP="00BA6479">
            <w:pPr>
              <w:jc w:val="center"/>
              <w:rPr>
                <w:rFonts w:asciiTheme="majorHAnsi" w:hAnsiTheme="majorHAnsi" w:cstheme="majorHAnsi"/>
                <w:color w:val="000000" w:themeColor="text1"/>
                <w:sz w:val="28"/>
                <w:szCs w:val="28"/>
              </w:rPr>
            </w:pPr>
            <w:r w:rsidRPr="00143F59">
              <w:rPr>
                <w:rFonts w:asciiTheme="majorHAnsi" w:hAnsiTheme="majorHAnsi" w:cstheme="majorHAnsi"/>
                <w:color w:val="000000" w:themeColor="text1"/>
                <w:sz w:val="28"/>
                <w:szCs w:val="28"/>
              </w:rPr>
              <w:t>C</w:t>
            </w:r>
          </w:p>
        </w:tc>
      </w:tr>
      <w:tr w:rsidR="0063324B" w:rsidRPr="00F66CBB" w14:paraId="441CD3C3" w14:textId="77777777" w:rsidTr="00607DF4">
        <w:trPr>
          <w:trHeight w:val="864"/>
        </w:trPr>
        <w:tc>
          <w:tcPr>
            <w:tcW w:w="8373" w:type="dxa"/>
          </w:tcPr>
          <w:p w14:paraId="712DDEC4" w14:textId="2B8EBD6E" w:rsidR="006C2268" w:rsidRPr="00607DF4" w:rsidRDefault="006C2268" w:rsidP="00607DF4">
            <w:pPr>
              <w:pStyle w:val="ListParagraph"/>
              <w:numPr>
                <w:ilvl w:val="0"/>
                <w:numId w:val="17"/>
              </w:numPr>
              <w:rPr>
                <w:rFonts w:asciiTheme="majorHAnsi" w:hAnsiTheme="majorHAnsi" w:cstheme="majorHAnsi"/>
                <w:color w:val="000000" w:themeColor="text1"/>
              </w:rPr>
            </w:pPr>
            <w:r w:rsidRPr="006C2268">
              <w:rPr>
                <w:rFonts w:asciiTheme="majorHAnsi" w:hAnsiTheme="majorHAnsi" w:cstheme="majorHAnsi"/>
                <w:color w:val="000000" w:themeColor="text1"/>
              </w:rPr>
              <w:t xml:space="preserve">Outlines some aspects of </w:t>
            </w:r>
            <w:r w:rsidR="000D6BC9" w:rsidRPr="000D6BC9">
              <w:rPr>
                <w:rFonts w:asciiTheme="majorHAnsi" w:hAnsiTheme="majorHAnsi" w:cstheme="majorHAnsi"/>
                <w:color w:val="000000" w:themeColor="text1"/>
              </w:rPr>
              <w:t>how Australian theatre practitioners engage audiences with situations and images that confront us socially and personally</w:t>
            </w:r>
            <w:r w:rsidR="000D6BC9" w:rsidRPr="00AD3BFA">
              <w:rPr>
                <w:rFonts w:asciiTheme="majorHAnsi" w:hAnsiTheme="majorHAnsi" w:cstheme="majorHAnsi"/>
                <w:color w:val="000000" w:themeColor="text1"/>
              </w:rPr>
              <w:t xml:space="preserve"> </w:t>
            </w:r>
            <w:r w:rsidRPr="00607DF4">
              <w:rPr>
                <w:rFonts w:asciiTheme="majorHAnsi" w:hAnsiTheme="majorHAnsi" w:cstheme="majorHAnsi"/>
                <w:color w:val="000000" w:themeColor="text1"/>
              </w:rPr>
              <w:t>with some reference to the play(s)</w:t>
            </w:r>
          </w:p>
          <w:p w14:paraId="56210EFD" w14:textId="07C7FB38" w:rsidR="0063324B" w:rsidRPr="00143F59" w:rsidRDefault="006C2268" w:rsidP="006C2268">
            <w:pPr>
              <w:pStyle w:val="ListParagraph"/>
              <w:numPr>
                <w:ilvl w:val="0"/>
                <w:numId w:val="17"/>
              </w:numPr>
              <w:rPr>
                <w:rFonts w:asciiTheme="majorHAnsi" w:hAnsiTheme="majorHAnsi" w:cstheme="majorHAnsi"/>
                <w:color w:val="000000" w:themeColor="text1"/>
              </w:rPr>
            </w:pPr>
            <w:r w:rsidRPr="006C2268">
              <w:rPr>
                <w:rFonts w:asciiTheme="majorHAnsi" w:hAnsiTheme="majorHAnsi" w:cstheme="majorHAnsi"/>
                <w:color w:val="000000" w:themeColor="text1"/>
              </w:rPr>
              <w:t>Provides a basic response with little relevant supporting evidence*</w:t>
            </w:r>
          </w:p>
        </w:tc>
        <w:tc>
          <w:tcPr>
            <w:tcW w:w="942" w:type="dxa"/>
            <w:vAlign w:val="center"/>
          </w:tcPr>
          <w:p w14:paraId="4D48D63A" w14:textId="314D0B66" w:rsidR="0063324B" w:rsidRPr="0063324B" w:rsidRDefault="0063324B" w:rsidP="00BA6479">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3-4</w:t>
            </w:r>
          </w:p>
        </w:tc>
        <w:tc>
          <w:tcPr>
            <w:tcW w:w="1064" w:type="dxa"/>
            <w:vAlign w:val="center"/>
          </w:tcPr>
          <w:p w14:paraId="7E4F527F" w14:textId="77777777" w:rsidR="0063324B" w:rsidRPr="0063324B" w:rsidRDefault="0063324B" w:rsidP="00BA6479">
            <w:pPr>
              <w:jc w:val="center"/>
              <w:rPr>
                <w:rFonts w:asciiTheme="majorHAnsi" w:hAnsiTheme="majorHAnsi" w:cstheme="majorHAnsi"/>
                <w:color w:val="000000" w:themeColor="text1"/>
                <w:sz w:val="28"/>
                <w:szCs w:val="28"/>
              </w:rPr>
            </w:pPr>
            <w:r w:rsidRPr="0063324B">
              <w:rPr>
                <w:rFonts w:asciiTheme="majorHAnsi" w:hAnsiTheme="majorHAnsi" w:cstheme="majorHAnsi"/>
                <w:color w:val="000000" w:themeColor="text1"/>
                <w:sz w:val="28"/>
                <w:szCs w:val="28"/>
              </w:rPr>
              <w:t>D</w:t>
            </w:r>
          </w:p>
        </w:tc>
      </w:tr>
      <w:tr w:rsidR="0063324B" w:rsidRPr="00F66CBB" w14:paraId="0C140B91" w14:textId="77777777" w:rsidTr="0063324B">
        <w:trPr>
          <w:trHeight w:val="696"/>
        </w:trPr>
        <w:tc>
          <w:tcPr>
            <w:tcW w:w="8373" w:type="dxa"/>
          </w:tcPr>
          <w:p w14:paraId="287C1318" w14:textId="77777777" w:rsidR="00607DF4" w:rsidRPr="00607DF4" w:rsidRDefault="00607DF4" w:rsidP="00607DF4">
            <w:pPr>
              <w:pStyle w:val="ListParagraph"/>
              <w:numPr>
                <w:ilvl w:val="0"/>
                <w:numId w:val="17"/>
              </w:numPr>
              <w:rPr>
                <w:rFonts w:asciiTheme="majorHAnsi" w:hAnsiTheme="majorHAnsi" w:cstheme="majorHAnsi"/>
                <w:color w:val="000000" w:themeColor="text1"/>
              </w:rPr>
            </w:pPr>
            <w:r w:rsidRPr="00607DF4">
              <w:rPr>
                <w:rFonts w:asciiTheme="majorHAnsi" w:hAnsiTheme="majorHAnsi" w:cstheme="majorHAnsi"/>
                <w:color w:val="000000" w:themeColor="text1"/>
              </w:rPr>
              <w:t xml:space="preserve">Comments on some ideas that may relate to some aspect of the </w:t>
            </w:r>
            <w:proofErr w:type="gramStart"/>
            <w:r w:rsidRPr="00607DF4">
              <w:rPr>
                <w:rFonts w:asciiTheme="majorHAnsi" w:hAnsiTheme="majorHAnsi" w:cstheme="majorHAnsi"/>
                <w:color w:val="000000" w:themeColor="text1"/>
              </w:rPr>
              <w:t>question</w:t>
            </w:r>
            <w:proofErr w:type="gramEnd"/>
          </w:p>
          <w:p w14:paraId="3BFD16EF" w14:textId="3AF548D9" w:rsidR="0063324B" w:rsidRPr="00143F59" w:rsidRDefault="00607DF4" w:rsidP="00607DF4">
            <w:pPr>
              <w:pStyle w:val="ListParagraph"/>
              <w:numPr>
                <w:ilvl w:val="0"/>
                <w:numId w:val="17"/>
              </w:numPr>
              <w:rPr>
                <w:rFonts w:asciiTheme="majorHAnsi" w:hAnsiTheme="majorHAnsi" w:cstheme="majorHAnsi"/>
                <w:color w:val="000000" w:themeColor="text1"/>
              </w:rPr>
            </w:pPr>
            <w:r w:rsidRPr="00607DF4">
              <w:rPr>
                <w:rFonts w:asciiTheme="majorHAnsi" w:hAnsiTheme="majorHAnsi" w:cstheme="majorHAnsi"/>
                <w:color w:val="000000" w:themeColor="text1"/>
              </w:rPr>
              <w:t>Provides a limited response with little or no relevant supporting evidence*</w:t>
            </w:r>
          </w:p>
        </w:tc>
        <w:tc>
          <w:tcPr>
            <w:tcW w:w="942" w:type="dxa"/>
            <w:vAlign w:val="center"/>
          </w:tcPr>
          <w:p w14:paraId="7765A523" w14:textId="6D71DB77" w:rsidR="0063324B" w:rsidRPr="0063324B" w:rsidRDefault="0063324B" w:rsidP="00BA6479">
            <w:pPr>
              <w:jc w:val="center"/>
              <w:rPr>
                <w:rFonts w:asciiTheme="majorHAnsi" w:hAnsiTheme="majorHAnsi" w:cstheme="majorHAnsi"/>
                <w:color w:val="000000" w:themeColor="text1"/>
                <w:sz w:val="28"/>
                <w:szCs w:val="28"/>
              </w:rPr>
            </w:pPr>
            <w:r w:rsidRPr="0063324B">
              <w:rPr>
                <w:rFonts w:asciiTheme="majorHAnsi" w:hAnsiTheme="majorHAnsi" w:cstheme="majorHAnsi"/>
                <w:color w:val="000000" w:themeColor="text1"/>
                <w:sz w:val="28"/>
                <w:szCs w:val="28"/>
              </w:rPr>
              <w:t>1-</w:t>
            </w:r>
            <w:r>
              <w:rPr>
                <w:rFonts w:asciiTheme="majorHAnsi" w:hAnsiTheme="majorHAnsi" w:cstheme="majorHAnsi"/>
                <w:color w:val="000000" w:themeColor="text1"/>
                <w:sz w:val="28"/>
                <w:szCs w:val="28"/>
              </w:rPr>
              <w:t>2</w:t>
            </w:r>
          </w:p>
        </w:tc>
        <w:tc>
          <w:tcPr>
            <w:tcW w:w="1064" w:type="dxa"/>
            <w:vAlign w:val="center"/>
          </w:tcPr>
          <w:p w14:paraId="117D3983" w14:textId="77777777" w:rsidR="0063324B" w:rsidRPr="0063324B" w:rsidRDefault="0063324B" w:rsidP="00BA6479">
            <w:pPr>
              <w:jc w:val="center"/>
              <w:rPr>
                <w:rFonts w:asciiTheme="majorHAnsi" w:hAnsiTheme="majorHAnsi" w:cstheme="majorHAnsi"/>
                <w:color w:val="000000" w:themeColor="text1"/>
                <w:sz w:val="28"/>
                <w:szCs w:val="28"/>
              </w:rPr>
            </w:pPr>
            <w:r w:rsidRPr="0063324B">
              <w:rPr>
                <w:rFonts w:asciiTheme="majorHAnsi" w:hAnsiTheme="majorHAnsi" w:cstheme="majorHAnsi"/>
                <w:color w:val="000000" w:themeColor="text1"/>
                <w:sz w:val="28"/>
                <w:szCs w:val="28"/>
              </w:rPr>
              <w:t>E</w:t>
            </w:r>
          </w:p>
        </w:tc>
      </w:tr>
    </w:tbl>
    <w:p w14:paraId="7021D438" w14:textId="77777777" w:rsidR="0063324B" w:rsidRPr="0063324B" w:rsidRDefault="0063324B" w:rsidP="0063324B">
      <w:pPr>
        <w:pStyle w:val="DoEreference2018"/>
        <w:rPr>
          <w:rFonts w:ascii="Calibri" w:hAnsi="Calibri" w:cs="Calibri"/>
          <w:sz w:val="20"/>
          <w:szCs w:val="20"/>
          <w:lang w:eastAsia="en-US"/>
        </w:rPr>
      </w:pPr>
      <w:r w:rsidRPr="0063324B">
        <w:rPr>
          <w:rFonts w:ascii="Calibri" w:hAnsi="Calibri" w:cs="Calibri"/>
          <w:sz w:val="20"/>
          <w:szCs w:val="20"/>
          <w:lang w:eastAsia="en-US"/>
        </w:rPr>
        <w:t>* Supporting evidence may include examples, quotations, evidence from the chosen text, real or imagined productions and specific to this task the practical experiences realised in the practical component of the task.</w:t>
      </w:r>
    </w:p>
    <w:p w14:paraId="4DDBEF00" w14:textId="77777777" w:rsidR="000A6BC5" w:rsidRDefault="000A6BC5" w:rsidP="000716D4">
      <w:pPr>
        <w:pStyle w:val="BasicParagraph"/>
        <w:rPr>
          <w:rFonts w:ascii="ArialMT" w:hAnsi="ArialMT" w:cs="ArialMT"/>
          <w:color w:val="0070C0"/>
          <w:sz w:val="16"/>
          <w:szCs w:val="16"/>
        </w:rPr>
      </w:pPr>
    </w:p>
    <w:sectPr w:rsidR="000A6BC5" w:rsidSect="008E0C3E">
      <w:headerReference w:type="default" r:id="rId10"/>
      <w:footerReference w:type="default" r:id="rId11"/>
      <w:headerReference w:type="first" r:id="rId12"/>
      <w:footerReference w:type="first" r:id="rId13"/>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E903" w14:textId="77777777" w:rsidR="007B230E" w:rsidRDefault="007B230E" w:rsidP="00825FCE">
      <w:r>
        <w:separator/>
      </w:r>
    </w:p>
  </w:endnote>
  <w:endnote w:type="continuationSeparator" w:id="0">
    <w:p w14:paraId="7965961E" w14:textId="77777777" w:rsidR="007B230E" w:rsidRDefault="007B230E"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59181AC" w14:paraId="5DBC8684" w14:textId="77777777" w:rsidTr="359181AC">
      <w:tc>
        <w:tcPr>
          <w:tcW w:w="3485" w:type="dxa"/>
        </w:tcPr>
        <w:p w14:paraId="626F87A4" w14:textId="15C48F55" w:rsidR="359181AC" w:rsidRDefault="359181AC" w:rsidP="359181AC">
          <w:pPr>
            <w:pStyle w:val="Header"/>
            <w:ind w:left="-115"/>
          </w:pPr>
        </w:p>
      </w:tc>
      <w:tc>
        <w:tcPr>
          <w:tcW w:w="3485" w:type="dxa"/>
        </w:tcPr>
        <w:p w14:paraId="34AD3954" w14:textId="5B4252CF" w:rsidR="359181AC" w:rsidRDefault="359181AC" w:rsidP="359181AC">
          <w:pPr>
            <w:pStyle w:val="Header"/>
            <w:jc w:val="center"/>
          </w:pPr>
        </w:p>
      </w:tc>
      <w:tc>
        <w:tcPr>
          <w:tcW w:w="3485" w:type="dxa"/>
        </w:tcPr>
        <w:p w14:paraId="6AAA11A4" w14:textId="78FE77E3" w:rsidR="359181AC" w:rsidRDefault="359181AC" w:rsidP="359181AC">
          <w:pPr>
            <w:pStyle w:val="Header"/>
            <w:ind w:right="-115"/>
            <w:jc w:val="right"/>
          </w:pPr>
        </w:p>
      </w:tc>
    </w:tr>
  </w:tbl>
  <w:p w14:paraId="41BE22DF" w14:textId="0AB3853B" w:rsidR="359181AC" w:rsidRDefault="359181AC" w:rsidP="35918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59181AC" w14:paraId="3AE78A70" w14:textId="77777777" w:rsidTr="359181AC">
      <w:tc>
        <w:tcPr>
          <w:tcW w:w="3485" w:type="dxa"/>
        </w:tcPr>
        <w:p w14:paraId="4AF7C5F1" w14:textId="55F1B14C" w:rsidR="359181AC" w:rsidRDefault="359181AC" w:rsidP="359181AC">
          <w:pPr>
            <w:pStyle w:val="Header"/>
            <w:ind w:left="-115"/>
          </w:pPr>
        </w:p>
      </w:tc>
      <w:tc>
        <w:tcPr>
          <w:tcW w:w="3485" w:type="dxa"/>
        </w:tcPr>
        <w:p w14:paraId="1E44E46F" w14:textId="776DC62A" w:rsidR="359181AC" w:rsidRDefault="359181AC" w:rsidP="359181AC">
          <w:pPr>
            <w:pStyle w:val="Header"/>
            <w:jc w:val="center"/>
          </w:pPr>
        </w:p>
      </w:tc>
      <w:tc>
        <w:tcPr>
          <w:tcW w:w="3485" w:type="dxa"/>
        </w:tcPr>
        <w:p w14:paraId="401DD90C" w14:textId="04A6DDEC" w:rsidR="359181AC" w:rsidRDefault="359181AC" w:rsidP="359181AC">
          <w:pPr>
            <w:pStyle w:val="Header"/>
            <w:ind w:right="-115"/>
            <w:jc w:val="right"/>
          </w:pPr>
        </w:p>
      </w:tc>
    </w:tr>
  </w:tbl>
  <w:p w14:paraId="3B980D60" w14:textId="2D76230C" w:rsidR="359181AC" w:rsidRDefault="359181AC" w:rsidP="35918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5CFC" w14:textId="77777777" w:rsidR="007B230E" w:rsidRDefault="007B230E" w:rsidP="00825FCE">
      <w:r>
        <w:separator/>
      </w:r>
    </w:p>
  </w:footnote>
  <w:footnote w:type="continuationSeparator" w:id="0">
    <w:p w14:paraId="7DBCB205" w14:textId="77777777" w:rsidR="007B230E" w:rsidRDefault="007B230E"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59181AC" w14:paraId="10F83A03" w14:textId="77777777" w:rsidTr="359181AC">
      <w:tc>
        <w:tcPr>
          <w:tcW w:w="3485" w:type="dxa"/>
        </w:tcPr>
        <w:p w14:paraId="23B2E6F4" w14:textId="6A8F49B3" w:rsidR="359181AC" w:rsidRDefault="359181AC" w:rsidP="359181AC">
          <w:pPr>
            <w:pStyle w:val="Header"/>
            <w:ind w:left="-115"/>
          </w:pPr>
        </w:p>
      </w:tc>
      <w:tc>
        <w:tcPr>
          <w:tcW w:w="3485" w:type="dxa"/>
        </w:tcPr>
        <w:p w14:paraId="59137C03" w14:textId="0A0072C2" w:rsidR="359181AC" w:rsidRDefault="359181AC" w:rsidP="359181AC">
          <w:pPr>
            <w:pStyle w:val="Header"/>
            <w:jc w:val="center"/>
          </w:pPr>
        </w:p>
      </w:tc>
      <w:tc>
        <w:tcPr>
          <w:tcW w:w="3485" w:type="dxa"/>
        </w:tcPr>
        <w:p w14:paraId="24B30FCF" w14:textId="31BF94B8" w:rsidR="359181AC" w:rsidRDefault="359181AC" w:rsidP="359181AC">
          <w:pPr>
            <w:pStyle w:val="Header"/>
            <w:ind w:right="-115"/>
            <w:jc w:val="right"/>
          </w:pPr>
        </w:p>
      </w:tc>
    </w:tr>
  </w:tbl>
  <w:p w14:paraId="5FA5CDF3" w14:textId="7257A575" w:rsidR="359181AC" w:rsidRDefault="359181AC" w:rsidP="35918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E82D3A" w:rsidRDefault="004D35FE">
    <w:pPr>
      <w:pStyle w:val="Header"/>
    </w:pPr>
    <w:r>
      <w:rPr>
        <w:noProof/>
      </w:rPr>
      <w:pict w14:anchorId="6CDB8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pt;margin-top:-35.25pt;width:601.35pt;height:132pt;z-index:251659264;mso-wrap-edited:f;mso-width-percent:0;mso-height-percent:0;mso-position-horizontal-relative:text;mso-position-vertical-relative:text;mso-width-percent:0;mso-height-percent:0;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13023B"/>
    <w:multiLevelType w:val="hybridMultilevel"/>
    <w:tmpl w:val="871CC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1C60D1"/>
    <w:multiLevelType w:val="hybridMultilevel"/>
    <w:tmpl w:val="D924E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453487"/>
    <w:multiLevelType w:val="hybridMultilevel"/>
    <w:tmpl w:val="B0CC1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72909"/>
    <w:multiLevelType w:val="hybridMultilevel"/>
    <w:tmpl w:val="F91C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7" w15:restartNumberingAfterBreak="0">
    <w:nsid w:val="71CA2D0D"/>
    <w:multiLevelType w:val="hybridMultilevel"/>
    <w:tmpl w:val="2FB0E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7977859">
    <w:abstractNumId w:val="14"/>
  </w:num>
  <w:num w:numId="2" w16cid:durableId="628169935">
    <w:abstractNumId w:val="16"/>
  </w:num>
  <w:num w:numId="3" w16cid:durableId="1263996350">
    <w:abstractNumId w:val="5"/>
  </w:num>
  <w:num w:numId="4" w16cid:durableId="1169979681">
    <w:abstractNumId w:val="10"/>
  </w:num>
  <w:num w:numId="5" w16cid:durableId="1230843270">
    <w:abstractNumId w:val="9"/>
  </w:num>
  <w:num w:numId="6" w16cid:durableId="67306338">
    <w:abstractNumId w:val="1"/>
  </w:num>
  <w:num w:numId="7" w16cid:durableId="1758400409">
    <w:abstractNumId w:val="4"/>
  </w:num>
  <w:num w:numId="8" w16cid:durableId="176113769">
    <w:abstractNumId w:val="18"/>
  </w:num>
  <w:num w:numId="9" w16cid:durableId="913663913">
    <w:abstractNumId w:val="0"/>
  </w:num>
  <w:num w:numId="10" w16cid:durableId="83539">
    <w:abstractNumId w:val="19"/>
  </w:num>
  <w:num w:numId="11" w16cid:durableId="2019261462">
    <w:abstractNumId w:val="8"/>
  </w:num>
  <w:num w:numId="12" w16cid:durableId="1024940359">
    <w:abstractNumId w:val="3"/>
  </w:num>
  <w:num w:numId="13" w16cid:durableId="281496702">
    <w:abstractNumId w:val="6"/>
  </w:num>
  <w:num w:numId="14" w16cid:durableId="1325740820">
    <w:abstractNumId w:val="12"/>
  </w:num>
  <w:num w:numId="15" w16cid:durableId="381562845">
    <w:abstractNumId w:val="13"/>
  </w:num>
  <w:num w:numId="16" w16cid:durableId="1196041406">
    <w:abstractNumId w:val="7"/>
  </w:num>
  <w:num w:numId="17" w16cid:durableId="1352412925">
    <w:abstractNumId w:val="11"/>
  </w:num>
  <w:num w:numId="18" w16cid:durableId="1729573195">
    <w:abstractNumId w:val="2"/>
  </w:num>
  <w:num w:numId="19" w16cid:durableId="1812483700">
    <w:abstractNumId w:val="17"/>
  </w:num>
  <w:num w:numId="20" w16cid:durableId="31866040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7E"/>
    <w:rsid w:val="00027D14"/>
    <w:rsid w:val="00054B10"/>
    <w:rsid w:val="000635B2"/>
    <w:rsid w:val="000716D4"/>
    <w:rsid w:val="00072CBF"/>
    <w:rsid w:val="000809A8"/>
    <w:rsid w:val="00082474"/>
    <w:rsid w:val="0008635A"/>
    <w:rsid w:val="00095F56"/>
    <w:rsid w:val="000A6BC5"/>
    <w:rsid w:val="000B2E46"/>
    <w:rsid w:val="000B3A4E"/>
    <w:rsid w:val="000D6BC9"/>
    <w:rsid w:val="000E3DE6"/>
    <w:rsid w:val="0011441D"/>
    <w:rsid w:val="00137291"/>
    <w:rsid w:val="00141F92"/>
    <w:rsid w:val="00143F59"/>
    <w:rsid w:val="00152A6E"/>
    <w:rsid w:val="00160C24"/>
    <w:rsid w:val="00167F43"/>
    <w:rsid w:val="00180502"/>
    <w:rsid w:val="001A62B1"/>
    <w:rsid w:val="001B33EF"/>
    <w:rsid w:val="001B7FAA"/>
    <w:rsid w:val="001C1597"/>
    <w:rsid w:val="001C3BEA"/>
    <w:rsid w:val="001E651B"/>
    <w:rsid w:val="00204D25"/>
    <w:rsid w:val="00224FE5"/>
    <w:rsid w:val="00233EB2"/>
    <w:rsid w:val="002348B0"/>
    <w:rsid w:val="002442E3"/>
    <w:rsid w:val="00254D5B"/>
    <w:rsid w:val="0026018E"/>
    <w:rsid w:val="002B2908"/>
    <w:rsid w:val="002B568D"/>
    <w:rsid w:val="002C6FE9"/>
    <w:rsid w:val="003021C3"/>
    <w:rsid w:val="00304BEB"/>
    <w:rsid w:val="0032739D"/>
    <w:rsid w:val="00343CD8"/>
    <w:rsid w:val="003447F6"/>
    <w:rsid w:val="003620A8"/>
    <w:rsid w:val="00370D42"/>
    <w:rsid w:val="00381C67"/>
    <w:rsid w:val="003838D7"/>
    <w:rsid w:val="003903E6"/>
    <w:rsid w:val="00393EF7"/>
    <w:rsid w:val="003A157E"/>
    <w:rsid w:val="003A3B27"/>
    <w:rsid w:val="003B6FBA"/>
    <w:rsid w:val="003D37E5"/>
    <w:rsid w:val="003D3FB8"/>
    <w:rsid w:val="00404E5F"/>
    <w:rsid w:val="00412A68"/>
    <w:rsid w:val="00412C61"/>
    <w:rsid w:val="00416494"/>
    <w:rsid w:val="004B0BE7"/>
    <w:rsid w:val="004B2528"/>
    <w:rsid w:val="004B291A"/>
    <w:rsid w:val="004B427E"/>
    <w:rsid w:val="004B61AB"/>
    <w:rsid w:val="004D1616"/>
    <w:rsid w:val="004D35FE"/>
    <w:rsid w:val="00502152"/>
    <w:rsid w:val="00503770"/>
    <w:rsid w:val="00514113"/>
    <w:rsid w:val="00517058"/>
    <w:rsid w:val="005175D5"/>
    <w:rsid w:val="00525CCF"/>
    <w:rsid w:val="0053072F"/>
    <w:rsid w:val="00546E23"/>
    <w:rsid w:val="00550FC8"/>
    <w:rsid w:val="00553A74"/>
    <w:rsid w:val="00587C11"/>
    <w:rsid w:val="00595E31"/>
    <w:rsid w:val="005E248F"/>
    <w:rsid w:val="005F30B5"/>
    <w:rsid w:val="005F4E0B"/>
    <w:rsid w:val="00603123"/>
    <w:rsid w:val="0060699A"/>
    <w:rsid w:val="00607DF4"/>
    <w:rsid w:val="00620EFC"/>
    <w:rsid w:val="00621360"/>
    <w:rsid w:val="0062675A"/>
    <w:rsid w:val="0063324B"/>
    <w:rsid w:val="00644D56"/>
    <w:rsid w:val="0065389B"/>
    <w:rsid w:val="00663A6D"/>
    <w:rsid w:val="00664863"/>
    <w:rsid w:val="006853A5"/>
    <w:rsid w:val="00687CCE"/>
    <w:rsid w:val="00692686"/>
    <w:rsid w:val="006B266B"/>
    <w:rsid w:val="006C2268"/>
    <w:rsid w:val="006D770E"/>
    <w:rsid w:val="006E4203"/>
    <w:rsid w:val="00702298"/>
    <w:rsid w:val="00714D11"/>
    <w:rsid w:val="00733741"/>
    <w:rsid w:val="007616AC"/>
    <w:rsid w:val="00762801"/>
    <w:rsid w:val="00781065"/>
    <w:rsid w:val="00782352"/>
    <w:rsid w:val="00782830"/>
    <w:rsid w:val="007A197B"/>
    <w:rsid w:val="007B230E"/>
    <w:rsid w:val="007D62B2"/>
    <w:rsid w:val="007F6A09"/>
    <w:rsid w:val="008077E5"/>
    <w:rsid w:val="00816034"/>
    <w:rsid w:val="008250AF"/>
    <w:rsid w:val="00825FCE"/>
    <w:rsid w:val="008413A1"/>
    <w:rsid w:val="00845C30"/>
    <w:rsid w:val="00846272"/>
    <w:rsid w:val="008465CB"/>
    <w:rsid w:val="00847008"/>
    <w:rsid w:val="00885B6C"/>
    <w:rsid w:val="008A61FC"/>
    <w:rsid w:val="008A7EC2"/>
    <w:rsid w:val="008B7145"/>
    <w:rsid w:val="008C2B0F"/>
    <w:rsid w:val="008D49A1"/>
    <w:rsid w:val="008E0C3E"/>
    <w:rsid w:val="008E704D"/>
    <w:rsid w:val="008F5270"/>
    <w:rsid w:val="009005E7"/>
    <w:rsid w:val="0090643A"/>
    <w:rsid w:val="009217F5"/>
    <w:rsid w:val="00930E80"/>
    <w:rsid w:val="00934378"/>
    <w:rsid w:val="00940259"/>
    <w:rsid w:val="009422BB"/>
    <w:rsid w:val="00955B97"/>
    <w:rsid w:val="00961AC1"/>
    <w:rsid w:val="009842D4"/>
    <w:rsid w:val="00990DD8"/>
    <w:rsid w:val="00993C0C"/>
    <w:rsid w:val="009A7EC6"/>
    <w:rsid w:val="009C3923"/>
    <w:rsid w:val="009D5FE2"/>
    <w:rsid w:val="009D6B62"/>
    <w:rsid w:val="009F20A0"/>
    <w:rsid w:val="00A15137"/>
    <w:rsid w:val="00A2077B"/>
    <w:rsid w:val="00A47A6C"/>
    <w:rsid w:val="00A60991"/>
    <w:rsid w:val="00A6379B"/>
    <w:rsid w:val="00A70D29"/>
    <w:rsid w:val="00A946B2"/>
    <w:rsid w:val="00A96B57"/>
    <w:rsid w:val="00AA3FD9"/>
    <w:rsid w:val="00AC60C2"/>
    <w:rsid w:val="00AD0FD5"/>
    <w:rsid w:val="00AD3BFA"/>
    <w:rsid w:val="00AE2054"/>
    <w:rsid w:val="00AE32BF"/>
    <w:rsid w:val="00AF20D5"/>
    <w:rsid w:val="00AF3BF9"/>
    <w:rsid w:val="00AF4A7B"/>
    <w:rsid w:val="00B024C0"/>
    <w:rsid w:val="00B26F89"/>
    <w:rsid w:val="00B403A5"/>
    <w:rsid w:val="00B4437B"/>
    <w:rsid w:val="00B53E9F"/>
    <w:rsid w:val="00B54899"/>
    <w:rsid w:val="00B63293"/>
    <w:rsid w:val="00B64B96"/>
    <w:rsid w:val="00B8500F"/>
    <w:rsid w:val="00BA1023"/>
    <w:rsid w:val="00BA407C"/>
    <w:rsid w:val="00BA4E9F"/>
    <w:rsid w:val="00BC32DF"/>
    <w:rsid w:val="00BC5CEA"/>
    <w:rsid w:val="00C038F7"/>
    <w:rsid w:val="00C04385"/>
    <w:rsid w:val="00C04464"/>
    <w:rsid w:val="00C103AC"/>
    <w:rsid w:val="00C1775E"/>
    <w:rsid w:val="00C213EE"/>
    <w:rsid w:val="00C57BB5"/>
    <w:rsid w:val="00C64647"/>
    <w:rsid w:val="00C81889"/>
    <w:rsid w:val="00C8331D"/>
    <w:rsid w:val="00C8579E"/>
    <w:rsid w:val="00C87563"/>
    <w:rsid w:val="00CB1468"/>
    <w:rsid w:val="00CD01E0"/>
    <w:rsid w:val="00CF1454"/>
    <w:rsid w:val="00D255DB"/>
    <w:rsid w:val="00D40EA6"/>
    <w:rsid w:val="00D5048F"/>
    <w:rsid w:val="00D522E1"/>
    <w:rsid w:val="00D62E23"/>
    <w:rsid w:val="00D66F47"/>
    <w:rsid w:val="00D862FB"/>
    <w:rsid w:val="00D87116"/>
    <w:rsid w:val="00D9290C"/>
    <w:rsid w:val="00D948B5"/>
    <w:rsid w:val="00DB2FDB"/>
    <w:rsid w:val="00DB61B9"/>
    <w:rsid w:val="00DC53A6"/>
    <w:rsid w:val="00DC5E1E"/>
    <w:rsid w:val="00E0232F"/>
    <w:rsid w:val="00E3279B"/>
    <w:rsid w:val="00E36BB1"/>
    <w:rsid w:val="00E4181C"/>
    <w:rsid w:val="00E45B93"/>
    <w:rsid w:val="00E500EA"/>
    <w:rsid w:val="00E713E8"/>
    <w:rsid w:val="00E76FB4"/>
    <w:rsid w:val="00E82D3A"/>
    <w:rsid w:val="00EA721B"/>
    <w:rsid w:val="00EB2443"/>
    <w:rsid w:val="00EC531F"/>
    <w:rsid w:val="00EE1D00"/>
    <w:rsid w:val="00EF4A3B"/>
    <w:rsid w:val="00F01BAD"/>
    <w:rsid w:val="00F20036"/>
    <w:rsid w:val="00F32EA8"/>
    <w:rsid w:val="00F37189"/>
    <w:rsid w:val="00F43810"/>
    <w:rsid w:val="00F546DF"/>
    <w:rsid w:val="00F62EF2"/>
    <w:rsid w:val="00F66CBB"/>
    <w:rsid w:val="00F813C8"/>
    <w:rsid w:val="00F839DD"/>
    <w:rsid w:val="00F83E0C"/>
    <w:rsid w:val="00FA6CC0"/>
    <w:rsid w:val="00FD2B49"/>
    <w:rsid w:val="22217260"/>
    <w:rsid w:val="359181A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75191"/>
  <w15:docId w15:val="{0638D5B0-0F12-43CF-8DB0-EB3B19CA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customStyle="1" w:styleId="DoEtableheading2018">
    <w:name w:val="DoE table heading 2018"/>
    <w:basedOn w:val="Normal"/>
    <w:next w:val="Normal"/>
    <w:qFormat/>
    <w:locked/>
    <w:rsid w:val="00143F5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Normal"/>
    <w:qFormat/>
    <w:locked/>
    <w:rsid w:val="00143F59"/>
    <w:pPr>
      <w:numPr>
        <w:numId w:val="16"/>
      </w:numPr>
      <w:spacing w:before="80" w:after="40" w:line="240" w:lineRule="atLeast"/>
      <w:ind w:left="402" w:hanging="204"/>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143F59"/>
    <w:pPr>
      <w:numPr>
        <w:ilvl w:val="1"/>
      </w:numPr>
      <w:ind w:left="709" w:hanging="289"/>
    </w:pPr>
  </w:style>
  <w:style w:type="paragraph" w:customStyle="1" w:styleId="DoEfooter2018">
    <w:name w:val="DoE footer 2018"/>
    <w:basedOn w:val="Normal"/>
    <w:qFormat/>
    <w:locked/>
    <w:rsid w:val="0063324B"/>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DoEreference2018">
    <w:name w:val="DoE reference 2018"/>
    <w:basedOn w:val="Normal"/>
    <w:next w:val="Normal"/>
    <w:qFormat/>
    <w:locked/>
    <w:rsid w:val="0063324B"/>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character" w:styleId="CommentReference">
    <w:name w:val="annotation reference"/>
    <w:basedOn w:val="DefaultParagraphFont"/>
    <w:uiPriority w:val="99"/>
    <w:semiHidden/>
    <w:unhideWhenUsed/>
    <w:rsid w:val="009D5FE2"/>
    <w:rPr>
      <w:sz w:val="16"/>
      <w:szCs w:val="16"/>
    </w:rPr>
  </w:style>
  <w:style w:type="paragraph" w:styleId="CommentText">
    <w:name w:val="annotation text"/>
    <w:basedOn w:val="Normal"/>
    <w:link w:val="CommentTextChar"/>
    <w:uiPriority w:val="99"/>
    <w:semiHidden/>
    <w:unhideWhenUsed/>
    <w:rsid w:val="009D5FE2"/>
    <w:rPr>
      <w:sz w:val="20"/>
      <w:szCs w:val="20"/>
    </w:rPr>
  </w:style>
  <w:style w:type="character" w:customStyle="1" w:styleId="CommentTextChar">
    <w:name w:val="Comment Text Char"/>
    <w:basedOn w:val="DefaultParagraphFont"/>
    <w:link w:val="CommentText"/>
    <w:uiPriority w:val="99"/>
    <w:semiHidden/>
    <w:rsid w:val="009D5FE2"/>
    <w:rPr>
      <w:sz w:val="20"/>
      <w:szCs w:val="20"/>
    </w:rPr>
  </w:style>
  <w:style w:type="paragraph" w:styleId="CommentSubject">
    <w:name w:val="annotation subject"/>
    <w:basedOn w:val="CommentText"/>
    <w:next w:val="CommentText"/>
    <w:link w:val="CommentSubjectChar"/>
    <w:uiPriority w:val="99"/>
    <w:semiHidden/>
    <w:unhideWhenUsed/>
    <w:rsid w:val="009D5FE2"/>
    <w:rPr>
      <w:b/>
      <w:bCs/>
    </w:rPr>
  </w:style>
  <w:style w:type="character" w:customStyle="1" w:styleId="CommentSubjectChar">
    <w:name w:val="Comment Subject Char"/>
    <w:basedOn w:val="CommentTextChar"/>
    <w:link w:val="CommentSubject"/>
    <w:uiPriority w:val="99"/>
    <w:semiHidden/>
    <w:rsid w:val="009D5F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373307705">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7" ma:contentTypeDescription="Create a new document." ma:contentTypeScope="" ma:versionID="603637be5d5c06aa2f89b7c09c4d173e">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775cba72d7dc30915f561113228ae7"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25A9A16D-3208-428E-BFB4-91F7D8B7D896}">
  <ds:schemaRefs>
    <ds:schemaRef ds:uri="http://schemas.microsoft.com/sharepoint/v3/contenttype/forms"/>
  </ds:schemaRefs>
</ds:datastoreItem>
</file>

<file path=customXml/itemProps2.xml><?xml version="1.0" encoding="utf-8"?>
<ds:datastoreItem xmlns:ds="http://schemas.openxmlformats.org/officeDocument/2006/customXml" ds:itemID="{9CAA5D17-1E37-42DB-BE07-2AE0659638E3}"/>
</file>

<file path=customXml/itemProps3.xml><?xml version="1.0" encoding="utf-8"?>
<ds:datastoreItem xmlns:ds="http://schemas.openxmlformats.org/officeDocument/2006/customXml" ds:itemID="{BA11CA76-1F37-466C-970A-C43AD73D0744}">
  <ds:schemaRefs>
    <ds:schemaRef ds:uri="http://purl.org/dc/elements/1.1/"/>
    <ds:schemaRef ds:uri="http://www.w3.org/XML/1998/namespace"/>
    <ds:schemaRef ds:uri="http://schemas.microsoft.com/office/2006/metadata/properties"/>
    <ds:schemaRef ds:uri="http://purl.org/dc/terms/"/>
    <ds:schemaRef ds:uri="fbae6a1d-7b12-413e-9e75-a105a6787400"/>
    <ds:schemaRef ds:uri="http://schemas.microsoft.com/office/infopath/2007/PartnerControls"/>
    <ds:schemaRef ds:uri="http://schemas.microsoft.com/office/2006/documentManagement/types"/>
    <ds:schemaRef ds:uri="http://schemas.openxmlformats.org/package/2006/metadata/core-properties"/>
    <ds:schemaRef ds:uri="0c54f352-3259-41f3-96cc-68e83da6662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Johnston</dc:creator>
  <cp:lastModifiedBy>Vicki FREER</cp:lastModifiedBy>
  <cp:revision>2</cp:revision>
  <cp:lastPrinted>2023-11-08T22:44:00Z</cp:lastPrinted>
  <dcterms:created xsi:type="dcterms:W3CDTF">2023-11-08T22:45:00Z</dcterms:created>
  <dcterms:modified xsi:type="dcterms:W3CDTF">2023-11-08T22:45:00Z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