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C59F" w14:textId="77777777" w:rsidR="000716D4" w:rsidRDefault="000716D4" w:rsidP="00AA3FD9">
      <w:pPr>
        <w:pStyle w:val="BasicParagraph"/>
        <w:jc w:val="right"/>
        <w:rPr>
          <w:rFonts w:ascii="ArialMT" w:hAnsi="ArialMT" w:cs="ArialMT"/>
          <w:color w:val="0070C0"/>
          <w:sz w:val="52"/>
          <w:szCs w:val="52"/>
        </w:rPr>
      </w:pPr>
    </w:p>
    <w:p w14:paraId="1B1B3696" w14:textId="77777777" w:rsidR="000716D4" w:rsidRPr="008E0C3E" w:rsidRDefault="000716D4" w:rsidP="00AA3FD9">
      <w:pPr>
        <w:pStyle w:val="BasicParagraph"/>
        <w:jc w:val="right"/>
        <w:rPr>
          <w:rFonts w:ascii="ArialMT" w:hAnsi="ArialMT" w:cs="ArialMT"/>
          <w:color w:val="0070C0"/>
          <w:sz w:val="30"/>
          <w:szCs w:val="52"/>
        </w:rPr>
      </w:pPr>
    </w:p>
    <w:p w14:paraId="7E09D974" w14:textId="474CFF84" w:rsidR="00E82D3A" w:rsidRPr="00126889" w:rsidRDefault="00126889" w:rsidP="00E82D3A">
      <w:pPr>
        <w:jc w:val="center"/>
        <w:rPr>
          <w:rFonts w:asciiTheme="majorHAnsi" w:hAnsiTheme="majorHAnsi"/>
          <w:color w:val="000000" w:themeColor="text1"/>
          <w:sz w:val="56"/>
          <w:szCs w:val="56"/>
        </w:rPr>
      </w:pPr>
      <w:r>
        <w:rPr>
          <w:rFonts w:asciiTheme="majorHAnsi" w:hAnsiTheme="majorHAnsi" w:cstheme="majorHAnsi"/>
          <w:color w:val="000000" w:themeColor="text1"/>
          <w:sz w:val="56"/>
          <w:szCs w:val="56"/>
        </w:rPr>
        <w:t xml:space="preserve">Year 10 Visual Design </w:t>
      </w:r>
    </w:p>
    <w:p w14:paraId="5AE8237C" w14:textId="3BB91ACA" w:rsidR="00E82D3A" w:rsidRDefault="00E82D3A" w:rsidP="00E82D3A">
      <w:pPr>
        <w:jc w:val="center"/>
        <w:rPr>
          <w:rFonts w:asciiTheme="majorHAnsi" w:hAnsiTheme="majorHAnsi"/>
          <w:sz w:val="56"/>
          <w:szCs w:val="56"/>
        </w:rPr>
      </w:pPr>
      <w:r w:rsidRPr="00E82D3A">
        <w:rPr>
          <w:rFonts w:asciiTheme="majorHAnsi" w:hAnsiTheme="majorHAnsi"/>
          <w:sz w:val="56"/>
          <w:szCs w:val="56"/>
        </w:rPr>
        <w:t>Assessment Task</w:t>
      </w:r>
      <w:r w:rsidR="00126889">
        <w:rPr>
          <w:rFonts w:asciiTheme="majorHAnsi" w:hAnsiTheme="majorHAnsi"/>
          <w:sz w:val="56"/>
          <w:szCs w:val="56"/>
        </w:rPr>
        <w:t xml:space="preserve"> 1 2024</w:t>
      </w:r>
    </w:p>
    <w:p w14:paraId="4F9F6EE2" w14:textId="185F371A" w:rsidR="00126889" w:rsidRPr="00E82D3A" w:rsidRDefault="00126889" w:rsidP="00E82D3A">
      <w:pPr>
        <w:jc w:val="center"/>
        <w:rPr>
          <w:rFonts w:asciiTheme="majorHAnsi" w:hAnsiTheme="majorHAnsi"/>
          <w:sz w:val="56"/>
          <w:szCs w:val="56"/>
        </w:rPr>
      </w:pPr>
      <w:r>
        <w:rPr>
          <w:rFonts w:asciiTheme="majorHAnsi" w:hAnsiTheme="majorHAnsi"/>
          <w:sz w:val="56"/>
          <w:szCs w:val="56"/>
        </w:rPr>
        <w:t xml:space="preserve">Advertising and Analysis Task </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02CE1BB0" w14:textId="77777777" w:rsidTr="00C57BB5">
        <w:tc>
          <w:tcPr>
            <w:tcW w:w="10676" w:type="dxa"/>
            <w:vAlign w:val="center"/>
          </w:tcPr>
          <w:p w14:paraId="16A63F11"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503770" w:rsidRPr="00503770" w14:paraId="20325503" w14:textId="77777777" w:rsidTr="00A51FF3">
        <w:trPr>
          <w:trHeight w:val="592"/>
        </w:trPr>
        <w:tc>
          <w:tcPr>
            <w:tcW w:w="7088" w:type="dxa"/>
          </w:tcPr>
          <w:p w14:paraId="3808DE5E" w14:textId="5899A0F0" w:rsidR="00503770" w:rsidRPr="00503770" w:rsidRDefault="00503770" w:rsidP="00A51FF3">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w:t>
            </w:r>
            <w:r w:rsidR="00126889">
              <w:rPr>
                <w:rFonts w:asciiTheme="majorHAnsi" w:hAnsiTheme="majorHAnsi" w:cstheme="majorHAnsi"/>
              </w:rPr>
              <w:t xml:space="preserve"> Advertising and Analysis Task </w:t>
            </w:r>
          </w:p>
        </w:tc>
        <w:tc>
          <w:tcPr>
            <w:tcW w:w="3352" w:type="dxa"/>
          </w:tcPr>
          <w:p w14:paraId="4747952A" w14:textId="513FC0A7" w:rsidR="00503770" w:rsidRPr="00503770" w:rsidRDefault="00503770" w:rsidP="00A51FF3">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0016394C">
              <w:rPr>
                <w:rFonts w:asciiTheme="majorHAnsi" w:hAnsiTheme="majorHAnsi" w:cstheme="majorHAnsi"/>
              </w:rPr>
              <w:t>/</w:t>
            </w:r>
            <w:r w:rsidR="00F46933">
              <w:rPr>
                <w:rFonts w:asciiTheme="majorHAnsi" w:hAnsiTheme="majorHAnsi" w:cstheme="majorHAnsi"/>
              </w:rPr>
              <w:t>6</w:t>
            </w:r>
            <w:r w:rsidR="00126889">
              <w:rPr>
                <w:rFonts w:asciiTheme="majorHAnsi" w:hAnsiTheme="majorHAnsi" w:cstheme="majorHAnsi"/>
              </w:rPr>
              <w:t xml:space="preserve">0 </w:t>
            </w:r>
            <w:r w:rsidRPr="00503770">
              <w:rPr>
                <w:rFonts w:asciiTheme="majorHAnsi" w:hAnsiTheme="majorHAnsi" w:cstheme="majorHAnsi"/>
                <w:color w:val="FF0000"/>
              </w:rPr>
              <w:tab/>
            </w:r>
          </w:p>
        </w:tc>
      </w:tr>
      <w:tr w:rsidR="00503770" w:rsidRPr="00503770" w14:paraId="5CDD3888" w14:textId="77777777" w:rsidTr="00A51FF3">
        <w:trPr>
          <w:trHeight w:val="686"/>
        </w:trPr>
        <w:tc>
          <w:tcPr>
            <w:tcW w:w="7088" w:type="dxa"/>
          </w:tcPr>
          <w:p w14:paraId="40D97A70" w14:textId="2B89DA65" w:rsidR="00CB1468" w:rsidRPr="000C32F0" w:rsidRDefault="00503770" w:rsidP="00A51FF3">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r w:rsidR="000C32F0" w:rsidRPr="000C32F0">
              <w:rPr>
                <w:rFonts w:asciiTheme="majorHAnsi" w:hAnsiTheme="majorHAnsi" w:cstheme="majorHAnsi"/>
              </w:rPr>
              <w:t xml:space="preserve">Submit </w:t>
            </w:r>
            <w:r w:rsidR="000C32F0">
              <w:rPr>
                <w:rFonts w:asciiTheme="majorHAnsi" w:hAnsiTheme="majorHAnsi" w:cstheme="majorHAnsi"/>
              </w:rPr>
              <w:t xml:space="preserve">advertisement, design folio and Analysis task </w:t>
            </w:r>
            <w:r w:rsidR="000C32F0" w:rsidRPr="000C32F0">
              <w:rPr>
                <w:rFonts w:asciiTheme="majorHAnsi" w:hAnsiTheme="majorHAnsi" w:cstheme="majorHAnsi"/>
              </w:rPr>
              <w:t>via Canvas submission point.</w:t>
            </w:r>
            <w:r w:rsidR="000C32F0">
              <w:rPr>
                <w:rFonts w:asciiTheme="majorHAnsi" w:hAnsiTheme="majorHAnsi" w:cstheme="majorHAnsi"/>
              </w:rPr>
              <w:t xml:space="preserve"> </w:t>
            </w:r>
            <w:r w:rsidR="00126889" w:rsidRPr="00126889">
              <w:rPr>
                <w:rFonts w:asciiTheme="majorHAnsi" w:hAnsiTheme="majorHAnsi" w:cstheme="majorHAnsi"/>
                <w:color w:val="000000" w:themeColor="text1"/>
              </w:rPr>
              <w:t xml:space="preserve">Term 2, Week 2, Friday </w:t>
            </w:r>
            <w:r w:rsidR="00126889">
              <w:rPr>
                <w:rFonts w:asciiTheme="majorHAnsi" w:hAnsiTheme="majorHAnsi" w:cstheme="majorHAnsi"/>
                <w:color w:val="000000" w:themeColor="text1"/>
              </w:rPr>
              <w:t>10</w:t>
            </w:r>
            <w:r w:rsidR="00126889" w:rsidRPr="00126889">
              <w:rPr>
                <w:rFonts w:asciiTheme="majorHAnsi" w:hAnsiTheme="majorHAnsi" w:cstheme="majorHAnsi"/>
                <w:color w:val="000000" w:themeColor="text1"/>
                <w:vertAlign w:val="superscript"/>
              </w:rPr>
              <w:t>th</w:t>
            </w:r>
            <w:r w:rsidR="00126889">
              <w:rPr>
                <w:rFonts w:asciiTheme="majorHAnsi" w:hAnsiTheme="majorHAnsi" w:cstheme="majorHAnsi"/>
                <w:color w:val="000000" w:themeColor="text1"/>
              </w:rPr>
              <w:t xml:space="preserve"> May 2024</w:t>
            </w:r>
          </w:p>
        </w:tc>
        <w:tc>
          <w:tcPr>
            <w:tcW w:w="3352" w:type="dxa"/>
          </w:tcPr>
          <w:p w14:paraId="723B0289" w14:textId="5BA612DE" w:rsidR="00503770" w:rsidRPr="00503770" w:rsidRDefault="00503770" w:rsidP="00A51FF3">
            <w:pPr>
              <w:jc w:val="both"/>
              <w:rPr>
                <w:rFonts w:asciiTheme="majorHAnsi" w:hAnsiTheme="majorHAnsi" w:cstheme="majorHAnsi"/>
                <w:b/>
              </w:rPr>
            </w:pPr>
            <w:r w:rsidRPr="00503770">
              <w:rPr>
                <w:rFonts w:asciiTheme="majorHAnsi" w:hAnsiTheme="majorHAnsi" w:cstheme="majorHAnsi"/>
                <w:b/>
              </w:rPr>
              <w:t xml:space="preserve">WEIGHTING: </w:t>
            </w:r>
            <w:r w:rsidR="00126889">
              <w:rPr>
                <w:rFonts w:asciiTheme="majorHAnsi" w:hAnsiTheme="majorHAnsi" w:cstheme="majorHAnsi"/>
                <w:b/>
              </w:rPr>
              <w:t xml:space="preserve">  N/A</w:t>
            </w:r>
          </w:p>
        </w:tc>
      </w:tr>
      <w:tr w:rsidR="00503770" w:rsidRPr="00503770" w14:paraId="4A44A9B1" w14:textId="77777777" w:rsidTr="00A51FF3">
        <w:trPr>
          <w:trHeight w:val="900"/>
        </w:trPr>
        <w:tc>
          <w:tcPr>
            <w:tcW w:w="10440" w:type="dxa"/>
            <w:gridSpan w:val="2"/>
          </w:tcPr>
          <w:p w14:paraId="2DCE8F80" w14:textId="77777777" w:rsidR="00503770" w:rsidRDefault="00503770" w:rsidP="00A51FF3">
            <w:pPr>
              <w:rPr>
                <w:rFonts w:asciiTheme="majorHAnsi" w:hAnsiTheme="majorHAnsi" w:cstheme="majorHAnsi"/>
                <w:b/>
              </w:rPr>
            </w:pPr>
            <w:r w:rsidRPr="00503770">
              <w:rPr>
                <w:rFonts w:asciiTheme="majorHAnsi" w:hAnsiTheme="majorHAnsi" w:cstheme="majorHAnsi"/>
                <w:b/>
              </w:rPr>
              <w:t>OUTCOMES TO BE ASSESSED:</w:t>
            </w:r>
          </w:p>
          <w:p w14:paraId="38B628FE" w14:textId="77777777" w:rsidR="00CB1468" w:rsidRDefault="00126889" w:rsidP="00A51FF3">
            <w:pPr>
              <w:rPr>
                <w:rFonts w:asciiTheme="majorHAnsi" w:hAnsiTheme="majorHAnsi" w:cstheme="majorHAnsi"/>
                <w:color w:val="000000" w:themeColor="text1"/>
              </w:rPr>
            </w:pPr>
            <w:r w:rsidRPr="00126889">
              <w:rPr>
                <w:rFonts w:asciiTheme="majorHAnsi" w:hAnsiTheme="majorHAnsi" w:cstheme="majorHAnsi"/>
                <w:b/>
                <w:bCs/>
                <w:color w:val="000000" w:themeColor="text1"/>
              </w:rPr>
              <w:t>5.1</w:t>
            </w:r>
            <w:r w:rsidRPr="00126889">
              <w:rPr>
                <w:rFonts w:asciiTheme="majorHAnsi" w:hAnsiTheme="majorHAnsi" w:cstheme="majorHAnsi"/>
                <w:color w:val="000000" w:themeColor="text1"/>
              </w:rPr>
              <w:t xml:space="preserve"> </w:t>
            </w:r>
            <w:r w:rsidRPr="00F92884">
              <w:rPr>
                <w:rFonts w:asciiTheme="majorHAnsi" w:hAnsiTheme="majorHAnsi" w:cstheme="majorHAnsi"/>
                <w:b/>
                <w:bCs/>
                <w:color w:val="000000" w:themeColor="text1"/>
              </w:rPr>
              <w:t>Develops</w:t>
            </w:r>
            <w:r>
              <w:rPr>
                <w:rFonts w:asciiTheme="majorHAnsi" w:hAnsiTheme="majorHAnsi" w:cstheme="majorHAnsi"/>
                <w:color w:val="000000" w:themeColor="text1"/>
              </w:rPr>
              <w:t xml:space="preserve"> autonomy in selecting and applying visual design conventions and procedures to make visual design </w:t>
            </w:r>
            <w:proofErr w:type="gramStart"/>
            <w:r>
              <w:rPr>
                <w:rFonts w:asciiTheme="majorHAnsi" w:hAnsiTheme="majorHAnsi" w:cstheme="majorHAnsi"/>
                <w:color w:val="000000" w:themeColor="text1"/>
              </w:rPr>
              <w:t>artworks</w:t>
            </w:r>
            <w:proofErr w:type="gramEnd"/>
          </w:p>
          <w:p w14:paraId="24D6EE25" w14:textId="77777777" w:rsidR="00126889" w:rsidRDefault="00126889" w:rsidP="00A51FF3">
            <w:pPr>
              <w:rPr>
                <w:rFonts w:asciiTheme="majorHAnsi" w:hAnsiTheme="majorHAnsi" w:cstheme="majorHAnsi"/>
                <w:color w:val="000000" w:themeColor="text1"/>
              </w:rPr>
            </w:pPr>
            <w:r w:rsidRPr="00126889">
              <w:rPr>
                <w:rFonts w:asciiTheme="majorHAnsi" w:hAnsiTheme="majorHAnsi" w:cstheme="majorHAnsi"/>
                <w:b/>
                <w:bCs/>
                <w:color w:val="000000" w:themeColor="text1"/>
              </w:rPr>
              <w:t>5.5</w:t>
            </w:r>
            <w:r>
              <w:rPr>
                <w:rFonts w:asciiTheme="majorHAnsi" w:hAnsiTheme="majorHAnsi" w:cstheme="majorHAnsi"/>
                <w:b/>
                <w:bCs/>
                <w:color w:val="000000" w:themeColor="text1"/>
              </w:rPr>
              <w:t xml:space="preserve"> </w:t>
            </w:r>
            <w:r w:rsidRPr="00F92884">
              <w:rPr>
                <w:rFonts w:asciiTheme="majorHAnsi" w:hAnsiTheme="majorHAnsi" w:cstheme="majorHAnsi"/>
                <w:b/>
                <w:bCs/>
                <w:color w:val="000000" w:themeColor="text1"/>
              </w:rPr>
              <w:t>Makes</w:t>
            </w:r>
            <w:r>
              <w:rPr>
                <w:rFonts w:asciiTheme="majorHAnsi" w:hAnsiTheme="majorHAnsi" w:cstheme="majorHAnsi"/>
                <w:color w:val="000000" w:themeColor="text1"/>
              </w:rPr>
              <w:t xml:space="preserve"> informed choices to develop and extend concepts and different meanings in their visual design </w:t>
            </w:r>
            <w:proofErr w:type="gramStart"/>
            <w:r>
              <w:rPr>
                <w:rFonts w:asciiTheme="majorHAnsi" w:hAnsiTheme="majorHAnsi" w:cstheme="majorHAnsi"/>
                <w:color w:val="000000" w:themeColor="text1"/>
              </w:rPr>
              <w:t>artworks</w:t>
            </w:r>
            <w:proofErr w:type="gramEnd"/>
          </w:p>
          <w:p w14:paraId="5CFBFDCE" w14:textId="4587A9F0" w:rsidR="00126889" w:rsidRPr="00126889" w:rsidRDefault="00126889" w:rsidP="00A51FF3">
            <w:pPr>
              <w:rPr>
                <w:rFonts w:asciiTheme="majorHAnsi" w:hAnsiTheme="majorHAnsi" w:cstheme="majorHAnsi"/>
                <w:color w:val="FF0000"/>
              </w:rPr>
            </w:pPr>
            <w:r w:rsidRPr="00126889">
              <w:rPr>
                <w:rFonts w:asciiTheme="majorHAnsi" w:hAnsiTheme="majorHAnsi" w:cstheme="majorHAnsi"/>
                <w:b/>
                <w:bCs/>
                <w:color w:val="000000" w:themeColor="text1"/>
              </w:rPr>
              <w:t>5.9</w:t>
            </w:r>
            <w:r>
              <w:rPr>
                <w:rFonts w:asciiTheme="majorHAnsi" w:hAnsiTheme="majorHAnsi" w:cstheme="majorHAnsi"/>
                <w:b/>
                <w:bCs/>
                <w:color w:val="000000" w:themeColor="text1"/>
              </w:rPr>
              <w:t xml:space="preserve"> </w:t>
            </w:r>
            <w:r w:rsidRPr="00F92884">
              <w:rPr>
                <w:rFonts w:asciiTheme="majorHAnsi" w:hAnsiTheme="majorHAnsi" w:cstheme="majorHAnsi"/>
                <w:b/>
                <w:bCs/>
                <w:color w:val="000000" w:themeColor="text1"/>
              </w:rPr>
              <w:t>Uses</w:t>
            </w:r>
            <w:r>
              <w:rPr>
                <w:rFonts w:asciiTheme="majorHAnsi" w:hAnsiTheme="majorHAnsi" w:cstheme="majorHAnsi"/>
                <w:color w:val="000000" w:themeColor="text1"/>
              </w:rPr>
              <w:t xml:space="preserve"> their understanding of the function and relationships between artist- artwork- world and audience in critical and historical interpretations of visual design </w:t>
            </w:r>
            <w:r w:rsidR="00F46933">
              <w:rPr>
                <w:rFonts w:asciiTheme="majorHAnsi" w:hAnsiTheme="majorHAnsi" w:cstheme="majorHAnsi"/>
                <w:color w:val="000000" w:themeColor="text1"/>
              </w:rPr>
              <w:t>artworks</w:t>
            </w:r>
          </w:p>
        </w:tc>
      </w:tr>
      <w:tr w:rsidR="00503770" w:rsidRPr="00503770" w14:paraId="68C2EC6B" w14:textId="77777777" w:rsidTr="00A51FF3">
        <w:trPr>
          <w:trHeight w:val="720"/>
        </w:trPr>
        <w:tc>
          <w:tcPr>
            <w:tcW w:w="10440" w:type="dxa"/>
            <w:gridSpan w:val="2"/>
            <w:tcBorders>
              <w:bottom w:val="thickThinMediumGap" w:sz="24" w:space="0" w:color="auto"/>
            </w:tcBorders>
          </w:tcPr>
          <w:p w14:paraId="472ECDAE" w14:textId="77777777" w:rsidR="00503770" w:rsidRDefault="00503770" w:rsidP="00A51FF3">
            <w:pPr>
              <w:rPr>
                <w:rFonts w:asciiTheme="majorHAnsi" w:hAnsiTheme="majorHAnsi" w:cstheme="majorHAnsi"/>
                <w:b/>
              </w:rPr>
            </w:pPr>
            <w:r w:rsidRPr="00503770">
              <w:rPr>
                <w:rFonts w:asciiTheme="majorHAnsi" w:hAnsiTheme="majorHAnsi" w:cstheme="majorHAnsi"/>
                <w:b/>
              </w:rPr>
              <w:t>DIRECTIONAL VERBS:</w:t>
            </w:r>
          </w:p>
          <w:p w14:paraId="0C9BFF03" w14:textId="3C510DDA" w:rsidR="00CB1468" w:rsidRPr="000C32F0" w:rsidRDefault="00126889" w:rsidP="00A51FF3">
            <w:pPr>
              <w:rPr>
                <w:rFonts w:asciiTheme="majorHAnsi" w:hAnsiTheme="majorHAnsi" w:cstheme="majorHAnsi"/>
                <w:b/>
                <w:bCs/>
                <w:color w:val="000000" w:themeColor="text1"/>
              </w:rPr>
            </w:pPr>
            <w:r w:rsidRPr="000C32F0">
              <w:rPr>
                <w:rFonts w:asciiTheme="majorHAnsi" w:hAnsiTheme="majorHAnsi" w:cstheme="majorHAnsi"/>
                <w:b/>
                <w:bCs/>
                <w:color w:val="000000" w:themeColor="text1"/>
              </w:rPr>
              <w:t xml:space="preserve">Develop: </w:t>
            </w:r>
            <w:r w:rsidR="000C32F0" w:rsidRPr="000C32F0">
              <w:rPr>
                <w:rFonts w:asciiTheme="majorHAnsi" w:hAnsiTheme="majorHAnsi" w:cstheme="majorHAnsi"/>
                <w:color w:val="000000" w:themeColor="text1"/>
              </w:rPr>
              <w:t>g</w:t>
            </w:r>
            <w:r w:rsidR="000C32F0" w:rsidRPr="000C32F0">
              <w:rPr>
                <w:rFonts w:asciiTheme="majorHAnsi" w:hAnsiTheme="majorHAnsi" w:cstheme="majorHAnsi"/>
                <w:color w:val="202124"/>
                <w:shd w:val="clear" w:color="auto" w:fill="FFFFFF"/>
              </w:rPr>
              <w:t>row or cause to grow and become more mature, advanced, or </w:t>
            </w:r>
            <w:r w:rsidR="000C32F0" w:rsidRPr="000C32F0">
              <w:rPr>
                <w:rStyle w:val="aranob"/>
                <w:rFonts w:asciiTheme="majorHAnsi" w:hAnsiTheme="majorHAnsi" w:cstheme="majorHAnsi"/>
                <w:color w:val="202124"/>
                <w:shd w:val="clear" w:color="auto" w:fill="FFFFFF"/>
              </w:rPr>
              <w:t>elaborate</w:t>
            </w:r>
          </w:p>
          <w:p w14:paraId="23DB8C5A" w14:textId="27A83793" w:rsidR="00126889" w:rsidRPr="000C32F0" w:rsidRDefault="00126889" w:rsidP="000C32F0">
            <w:pPr>
              <w:pStyle w:val="NoSpacing"/>
              <w:rPr>
                <w:rFonts w:asciiTheme="majorHAnsi" w:hAnsiTheme="majorHAnsi" w:cstheme="majorHAnsi"/>
                <w:b/>
                <w:bCs/>
                <w:sz w:val="24"/>
                <w:szCs w:val="24"/>
              </w:rPr>
            </w:pPr>
            <w:r w:rsidRPr="000C32F0">
              <w:rPr>
                <w:rFonts w:asciiTheme="majorHAnsi" w:hAnsiTheme="majorHAnsi" w:cstheme="majorHAnsi"/>
                <w:b/>
                <w:bCs/>
                <w:color w:val="000000" w:themeColor="text1"/>
                <w:sz w:val="24"/>
                <w:szCs w:val="24"/>
              </w:rPr>
              <w:t xml:space="preserve">Make: </w:t>
            </w:r>
            <w:r w:rsidR="000C32F0" w:rsidRPr="000C32F0">
              <w:rPr>
                <w:rFonts w:asciiTheme="majorHAnsi" w:hAnsiTheme="majorHAnsi" w:cstheme="majorHAnsi"/>
                <w:color w:val="202124"/>
                <w:sz w:val="24"/>
                <w:szCs w:val="24"/>
                <w:shd w:val="clear" w:color="auto" w:fill="FFFFFF"/>
              </w:rPr>
              <w:t>cause (something) to exist or come about; bring about</w:t>
            </w:r>
            <w:r w:rsidR="000C32F0" w:rsidRPr="000C32F0">
              <w:rPr>
                <w:rFonts w:asciiTheme="majorHAnsi" w:hAnsiTheme="majorHAnsi" w:cstheme="majorHAnsi"/>
                <w:b/>
                <w:bCs/>
                <w:sz w:val="24"/>
                <w:szCs w:val="24"/>
              </w:rPr>
              <w:t xml:space="preserve"> </w:t>
            </w:r>
          </w:p>
          <w:p w14:paraId="265011AD" w14:textId="0287E7E7" w:rsidR="00126889" w:rsidRPr="00126889" w:rsidRDefault="00126889" w:rsidP="00A51FF3">
            <w:pPr>
              <w:rPr>
                <w:rFonts w:asciiTheme="majorHAnsi" w:hAnsiTheme="majorHAnsi" w:cstheme="majorHAnsi"/>
                <w:b/>
                <w:bCs/>
                <w:color w:val="FF0000"/>
              </w:rPr>
            </w:pPr>
            <w:r w:rsidRPr="000C32F0">
              <w:rPr>
                <w:rFonts w:asciiTheme="majorHAnsi" w:hAnsiTheme="majorHAnsi" w:cstheme="majorHAnsi"/>
                <w:b/>
                <w:bCs/>
                <w:color w:val="000000" w:themeColor="text1"/>
              </w:rPr>
              <w:t>Use:</w:t>
            </w:r>
            <w:r w:rsidRPr="00126889">
              <w:rPr>
                <w:rFonts w:asciiTheme="majorHAnsi" w:hAnsiTheme="majorHAnsi" w:cstheme="majorHAnsi"/>
                <w:b/>
                <w:bCs/>
                <w:color w:val="000000" w:themeColor="text1"/>
              </w:rPr>
              <w:t xml:space="preserve"> </w:t>
            </w:r>
            <w:r w:rsidR="000C32F0" w:rsidRPr="000C32F0">
              <w:rPr>
                <w:rFonts w:asciiTheme="majorHAnsi" w:hAnsiTheme="majorHAnsi" w:cstheme="majorHAnsi"/>
                <w:bCs/>
              </w:rPr>
              <w:t>to put something such as a tool or skill to a particular purpose</w:t>
            </w:r>
          </w:p>
        </w:tc>
      </w:tr>
      <w:tr w:rsidR="00503770" w:rsidRPr="00503770" w14:paraId="34AD9A68" w14:textId="77777777" w:rsidTr="00A51FF3">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7C70B2AA" w14:textId="4855DDC6" w:rsidR="00CB1468" w:rsidRDefault="00503770" w:rsidP="00A51FF3">
            <w:pPr>
              <w:rPr>
                <w:rFonts w:asciiTheme="majorHAnsi" w:hAnsiTheme="majorHAnsi" w:cstheme="majorHAnsi"/>
                <w:b/>
                <w:color w:val="000000" w:themeColor="text1"/>
              </w:rPr>
            </w:pPr>
            <w:r w:rsidRPr="008539AC">
              <w:rPr>
                <w:rFonts w:asciiTheme="majorHAnsi" w:hAnsiTheme="majorHAnsi" w:cstheme="majorHAnsi"/>
                <w:b/>
                <w:color w:val="000000" w:themeColor="text1"/>
              </w:rPr>
              <w:t>TASK DESCRIPTION:</w:t>
            </w:r>
          </w:p>
          <w:p w14:paraId="2352AAE6" w14:textId="7CB7108A" w:rsidR="00AB45A6" w:rsidRDefault="00AB45A6" w:rsidP="00A51FF3">
            <w:pPr>
              <w:rPr>
                <w:rFonts w:ascii="Calibri" w:eastAsia="Calibri" w:hAnsi="Calibri" w:cs="Calibri"/>
              </w:rPr>
            </w:pPr>
            <w:r w:rsidRPr="47DA21FC">
              <w:rPr>
                <w:rFonts w:ascii="Calibri" w:eastAsia="Calibri" w:hAnsi="Calibri" w:cs="Calibri"/>
              </w:rPr>
              <w:t xml:space="preserve">There are </w:t>
            </w:r>
            <w:r>
              <w:rPr>
                <w:rFonts w:ascii="Calibri" w:eastAsia="Calibri" w:hAnsi="Calibri" w:cs="Calibri"/>
              </w:rPr>
              <w:t xml:space="preserve">three </w:t>
            </w:r>
            <w:r w:rsidRPr="47DA21FC">
              <w:rPr>
                <w:rFonts w:ascii="Calibri" w:eastAsia="Calibri" w:hAnsi="Calibri" w:cs="Calibri"/>
              </w:rPr>
              <w:t xml:space="preserve">parts to this assessment task. You are required to complete and submit </w:t>
            </w:r>
            <w:r>
              <w:rPr>
                <w:rFonts w:ascii="Calibri" w:eastAsia="Calibri" w:hAnsi="Calibri" w:cs="Calibri"/>
              </w:rPr>
              <w:t>all</w:t>
            </w:r>
            <w:r w:rsidRPr="47DA21FC">
              <w:rPr>
                <w:rFonts w:ascii="Calibri" w:eastAsia="Calibri" w:hAnsi="Calibri" w:cs="Calibri"/>
              </w:rPr>
              <w:t xml:space="preserve"> parts of this task</w:t>
            </w:r>
            <w:r>
              <w:rPr>
                <w:rFonts w:ascii="Calibri" w:eastAsia="Calibri" w:hAnsi="Calibri" w:cs="Calibri"/>
              </w:rPr>
              <w:t>:</w:t>
            </w:r>
          </w:p>
          <w:p w14:paraId="5AA693E0" w14:textId="77777777" w:rsidR="00AB45A6" w:rsidRPr="00AB45A6" w:rsidRDefault="00AB45A6" w:rsidP="00A51FF3">
            <w:pPr>
              <w:rPr>
                <w:rFonts w:asciiTheme="majorHAnsi" w:hAnsiTheme="majorHAnsi" w:cstheme="majorHAnsi"/>
                <w:bCs/>
                <w:color w:val="000000" w:themeColor="text1"/>
              </w:rPr>
            </w:pPr>
          </w:p>
          <w:p w14:paraId="5B0DF753" w14:textId="4F0D9B0E" w:rsidR="00CB1468" w:rsidRPr="008539AC" w:rsidRDefault="00126889" w:rsidP="00A51FF3">
            <w:pPr>
              <w:rPr>
                <w:rFonts w:asciiTheme="majorHAnsi" w:hAnsiTheme="majorHAnsi" w:cstheme="majorHAnsi"/>
                <w:b/>
                <w:bCs/>
                <w:color w:val="000000" w:themeColor="text1"/>
              </w:rPr>
            </w:pPr>
            <w:r w:rsidRPr="008539AC">
              <w:rPr>
                <w:rFonts w:asciiTheme="majorHAnsi" w:hAnsiTheme="majorHAnsi" w:cstheme="majorHAnsi"/>
                <w:b/>
                <w:bCs/>
                <w:color w:val="000000" w:themeColor="text1"/>
              </w:rPr>
              <w:t>Part A</w:t>
            </w:r>
            <w:r w:rsidR="008539AC" w:rsidRPr="008539AC">
              <w:rPr>
                <w:rFonts w:asciiTheme="majorHAnsi" w:hAnsiTheme="majorHAnsi" w:cstheme="majorHAnsi"/>
                <w:b/>
                <w:bCs/>
                <w:color w:val="000000" w:themeColor="text1"/>
              </w:rPr>
              <w:t xml:space="preserve"> - </w:t>
            </w:r>
            <w:r w:rsidRPr="008539AC">
              <w:rPr>
                <w:rFonts w:asciiTheme="majorHAnsi" w:hAnsiTheme="majorHAnsi" w:cstheme="majorHAnsi"/>
                <w:b/>
                <w:bCs/>
                <w:i/>
                <w:iCs/>
                <w:color w:val="000000" w:themeColor="text1"/>
              </w:rPr>
              <w:t xml:space="preserve">Advertisement </w:t>
            </w:r>
            <w:r w:rsidR="008539AC" w:rsidRPr="008539AC">
              <w:rPr>
                <w:rFonts w:asciiTheme="majorHAnsi" w:hAnsiTheme="majorHAnsi" w:cstheme="majorHAnsi"/>
                <w:b/>
                <w:bCs/>
                <w:i/>
                <w:iCs/>
                <w:color w:val="000000" w:themeColor="text1"/>
              </w:rPr>
              <w:t xml:space="preserve">(20 Marks) </w:t>
            </w:r>
          </w:p>
          <w:p w14:paraId="29B15A39" w14:textId="79AB9F89" w:rsidR="008539AC" w:rsidRDefault="00A71E3D" w:rsidP="00A51FF3">
            <w:pPr>
              <w:rPr>
                <w:rFonts w:asciiTheme="majorHAnsi" w:hAnsiTheme="majorHAnsi" w:cstheme="majorHAnsi"/>
                <w:color w:val="000000"/>
                <w:sz w:val="22"/>
                <w:szCs w:val="22"/>
                <w:shd w:val="clear" w:color="auto" w:fill="FFFFFF"/>
              </w:rPr>
            </w:pPr>
            <w:r w:rsidRPr="00A71E3D">
              <w:rPr>
                <w:rFonts w:asciiTheme="majorHAnsi" w:hAnsiTheme="majorHAnsi" w:cstheme="majorHAnsi"/>
                <w:color w:val="000000"/>
                <w:sz w:val="22"/>
                <w:szCs w:val="22"/>
                <w:shd w:val="clear" w:color="auto" w:fill="FFFFFF"/>
              </w:rPr>
              <w:t xml:space="preserve">Students will </w:t>
            </w:r>
            <w:r w:rsidRPr="00A71E3D">
              <w:rPr>
                <w:rFonts w:asciiTheme="majorHAnsi" w:hAnsiTheme="majorHAnsi" w:cstheme="majorHAnsi"/>
                <w:b/>
                <w:bCs/>
                <w:color w:val="000000"/>
                <w:sz w:val="22"/>
                <w:szCs w:val="22"/>
                <w:shd w:val="clear" w:color="auto" w:fill="FFFFFF"/>
              </w:rPr>
              <w:t>develop</w:t>
            </w:r>
            <w:r w:rsidRPr="00A71E3D">
              <w:rPr>
                <w:rFonts w:asciiTheme="majorHAnsi" w:hAnsiTheme="majorHAnsi" w:cstheme="majorHAnsi"/>
                <w:color w:val="000000"/>
                <w:sz w:val="22"/>
                <w:szCs w:val="22"/>
                <w:shd w:val="clear" w:color="auto" w:fill="FFFFFF"/>
              </w:rPr>
              <w:t xml:space="preserve"> autonomy in selecting and applying visual design conventions and procedures by creating an advertisement for ONE of the products or services provided in class by their teacher. To do this, students will use research they have conducted on their chosen product or service including its features, target audience, and unique selling points to guide their design choices.</w:t>
            </w:r>
          </w:p>
          <w:p w14:paraId="7B7F3B54" w14:textId="77777777" w:rsidR="00A71E3D" w:rsidRPr="00A71E3D" w:rsidRDefault="00A71E3D" w:rsidP="00A51FF3">
            <w:pPr>
              <w:rPr>
                <w:rFonts w:asciiTheme="majorHAnsi" w:hAnsiTheme="majorHAnsi" w:cstheme="majorHAnsi"/>
                <w:color w:val="000000" w:themeColor="text1"/>
                <w:sz w:val="22"/>
                <w:szCs w:val="22"/>
              </w:rPr>
            </w:pPr>
          </w:p>
          <w:p w14:paraId="51D91C39" w14:textId="0AA603FA" w:rsidR="007E2CAE" w:rsidRDefault="008539AC" w:rsidP="00A51FF3">
            <w:pPr>
              <w:rPr>
                <w:rFonts w:asciiTheme="majorHAnsi" w:hAnsiTheme="majorHAnsi" w:cstheme="majorHAnsi"/>
                <w:b/>
                <w:bCs/>
                <w:i/>
                <w:iCs/>
                <w:color w:val="000000" w:themeColor="text1"/>
              </w:rPr>
            </w:pPr>
            <w:r w:rsidRPr="008539AC">
              <w:rPr>
                <w:rFonts w:asciiTheme="majorHAnsi" w:hAnsiTheme="majorHAnsi" w:cstheme="majorHAnsi"/>
                <w:b/>
                <w:bCs/>
                <w:color w:val="000000" w:themeColor="text1"/>
              </w:rPr>
              <w:t xml:space="preserve">Part B - </w:t>
            </w:r>
            <w:r w:rsidRPr="008539AC">
              <w:rPr>
                <w:rFonts w:asciiTheme="majorHAnsi" w:hAnsiTheme="majorHAnsi" w:cstheme="majorHAnsi"/>
                <w:b/>
                <w:bCs/>
                <w:i/>
                <w:iCs/>
                <w:color w:val="000000" w:themeColor="text1"/>
              </w:rPr>
              <w:t xml:space="preserve">Design Folio (20 Marks) </w:t>
            </w:r>
          </w:p>
          <w:p w14:paraId="5C65B864" w14:textId="70D076F9" w:rsidR="008539AC" w:rsidRDefault="007E2CAE" w:rsidP="007E2CAE">
            <w:pPr>
              <w:pStyle w:val="paragraph"/>
              <w:spacing w:before="0" w:beforeAutospacing="0" w:after="0" w:afterAutospacing="0"/>
              <w:textAlignment w:val="baseline"/>
              <w:rPr>
                <w:rStyle w:val="normaltextrun"/>
                <w:rFonts w:ascii="Calibri" w:hAnsi="Calibri" w:cs="Calibri"/>
                <w:sz w:val="22"/>
                <w:szCs w:val="22"/>
              </w:rPr>
            </w:pPr>
            <w:r w:rsidRPr="00A71E3D">
              <w:rPr>
                <w:rStyle w:val="normaltextrun"/>
                <w:rFonts w:ascii="Calibri" w:hAnsi="Calibri" w:cs="Calibri"/>
                <w:sz w:val="22"/>
                <w:szCs w:val="22"/>
              </w:rPr>
              <w:t xml:space="preserve">Students will produce and submit a Design </w:t>
            </w:r>
            <w:r w:rsidR="00952017">
              <w:rPr>
                <w:rStyle w:val="normaltextrun"/>
                <w:rFonts w:ascii="Calibri" w:hAnsi="Calibri" w:cs="Calibri"/>
                <w:sz w:val="22"/>
                <w:szCs w:val="22"/>
              </w:rPr>
              <w:t>F</w:t>
            </w:r>
            <w:r w:rsidRPr="00A71E3D">
              <w:rPr>
                <w:rStyle w:val="normaltextrun"/>
                <w:rFonts w:ascii="Calibri" w:hAnsi="Calibri" w:cs="Calibri"/>
                <w:sz w:val="22"/>
                <w:szCs w:val="22"/>
              </w:rPr>
              <w:t xml:space="preserve">olio which documents the planning of their advertisement. The portfolio needs to contain a design brief that explains, in detail, what students will design, why they will design it and how they will design and produce it. The portfolio will demonstrate students’ ability to </w:t>
            </w:r>
            <w:r w:rsidRPr="00A71E3D">
              <w:rPr>
                <w:rStyle w:val="normaltextrun"/>
                <w:rFonts w:ascii="Calibri" w:hAnsi="Calibri" w:cs="Calibri"/>
                <w:b/>
                <w:bCs/>
                <w:sz w:val="22"/>
                <w:szCs w:val="22"/>
              </w:rPr>
              <w:t>make</w:t>
            </w:r>
            <w:r w:rsidRPr="00A71E3D">
              <w:rPr>
                <w:rStyle w:val="normaltextrun"/>
                <w:rFonts w:ascii="Calibri" w:hAnsi="Calibri" w:cs="Calibri"/>
                <w:sz w:val="22"/>
                <w:szCs w:val="22"/>
              </w:rPr>
              <w:t xml:space="preserve"> informed choices and develop concepts and meaning.</w:t>
            </w:r>
            <w:r>
              <w:rPr>
                <w:rStyle w:val="normaltextrun"/>
                <w:rFonts w:ascii="Calibri" w:hAnsi="Calibri" w:cs="Calibri"/>
                <w:sz w:val="22"/>
                <w:szCs w:val="22"/>
              </w:rPr>
              <w:t xml:space="preserve"> </w:t>
            </w:r>
          </w:p>
          <w:p w14:paraId="67861AFB" w14:textId="77777777" w:rsidR="007E2CAE" w:rsidRPr="007E2CAE" w:rsidRDefault="007E2CAE" w:rsidP="007E2CAE">
            <w:pPr>
              <w:pStyle w:val="paragraph"/>
              <w:spacing w:before="0" w:beforeAutospacing="0" w:after="0" w:afterAutospacing="0"/>
              <w:textAlignment w:val="baseline"/>
              <w:rPr>
                <w:rFonts w:ascii="Segoe UI" w:hAnsi="Segoe UI" w:cs="Segoe UI"/>
                <w:sz w:val="18"/>
                <w:szCs w:val="18"/>
              </w:rPr>
            </w:pPr>
          </w:p>
          <w:p w14:paraId="6511337C" w14:textId="77777777" w:rsidR="008539AC" w:rsidRDefault="008539AC" w:rsidP="00A51FF3">
            <w:pPr>
              <w:rPr>
                <w:rFonts w:asciiTheme="majorHAnsi" w:hAnsiTheme="majorHAnsi" w:cstheme="majorHAnsi"/>
                <w:b/>
                <w:bCs/>
                <w:color w:val="000000" w:themeColor="text1"/>
              </w:rPr>
            </w:pPr>
            <w:r w:rsidRPr="008539AC">
              <w:rPr>
                <w:rFonts w:asciiTheme="majorHAnsi" w:hAnsiTheme="majorHAnsi" w:cstheme="majorHAnsi"/>
                <w:b/>
                <w:bCs/>
                <w:color w:val="000000" w:themeColor="text1"/>
              </w:rPr>
              <w:t xml:space="preserve">Part C </w:t>
            </w:r>
            <w:r>
              <w:rPr>
                <w:rFonts w:asciiTheme="majorHAnsi" w:hAnsiTheme="majorHAnsi" w:cstheme="majorHAnsi"/>
                <w:b/>
                <w:bCs/>
                <w:color w:val="000000" w:themeColor="text1"/>
              </w:rPr>
              <w:t>–</w:t>
            </w:r>
            <w:r w:rsidRPr="008539AC">
              <w:rPr>
                <w:rFonts w:asciiTheme="majorHAnsi" w:hAnsiTheme="majorHAnsi" w:cstheme="majorHAnsi"/>
                <w:b/>
                <w:bCs/>
                <w:color w:val="000000" w:themeColor="text1"/>
              </w:rPr>
              <w:t xml:space="preserve"> </w:t>
            </w:r>
            <w:r w:rsidRPr="008539AC">
              <w:rPr>
                <w:rFonts w:asciiTheme="majorHAnsi" w:hAnsiTheme="majorHAnsi" w:cstheme="majorHAnsi"/>
                <w:b/>
                <w:bCs/>
                <w:i/>
                <w:iCs/>
                <w:color w:val="000000" w:themeColor="text1"/>
              </w:rPr>
              <w:t>Analysis Task (20 Marks)</w:t>
            </w:r>
            <w:r>
              <w:rPr>
                <w:rFonts w:asciiTheme="majorHAnsi" w:hAnsiTheme="majorHAnsi" w:cstheme="majorHAnsi"/>
                <w:b/>
                <w:bCs/>
                <w:color w:val="000000" w:themeColor="text1"/>
              </w:rPr>
              <w:t xml:space="preserve"> </w:t>
            </w:r>
          </w:p>
          <w:p w14:paraId="612940D6" w14:textId="63CBD999" w:rsidR="00AB45A6" w:rsidRPr="00AB45A6" w:rsidRDefault="00AB45A6" w:rsidP="00AB45A6">
            <w:pPr>
              <w:pStyle w:val="NoSpacing"/>
              <w:rPr>
                <w:rFonts w:asciiTheme="majorHAnsi" w:hAnsiTheme="majorHAnsi" w:cstheme="majorHAnsi"/>
                <w:b/>
                <w:bCs/>
              </w:rPr>
            </w:pPr>
            <w:r w:rsidRPr="00AB45A6">
              <w:rPr>
                <w:rFonts w:asciiTheme="majorHAnsi" w:hAnsiTheme="majorHAnsi" w:cstheme="majorHAnsi"/>
              </w:rPr>
              <w:t xml:space="preserve">Students will study </w:t>
            </w:r>
            <w:r>
              <w:rPr>
                <w:rFonts w:asciiTheme="majorHAnsi" w:hAnsiTheme="majorHAnsi" w:cstheme="majorHAnsi"/>
              </w:rPr>
              <w:t>‘controversial ads’</w:t>
            </w:r>
            <w:r w:rsidRPr="00AB45A6">
              <w:rPr>
                <w:rFonts w:asciiTheme="majorHAnsi" w:hAnsiTheme="majorHAnsi" w:cstheme="majorHAnsi"/>
              </w:rPr>
              <w:t xml:space="preserve"> and use source material provided to respond to a series of short answer questions. Through the questions, students will be required to </w:t>
            </w:r>
            <w:r w:rsidRPr="00AB45A6">
              <w:rPr>
                <w:rFonts w:asciiTheme="majorHAnsi" w:hAnsiTheme="majorHAnsi" w:cstheme="majorHAnsi"/>
                <w:b/>
                <w:bCs/>
              </w:rPr>
              <w:t>use</w:t>
            </w:r>
            <w:r w:rsidRPr="00AB45A6">
              <w:rPr>
                <w:rFonts w:asciiTheme="majorHAnsi" w:hAnsiTheme="majorHAnsi" w:cstheme="majorHAnsi"/>
              </w:rPr>
              <w:t xml:space="preserve"> their understanding of the function of and relationship between the agencies of the conceptual framework (artist-artwork-world-audience) to explain and interpret </w:t>
            </w:r>
            <w:r>
              <w:rPr>
                <w:rFonts w:asciiTheme="majorHAnsi" w:hAnsiTheme="majorHAnsi" w:cstheme="majorHAnsi"/>
              </w:rPr>
              <w:t xml:space="preserve">visual design </w:t>
            </w:r>
            <w:r w:rsidRPr="00AB45A6">
              <w:rPr>
                <w:rFonts w:asciiTheme="majorHAnsi" w:hAnsiTheme="majorHAnsi" w:cstheme="majorHAnsi"/>
              </w:rPr>
              <w:t>works.</w:t>
            </w:r>
            <w:r w:rsidR="00EF3BDF">
              <w:rPr>
                <w:rFonts w:asciiTheme="majorHAnsi" w:hAnsiTheme="majorHAnsi" w:cstheme="majorHAnsi"/>
              </w:rPr>
              <w:t xml:space="preserve"> </w:t>
            </w:r>
            <w:r w:rsidR="00EF3BDF">
              <w:rPr>
                <w:rFonts w:ascii="Calibri" w:eastAsia="Calibri" w:hAnsi="Calibri" w:cs="Calibri"/>
              </w:rPr>
              <w:t>Students will be provided with a scaffold and time in class to complete the task, however, they can also work on the task at home if they wish.</w:t>
            </w:r>
          </w:p>
          <w:p w14:paraId="21E04B18" w14:textId="4D080754" w:rsidR="00AB45A6" w:rsidRPr="008539AC" w:rsidRDefault="00AB45A6" w:rsidP="00A51FF3">
            <w:pPr>
              <w:rPr>
                <w:rFonts w:asciiTheme="majorHAnsi" w:hAnsiTheme="majorHAnsi" w:cstheme="majorHAnsi"/>
                <w:b/>
                <w:bCs/>
                <w:color w:val="000000" w:themeColor="text1"/>
              </w:rPr>
            </w:pPr>
          </w:p>
        </w:tc>
      </w:tr>
      <w:tr w:rsidR="00503770" w:rsidRPr="00503770" w14:paraId="36145CE0" w14:textId="77777777" w:rsidTr="00A51FF3">
        <w:trPr>
          <w:trHeight w:val="900"/>
        </w:trPr>
        <w:tc>
          <w:tcPr>
            <w:tcW w:w="10440" w:type="dxa"/>
            <w:gridSpan w:val="2"/>
            <w:tcBorders>
              <w:top w:val="thinThickMediumGap" w:sz="24" w:space="0" w:color="auto"/>
            </w:tcBorders>
          </w:tcPr>
          <w:p w14:paraId="03095496" w14:textId="77777777" w:rsidR="00503770" w:rsidRPr="008539AC" w:rsidRDefault="00503770" w:rsidP="00A51FF3">
            <w:pPr>
              <w:rPr>
                <w:rFonts w:asciiTheme="majorHAnsi" w:hAnsiTheme="majorHAnsi" w:cstheme="majorHAnsi"/>
                <w:b/>
                <w:color w:val="000000" w:themeColor="text1"/>
              </w:rPr>
            </w:pPr>
            <w:r w:rsidRPr="008539AC">
              <w:rPr>
                <w:rFonts w:asciiTheme="majorHAnsi" w:hAnsiTheme="majorHAnsi" w:cstheme="majorHAnsi"/>
                <w:b/>
                <w:color w:val="000000" w:themeColor="text1"/>
              </w:rPr>
              <w:lastRenderedPageBreak/>
              <w:t>ASSESSMENT CRITERIA:</w:t>
            </w:r>
          </w:p>
          <w:p w14:paraId="17FEB8F0" w14:textId="77777777" w:rsidR="00FA6CC0" w:rsidRDefault="00FA6CC0" w:rsidP="00A51FF3">
            <w:pPr>
              <w:rPr>
                <w:rFonts w:asciiTheme="majorHAnsi" w:hAnsiTheme="majorHAnsi" w:cstheme="majorHAnsi"/>
                <w:color w:val="000000" w:themeColor="text1"/>
              </w:rPr>
            </w:pPr>
          </w:p>
          <w:p w14:paraId="0145617D" w14:textId="77777777" w:rsidR="00A514BB" w:rsidRPr="008539AC" w:rsidRDefault="00A514BB" w:rsidP="00A514BB">
            <w:pPr>
              <w:rPr>
                <w:rFonts w:asciiTheme="majorHAnsi" w:hAnsiTheme="majorHAnsi" w:cstheme="majorHAnsi"/>
                <w:b/>
                <w:bCs/>
                <w:color w:val="000000" w:themeColor="text1"/>
              </w:rPr>
            </w:pPr>
            <w:r w:rsidRPr="008539AC">
              <w:rPr>
                <w:rFonts w:asciiTheme="majorHAnsi" w:hAnsiTheme="majorHAnsi" w:cstheme="majorHAnsi"/>
                <w:b/>
                <w:bCs/>
                <w:color w:val="000000" w:themeColor="text1"/>
              </w:rPr>
              <w:t xml:space="preserve">Part A - </w:t>
            </w:r>
            <w:r w:rsidRPr="008539AC">
              <w:rPr>
                <w:rFonts w:asciiTheme="majorHAnsi" w:hAnsiTheme="majorHAnsi" w:cstheme="majorHAnsi"/>
                <w:b/>
                <w:bCs/>
                <w:i/>
                <w:iCs/>
                <w:color w:val="000000" w:themeColor="text1"/>
              </w:rPr>
              <w:t xml:space="preserve">Advertisement (20 Marks) </w:t>
            </w:r>
          </w:p>
          <w:p w14:paraId="26243237" w14:textId="77777777" w:rsidR="00A514BB" w:rsidRPr="00A514BB" w:rsidRDefault="00A514BB" w:rsidP="00A514BB">
            <w:pPr>
              <w:pStyle w:val="NoSpacing"/>
              <w:rPr>
                <w:rFonts w:asciiTheme="majorHAnsi" w:hAnsiTheme="majorHAnsi" w:cstheme="majorHAnsi"/>
              </w:rPr>
            </w:pPr>
            <w:r w:rsidRPr="00A514BB">
              <w:rPr>
                <w:rFonts w:asciiTheme="majorHAnsi" w:hAnsiTheme="majorHAnsi" w:cstheme="majorHAnsi"/>
              </w:rPr>
              <w:t>Students will be assessed on how well they:</w:t>
            </w:r>
          </w:p>
          <w:p w14:paraId="1B613980" w14:textId="77777777" w:rsidR="00503770" w:rsidRPr="008539AC" w:rsidRDefault="00503770" w:rsidP="00A51FF3">
            <w:pPr>
              <w:rPr>
                <w:rFonts w:asciiTheme="majorHAnsi" w:hAnsiTheme="majorHAnsi" w:cstheme="majorHAnsi"/>
                <w:color w:val="000000" w:themeColor="text1"/>
              </w:rPr>
            </w:pPr>
          </w:p>
          <w:p w14:paraId="230C6910" w14:textId="2ADBDB69" w:rsidR="0016394C" w:rsidRPr="0016394C" w:rsidRDefault="0016394C" w:rsidP="00380AEC">
            <w:pPr>
              <w:pStyle w:val="NoSpacing"/>
              <w:numPr>
                <w:ilvl w:val="0"/>
                <w:numId w:val="17"/>
              </w:numPr>
              <w:rPr>
                <w:rFonts w:asciiTheme="majorHAnsi" w:hAnsiTheme="majorHAnsi" w:cstheme="majorHAnsi"/>
              </w:rPr>
            </w:pPr>
            <w:r w:rsidRPr="0016394C">
              <w:rPr>
                <w:rFonts w:asciiTheme="majorHAnsi" w:hAnsiTheme="majorHAnsi" w:cstheme="majorHAnsi"/>
                <w:b/>
                <w:bCs/>
              </w:rPr>
              <w:t>Develop</w:t>
            </w:r>
            <w:r w:rsidRPr="0016394C">
              <w:rPr>
                <w:rFonts w:asciiTheme="majorHAnsi" w:hAnsiTheme="majorHAnsi" w:cstheme="majorHAnsi"/>
              </w:rPr>
              <w:t xml:space="preserve"> range and autonomy in selecting and applying appropriate </w:t>
            </w:r>
            <w:r>
              <w:rPr>
                <w:rFonts w:asciiTheme="majorHAnsi" w:hAnsiTheme="majorHAnsi" w:cstheme="majorHAnsi"/>
              </w:rPr>
              <w:t xml:space="preserve">visual design </w:t>
            </w:r>
            <w:r w:rsidRPr="0016394C">
              <w:rPr>
                <w:rFonts w:asciiTheme="majorHAnsi" w:hAnsiTheme="majorHAnsi" w:cstheme="majorHAnsi"/>
              </w:rPr>
              <w:t>conventions and procedures</w:t>
            </w:r>
            <w:r>
              <w:rPr>
                <w:rFonts w:asciiTheme="majorHAnsi" w:hAnsiTheme="majorHAnsi" w:cstheme="majorHAnsi"/>
              </w:rPr>
              <w:t xml:space="preserve"> </w:t>
            </w:r>
            <w:r w:rsidRPr="00A71E3D">
              <w:rPr>
                <w:rFonts w:asciiTheme="majorHAnsi" w:hAnsiTheme="majorHAnsi" w:cstheme="majorHAnsi"/>
                <w:color w:val="000000"/>
                <w:shd w:val="clear" w:color="auto" w:fill="FFFFFF"/>
              </w:rPr>
              <w:t>(i.e. elements and principles of design/ timing/ text/ postproduction editing</w:t>
            </w:r>
            <w:r>
              <w:rPr>
                <w:rFonts w:asciiTheme="majorHAnsi" w:hAnsiTheme="majorHAnsi" w:cstheme="majorHAnsi"/>
                <w:color w:val="000000"/>
                <w:shd w:val="clear" w:color="auto" w:fill="FFFFFF"/>
              </w:rPr>
              <w:t>)</w:t>
            </w:r>
            <w:r>
              <w:rPr>
                <w:rFonts w:asciiTheme="majorHAnsi" w:hAnsiTheme="majorHAnsi" w:cstheme="majorHAnsi"/>
              </w:rPr>
              <w:t xml:space="preserve"> </w:t>
            </w:r>
            <w:r w:rsidRPr="0016394C">
              <w:rPr>
                <w:rFonts w:asciiTheme="majorHAnsi" w:hAnsiTheme="majorHAnsi" w:cstheme="majorHAnsi"/>
              </w:rPr>
              <w:t>to create</w:t>
            </w:r>
            <w:r>
              <w:rPr>
                <w:rFonts w:asciiTheme="majorHAnsi" w:hAnsiTheme="majorHAnsi" w:cstheme="majorHAnsi"/>
              </w:rPr>
              <w:t xml:space="preserve"> and advertisement</w:t>
            </w:r>
            <w:r w:rsidRPr="0016394C">
              <w:rPr>
                <w:rFonts w:asciiTheme="majorHAnsi" w:hAnsiTheme="majorHAnsi" w:cstheme="majorHAnsi"/>
              </w:rPr>
              <w:t>.</w:t>
            </w:r>
          </w:p>
          <w:p w14:paraId="2E273D17" w14:textId="254A8219" w:rsidR="0016394C" w:rsidRPr="0016394C" w:rsidRDefault="0016394C" w:rsidP="00380AEC">
            <w:pPr>
              <w:pStyle w:val="NoSpacing"/>
              <w:numPr>
                <w:ilvl w:val="0"/>
                <w:numId w:val="17"/>
              </w:numPr>
              <w:rPr>
                <w:rFonts w:asciiTheme="majorHAnsi" w:hAnsiTheme="majorHAnsi" w:cstheme="majorHAnsi"/>
              </w:rPr>
            </w:pPr>
            <w:r w:rsidRPr="0016394C">
              <w:rPr>
                <w:rFonts w:asciiTheme="majorHAnsi" w:eastAsia="Arial" w:hAnsiTheme="majorHAnsi" w:cstheme="majorHAnsi"/>
                <w:b/>
                <w:bCs/>
              </w:rPr>
              <w:t>Develop</w:t>
            </w:r>
            <w:r w:rsidRPr="0016394C">
              <w:rPr>
                <w:rFonts w:asciiTheme="majorHAnsi" w:eastAsia="Arial" w:hAnsiTheme="majorHAnsi" w:cstheme="majorHAnsi"/>
              </w:rPr>
              <w:t xml:space="preserve"> </w:t>
            </w:r>
            <w:r>
              <w:rPr>
                <w:rFonts w:asciiTheme="majorHAnsi" w:eastAsia="Arial" w:hAnsiTheme="majorHAnsi" w:cstheme="majorHAnsi"/>
              </w:rPr>
              <w:t xml:space="preserve">a </w:t>
            </w:r>
            <w:r w:rsidRPr="0016394C">
              <w:rPr>
                <w:rFonts w:asciiTheme="majorHAnsi" w:eastAsia="Arial" w:hAnsiTheme="majorHAnsi" w:cstheme="majorHAnsi"/>
              </w:rPr>
              <w:t xml:space="preserve">quality </w:t>
            </w:r>
            <w:r>
              <w:rPr>
                <w:rFonts w:asciiTheme="majorHAnsi" w:eastAsia="Arial" w:hAnsiTheme="majorHAnsi" w:cstheme="majorHAnsi"/>
              </w:rPr>
              <w:t>advertisement.</w:t>
            </w:r>
          </w:p>
          <w:p w14:paraId="7E24CBA9" w14:textId="77777777" w:rsidR="008539AC" w:rsidRPr="008539AC" w:rsidRDefault="008539AC" w:rsidP="00A51FF3">
            <w:pPr>
              <w:rPr>
                <w:rFonts w:asciiTheme="majorHAnsi" w:hAnsiTheme="majorHAnsi" w:cstheme="majorHAnsi"/>
                <w:color w:val="000000" w:themeColor="text1"/>
              </w:rPr>
            </w:pPr>
          </w:p>
          <w:p w14:paraId="36CA77BA" w14:textId="6B4F408C" w:rsidR="00A514BB" w:rsidRPr="008539AC" w:rsidRDefault="00A514BB" w:rsidP="00A514BB">
            <w:pPr>
              <w:rPr>
                <w:rFonts w:asciiTheme="majorHAnsi" w:hAnsiTheme="majorHAnsi" w:cstheme="majorHAnsi"/>
                <w:color w:val="000000" w:themeColor="text1"/>
              </w:rPr>
            </w:pPr>
            <w:r w:rsidRPr="008539AC">
              <w:rPr>
                <w:rFonts w:asciiTheme="majorHAnsi" w:hAnsiTheme="majorHAnsi" w:cstheme="majorHAnsi"/>
                <w:b/>
                <w:bCs/>
                <w:color w:val="000000" w:themeColor="text1"/>
              </w:rPr>
              <w:t xml:space="preserve">Part B - </w:t>
            </w:r>
            <w:r w:rsidRPr="008539AC">
              <w:rPr>
                <w:rFonts w:asciiTheme="majorHAnsi" w:hAnsiTheme="majorHAnsi" w:cstheme="majorHAnsi"/>
                <w:b/>
                <w:bCs/>
                <w:i/>
                <w:iCs/>
                <w:color w:val="000000" w:themeColor="text1"/>
              </w:rPr>
              <w:t xml:space="preserve">Design Folio (20 Marks) </w:t>
            </w:r>
          </w:p>
          <w:p w14:paraId="44637F0D" w14:textId="77777777" w:rsidR="00A514BB" w:rsidRDefault="00A514BB" w:rsidP="00A514BB">
            <w:pPr>
              <w:pStyle w:val="NoSpacing"/>
              <w:rPr>
                <w:rFonts w:asciiTheme="majorHAnsi" w:hAnsiTheme="majorHAnsi" w:cstheme="majorHAnsi"/>
              </w:rPr>
            </w:pPr>
            <w:r w:rsidRPr="00A514BB">
              <w:rPr>
                <w:rFonts w:asciiTheme="majorHAnsi" w:hAnsiTheme="majorHAnsi" w:cstheme="majorHAnsi"/>
              </w:rPr>
              <w:t>Students will be assessed on how well they:</w:t>
            </w:r>
          </w:p>
          <w:p w14:paraId="2E108AB1" w14:textId="77777777" w:rsidR="00B50C95" w:rsidRDefault="00B50C95" w:rsidP="00B50C95">
            <w:pPr>
              <w:pStyle w:val="NoSpacing"/>
              <w:ind w:left="482"/>
              <w:rPr>
                <w:rFonts w:asciiTheme="majorHAnsi" w:hAnsiTheme="majorHAnsi" w:cstheme="majorHAnsi"/>
              </w:rPr>
            </w:pPr>
          </w:p>
          <w:p w14:paraId="53E5EACF" w14:textId="77777777" w:rsidR="00B50C95" w:rsidRPr="00B50C95" w:rsidRDefault="0016394C" w:rsidP="00B50C95">
            <w:pPr>
              <w:pStyle w:val="NoSpacing"/>
              <w:numPr>
                <w:ilvl w:val="0"/>
                <w:numId w:val="18"/>
              </w:numPr>
              <w:rPr>
                <w:rStyle w:val="normaltextrun"/>
                <w:rFonts w:asciiTheme="majorHAnsi" w:hAnsiTheme="majorHAnsi" w:cstheme="majorHAnsi"/>
                <w:b/>
                <w:bCs/>
              </w:rPr>
            </w:pPr>
            <w:r w:rsidRPr="0016394C">
              <w:rPr>
                <w:rFonts w:asciiTheme="majorHAnsi" w:hAnsiTheme="majorHAnsi" w:cstheme="majorHAnsi"/>
                <w:b/>
                <w:bCs/>
              </w:rPr>
              <w:t xml:space="preserve">Make </w:t>
            </w:r>
            <w:r w:rsidR="00380AEC" w:rsidRPr="00380AEC">
              <w:rPr>
                <w:rFonts w:asciiTheme="majorHAnsi" w:hAnsiTheme="majorHAnsi" w:cstheme="majorHAnsi"/>
              </w:rPr>
              <w:t>a design folio that</w:t>
            </w:r>
            <w:r w:rsidR="00380AEC">
              <w:rPr>
                <w:rFonts w:asciiTheme="majorHAnsi" w:hAnsiTheme="majorHAnsi" w:cstheme="majorHAnsi"/>
                <w:b/>
                <w:bCs/>
              </w:rPr>
              <w:t xml:space="preserve"> </w:t>
            </w:r>
            <w:r w:rsidR="00380AEC" w:rsidRPr="00A71E3D">
              <w:rPr>
                <w:rStyle w:val="normaltextrun"/>
                <w:rFonts w:ascii="Calibri" w:hAnsi="Calibri" w:cs="Calibri"/>
              </w:rPr>
              <w:t>documents the planning of their advertisement.</w:t>
            </w:r>
          </w:p>
          <w:p w14:paraId="5BDA4815" w14:textId="4F0616DF" w:rsidR="008539AC" w:rsidRPr="00B50C95" w:rsidRDefault="00380AEC" w:rsidP="00A51FF3">
            <w:pPr>
              <w:pStyle w:val="NoSpacing"/>
              <w:numPr>
                <w:ilvl w:val="0"/>
                <w:numId w:val="18"/>
              </w:numPr>
              <w:rPr>
                <w:rFonts w:asciiTheme="majorHAnsi" w:hAnsiTheme="majorHAnsi" w:cstheme="majorHAnsi"/>
                <w:b/>
                <w:bCs/>
              </w:rPr>
            </w:pPr>
            <w:r w:rsidRPr="00B50C95">
              <w:rPr>
                <w:rFonts w:asciiTheme="majorHAnsi" w:hAnsiTheme="majorHAnsi" w:cstheme="majorHAnsi"/>
                <w:b/>
                <w:bCs/>
              </w:rPr>
              <w:t>Make</w:t>
            </w:r>
            <w:r w:rsidRPr="00B50C95">
              <w:rPr>
                <w:rFonts w:asciiTheme="majorHAnsi" w:hAnsiTheme="majorHAnsi" w:cstheme="majorHAnsi"/>
              </w:rPr>
              <w:t xml:space="preserve"> </w:t>
            </w:r>
            <w:r w:rsidR="00B50C95" w:rsidRPr="00B50C95">
              <w:rPr>
                <w:rFonts w:asciiTheme="majorHAnsi" w:hAnsiTheme="majorHAnsi" w:cstheme="majorHAnsi"/>
                <w:color w:val="000000" w:themeColor="text1"/>
              </w:rPr>
              <w:t>informed choices to develop and extend concepts and different meanings to develop a successful advertisement</w:t>
            </w:r>
            <w:r w:rsidR="00B50C95">
              <w:rPr>
                <w:rFonts w:asciiTheme="majorHAnsi" w:hAnsiTheme="majorHAnsi" w:cstheme="majorHAnsi"/>
                <w:color w:val="000000" w:themeColor="text1"/>
              </w:rPr>
              <w:t>.</w:t>
            </w:r>
          </w:p>
          <w:p w14:paraId="4EB4885C" w14:textId="77777777" w:rsidR="008539AC" w:rsidRPr="008539AC" w:rsidRDefault="008539AC" w:rsidP="00A51FF3">
            <w:pPr>
              <w:rPr>
                <w:rFonts w:asciiTheme="majorHAnsi" w:hAnsiTheme="majorHAnsi" w:cstheme="majorHAnsi"/>
                <w:color w:val="000000" w:themeColor="text1"/>
              </w:rPr>
            </w:pPr>
          </w:p>
          <w:p w14:paraId="48F17731" w14:textId="77777777" w:rsidR="00A514BB" w:rsidRDefault="00A514BB" w:rsidP="00A514BB">
            <w:pPr>
              <w:rPr>
                <w:rFonts w:asciiTheme="majorHAnsi" w:hAnsiTheme="majorHAnsi" w:cstheme="majorHAnsi"/>
                <w:b/>
                <w:bCs/>
                <w:color w:val="000000" w:themeColor="text1"/>
              </w:rPr>
            </w:pPr>
            <w:r w:rsidRPr="008539AC">
              <w:rPr>
                <w:rFonts w:asciiTheme="majorHAnsi" w:hAnsiTheme="majorHAnsi" w:cstheme="majorHAnsi"/>
                <w:b/>
                <w:bCs/>
                <w:color w:val="000000" w:themeColor="text1"/>
              </w:rPr>
              <w:t xml:space="preserve">Part C </w:t>
            </w:r>
            <w:r>
              <w:rPr>
                <w:rFonts w:asciiTheme="majorHAnsi" w:hAnsiTheme="majorHAnsi" w:cstheme="majorHAnsi"/>
                <w:b/>
                <w:bCs/>
                <w:color w:val="000000" w:themeColor="text1"/>
              </w:rPr>
              <w:t>–</w:t>
            </w:r>
            <w:r w:rsidRPr="008539AC">
              <w:rPr>
                <w:rFonts w:asciiTheme="majorHAnsi" w:hAnsiTheme="majorHAnsi" w:cstheme="majorHAnsi"/>
                <w:b/>
                <w:bCs/>
                <w:color w:val="000000" w:themeColor="text1"/>
              </w:rPr>
              <w:t xml:space="preserve"> </w:t>
            </w:r>
            <w:r w:rsidRPr="008539AC">
              <w:rPr>
                <w:rFonts w:asciiTheme="majorHAnsi" w:hAnsiTheme="majorHAnsi" w:cstheme="majorHAnsi"/>
                <w:b/>
                <w:bCs/>
                <w:i/>
                <w:iCs/>
                <w:color w:val="000000" w:themeColor="text1"/>
              </w:rPr>
              <w:t>Analysis Task (20 Marks)</w:t>
            </w:r>
            <w:r>
              <w:rPr>
                <w:rFonts w:asciiTheme="majorHAnsi" w:hAnsiTheme="majorHAnsi" w:cstheme="majorHAnsi"/>
                <w:b/>
                <w:bCs/>
                <w:color w:val="000000" w:themeColor="text1"/>
              </w:rPr>
              <w:t xml:space="preserve"> </w:t>
            </w:r>
          </w:p>
          <w:p w14:paraId="380DF5DB" w14:textId="77777777" w:rsidR="00A514BB" w:rsidRPr="00A514BB" w:rsidRDefault="00A514BB" w:rsidP="00A514BB">
            <w:pPr>
              <w:pStyle w:val="NoSpacing"/>
              <w:rPr>
                <w:rFonts w:asciiTheme="majorHAnsi" w:hAnsiTheme="majorHAnsi" w:cstheme="majorHAnsi"/>
              </w:rPr>
            </w:pPr>
            <w:r w:rsidRPr="00A514BB">
              <w:rPr>
                <w:rFonts w:asciiTheme="majorHAnsi" w:hAnsiTheme="majorHAnsi" w:cstheme="majorHAnsi"/>
              </w:rPr>
              <w:t>Students will be assessed on how well they:</w:t>
            </w:r>
          </w:p>
          <w:p w14:paraId="72D249E2" w14:textId="77777777" w:rsidR="008539AC" w:rsidRPr="008539AC" w:rsidRDefault="008539AC" w:rsidP="00A51FF3">
            <w:pPr>
              <w:rPr>
                <w:rFonts w:asciiTheme="majorHAnsi" w:hAnsiTheme="majorHAnsi" w:cstheme="majorHAnsi"/>
                <w:color w:val="000000" w:themeColor="text1"/>
              </w:rPr>
            </w:pPr>
          </w:p>
          <w:p w14:paraId="7AED783C" w14:textId="7518BE0C" w:rsidR="0016394C" w:rsidRPr="0016394C" w:rsidRDefault="0016394C" w:rsidP="00380AEC">
            <w:pPr>
              <w:pStyle w:val="NoSpacing"/>
              <w:numPr>
                <w:ilvl w:val="0"/>
                <w:numId w:val="17"/>
              </w:numPr>
              <w:tabs>
                <w:tab w:val="center" w:pos="5066"/>
              </w:tabs>
              <w:rPr>
                <w:rFonts w:asciiTheme="majorHAnsi" w:hAnsiTheme="majorHAnsi" w:cstheme="majorHAnsi"/>
              </w:rPr>
            </w:pPr>
            <w:r w:rsidRPr="0016394C">
              <w:rPr>
                <w:rFonts w:asciiTheme="majorHAnsi" w:hAnsiTheme="majorHAnsi" w:cstheme="majorHAnsi"/>
                <w:b/>
                <w:bCs/>
              </w:rPr>
              <w:t>Use</w:t>
            </w:r>
            <w:r w:rsidRPr="0016394C">
              <w:rPr>
                <w:rFonts w:asciiTheme="majorHAnsi" w:hAnsiTheme="majorHAnsi" w:cstheme="majorHAnsi"/>
              </w:rPr>
              <w:t xml:space="preserve"> their understanding of the conceptual framework (</w:t>
            </w:r>
            <w:r w:rsidRPr="0016394C">
              <w:rPr>
                <w:rFonts w:asciiTheme="majorHAnsi" w:eastAsia="Arial" w:hAnsiTheme="majorHAnsi" w:cstheme="majorHAnsi"/>
                <w:color w:val="000000"/>
              </w:rPr>
              <w:t>artist-artwork-world-audience)</w:t>
            </w:r>
            <w:r w:rsidRPr="0016394C">
              <w:rPr>
                <w:rFonts w:asciiTheme="majorHAnsi" w:hAnsiTheme="majorHAnsi" w:cstheme="majorHAnsi"/>
              </w:rPr>
              <w:t xml:space="preserve"> to interpret </w:t>
            </w:r>
            <w:r>
              <w:rPr>
                <w:rFonts w:asciiTheme="majorHAnsi" w:hAnsiTheme="majorHAnsi" w:cstheme="majorHAnsi"/>
              </w:rPr>
              <w:t>visual design</w:t>
            </w:r>
            <w:r w:rsidRPr="0016394C">
              <w:rPr>
                <w:rFonts w:asciiTheme="majorHAnsi" w:hAnsiTheme="majorHAnsi" w:cstheme="majorHAnsi"/>
              </w:rPr>
              <w:t xml:space="preserve"> </w:t>
            </w:r>
            <w:r>
              <w:rPr>
                <w:rFonts w:asciiTheme="majorHAnsi" w:hAnsiTheme="majorHAnsi" w:cstheme="majorHAnsi"/>
              </w:rPr>
              <w:t>works</w:t>
            </w:r>
            <w:r w:rsidRPr="0016394C">
              <w:rPr>
                <w:rFonts w:asciiTheme="majorHAnsi" w:hAnsiTheme="majorHAnsi" w:cstheme="majorHAnsi"/>
              </w:rPr>
              <w:t>.</w:t>
            </w:r>
          </w:p>
          <w:p w14:paraId="032A94A8" w14:textId="77777777" w:rsidR="0016394C" w:rsidRPr="0016394C" w:rsidRDefault="0016394C" w:rsidP="00380AEC">
            <w:pPr>
              <w:pStyle w:val="NoSpacing"/>
              <w:numPr>
                <w:ilvl w:val="0"/>
                <w:numId w:val="17"/>
              </w:numPr>
              <w:tabs>
                <w:tab w:val="center" w:pos="5066"/>
              </w:tabs>
              <w:rPr>
                <w:rFonts w:asciiTheme="majorHAnsi" w:hAnsiTheme="majorHAnsi" w:cstheme="majorHAnsi"/>
              </w:rPr>
            </w:pPr>
            <w:r w:rsidRPr="0016394C">
              <w:rPr>
                <w:rFonts w:asciiTheme="majorHAnsi" w:hAnsiTheme="majorHAnsi" w:cstheme="majorHAnsi"/>
                <w:b/>
                <w:bCs/>
              </w:rPr>
              <w:t xml:space="preserve">Use </w:t>
            </w:r>
            <w:r w:rsidRPr="0016394C">
              <w:rPr>
                <w:rFonts w:asciiTheme="majorHAnsi" w:hAnsiTheme="majorHAnsi" w:cstheme="majorHAnsi"/>
              </w:rPr>
              <w:t xml:space="preserve">critical and historical information about the artist-artwork-world-audience to develop informed and concise written responses. </w:t>
            </w:r>
          </w:p>
          <w:p w14:paraId="4A4DA489" w14:textId="77777777" w:rsidR="008539AC" w:rsidRPr="008539AC" w:rsidRDefault="008539AC" w:rsidP="00A51FF3">
            <w:pPr>
              <w:rPr>
                <w:rFonts w:asciiTheme="majorHAnsi" w:hAnsiTheme="majorHAnsi" w:cstheme="majorHAnsi"/>
                <w:color w:val="000000" w:themeColor="text1"/>
              </w:rPr>
            </w:pPr>
          </w:p>
          <w:p w14:paraId="713841E2" w14:textId="77777777" w:rsidR="008539AC" w:rsidRDefault="008539AC" w:rsidP="00A51FF3">
            <w:pPr>
              <w:rPr>
                <w:rFonts w:asciiTheme="majorHAnsi" w:hAnsiTheme="majorHAnsi" w:cstheme="majorHAnsi"/>
                <w:color w:val="000000" w:themeColor="text1"/>
              </w:rPr>
            </w:pPr>
          </w:p>
          <w:p w14:paraId="3CF70D4A" w14:textId="77777777" w:rsidR="00574BCD" w:rsidRDefault="00574BCD" w:rsidP="00A51FF3">
            <w:pPr>
              <w:rPr>
                <w:rFonts w:asciiTheme="majorHAnsi" w:hAnsiTheme="majorHAnsi" w:cstheme="majorHAnsi"/>
                <w:color w:val="000000" w:themeColor="text1"/>
              </w:rPr>
            </w:pPr>
          </w:p>
          <w:p w14:paraId="749FE04D" w14:textId="77777777" w:rsidR="00574BCD" w:rsidRDefault="00574BCD" w:rsidP="00A51FF3">
            <w:pPr>
              <w:rPr>
                <w:rFonts w:asciiTheme="majorHAnsi" w:hAnsiTheme="majorHAnsi" w:cstheme="majorHAnsi"/>
                <w:color w:val="000000" w:themeColor="text1"/>
              </w:rPr>
            </w:pPr>
          </w:p>
          <w:p w14:paraId="4F442A68" w14:textId="77777777" w:rsidR="00574BCD" w:rsidRDefault="00574BCD" w:rsidP="00A51FF3">
            <w:pPr>
              <w:rPr>
                <w:rFonts w:asciiTheme="majorHAnsi" w:hAnsiTheme="majorHAnsi" w:cstheme="majorHAnsi"/>
                <w:color w:val="000000" w:themeColor="text1"/>
              </w:rPr>
            </w:pPr>
          </w:p>
          <w:p w14:paraId="14937A41" w14:textId="77777777" w:rsidR="00574BCD" w:rsidRDefault="00574BCD" w:rsidP="00A51FF3">
            <w:pPr>
              <w:rPr>
                <w:rFonts w:asciiTheme="majorHAnsi" w:hAnsiTheme="majorHAnsi" w:cstheme="majorHAnsi"/>
                <w:color w:val="000000" w:themeColor="text1"/>
              </w:rPr>
            </w:pPr>
          </w:p>
          <w:p w14:paraId="5547819F" w14:textId="77777777" w:rsidR="00574BCD" w:rsidRDefault="00574BCD" w:rsidP="00A51FF3">
            <w:pPr>
              <w:rPr>
                <w:rFonts w:asciiTheme="majorHAnsi" w:hAnsiTheme="majorHAnsi" w:cstheme="majorHAnsi"/>
                <w:color w:val="000000" w:themeColor="text1"/>
              </w:rPr>
            </w:pPr>
          </w:p>
          <w:p w14:paraId="6A37E894" w14:textId="77777777" w:rsidR="00574BCD" w:rsidRDefault="00574BCD" w:rsidP="00A51FF3">
            <w:pPr>
              <w:rPr>
                <w:rFonts w:asciiTheme="majorHAnsi" w:hAnsiTheme="majorHAnsi" w:cstheme="majorHAnsi"/>
                <w:color w:val="000000" w:themeColor="text1"/>
              </w:rPr>
            </w:pPr>
          </w:p>
          <w:p w14:paraId="6F457145" w14:textId="77777777" w:rsidR="00574BCD" w:rsidRDefault="00574BCD" w:rsidP="00A51FF3">
            <w:pPr>
              <w:rPr>
                <w:rFonts w:asciiTheme="majorHAnsi" w:hAnsiTheme="majorHAnsi" w:cstheme="majorHAnsi"/>
                <w:color w:val="000000" w:themeColor="text1"/>
              </w:rPr>
            </w:pPr>
          </w:p>
          <w:p w14:paraId="58241732" w14:textId="77777777" w:rsidR="00574BCD" w:rsidRDefault="00574BCD" w:rsidP="00A51FF3">
            <w:pPr>
              <w:rPr>
                <w:rFonts w:asciiTheme="majorHAnsi" w:hAnsiTheme="majorHAnsi" w:cstheme="majorHAnsi"/>
                <w:color w:val="000000" w:themeColor="text1"/>
              </w:rPr>
            </w:pPr>
          </w:p>
          <w:p w14:paraId="794D9979" w14:textId="77777777" w:rsidR="00574BCD" w:rsidRDefault="00574BCD" w:rsidP="00A51FF3">
            <w:pPr>
              <w:rPr>
                <w:rFonts w:asciiTheme="majorHAnsi" w:hAnsiTheme="majorHAnsi" w:cstheme="majorHAnsi"/>
                <w:color w:val="000000" w:themeColor="text1"/>
              </w:rPr>
            </w:pPr>
          </w:p>
          <w:p w14:paraId="3FB2DB49" w14:textId="77777777" w:rsidR="00574BCD" w:rsidRDefault="00574BCD" w:rsidP="00A51FF3">
            <w:pPr>
              <w:rPr>
                <w:rFonts w:asciiTheme="majorHAnsi" w:hAnsiTheme="majorHAnsi" w:cstheme="majorHAnsi"/>
                <w:color w:val="000000" w:themeColor="text1"/>
              </w:rPr>
            </w:pPr>
          </w:p>
          <w:p w14:paraId="6D766000" w14:textId="77777777" w:rsidR="00574BCD" w:rsidRDefault="00574BCD" w:rsidP="00A51FF3">
            <w:pPr>
              <w:rPr>
                <w:rFonts w:asciiTheme="majorHAnsi" w:hAnsiTheme="majorHAnsi" w:cstheme="majorHAnsi"/>
                <w:color w:val="000000" w:themeColor="text1"/>
              </w:rPr>
            </w:pPr>
          </w:p>
          <w:p w14:paraId="4F075175" w14:textId="77777777" w:rsidR="00574BCD" w:rsidRDefault="00574BCD" w:rsidP="00A51FF3">
            <w:pPr>
              <w:rPr>
                <w:rFonts w:asciiTheme="majorHAnsi" w:hAnsiTheme="majorHAnsi" w:cstheme="majorHAnsi"/>
                <w:color w:val="000000" w:themeColor="text1"/>
              </w:rPr>
            </w:pPr>
          </w:p>
          <w:p w14:paraId="59CDF98E" w14:textId="77777777" w:rsidR="00574BCD" w:rsidRDefault="00574BCD" w:rsidP="00A51FF3">
            <w:pPr>
              <w:rPr>
                <w:rFonts w:asciiTheme="majorHAnsi" w:hAnsiTheme="majorHAnsi" w:cstheme="majorHAnsi"/>
                <w:color w:val="000000" w:themeColor="text1"/>
              </w:rPr>
            </w:pPr>
          </w:p>
          <w:p w14:paraId="625E209D" w14:textId="77777777" w:rsidR="00574BCD" w:rsidRDefault="00574BCD" w:rsidP="00A51FF3">
            <w:pPr>
              <w:rPr>
                <w:rFonts w:asciiTheme="majorHAnsi" w:hAnsiTheme="majorHAnsi" w:cstheme="majorHAnsi"/>
                <w:color w:val="000000" w:themeColor="text1"/>
              </w:rPr>
            </w:pPr>
          </w:p>
          <w:p w14:paraId="77DE9B07" w14:textId="77777777" w:rsidR="00574BCD" w:rsidRDefault="00574BCD" w:rsidP="00A51FF3">
            <w:pPr>
              <w:rPr>
                <w:rFonts w:asciiTheme="majorHAnsi" w:hAnsiTheme="majorHAnsi" w:cstheme="majorHAnsi"/>
                <w:color w:val="000000" w:themeColor="text1"/>
              </w:rPr>
            </w:pPr>
          </w:p>
          <w:p w14:paraId="1C65ACA0" w14:textId="77777777" w:rsidR="00574BCD" w:rsidRDefault="00574BCD" w:rsidP="00A51FF3">
            <w:pPr>
              <w:rPr>
                <w:rFonts w:asciiTheme="majorHAnsi" w:hAnsiTheme="majorHAnsi" w:cstheme="majorHAnsi"/>
                <w:color w:val="000000" w:themeColor="text1"/>
              </w:rPr>
            </w:pPr>
          </w:p>
          <w:p w14:paraId="19A9E279" w14:textId="77777777" w:rsidR="00574BCD" w:rsidRDefault="00574BCD" w:rsidP="00A51FF3">
            <w:pPr>
              <w:rPr>
                <w:rFonts w:asciiTheme="majorHAnsi" w:hAnsiTheme="majorHAnsi" w:cstheme="majorHAnsi"/>
                <w:color w:val="000000" w:themeColor="text1"/>
              </w:rPr>
            </w:pPr>
          </w:p>
          <w:p w14:paraId="3A701862" w14:textId="77777777" w:rsidR="00574BCD" w:rsidRDefault="00574BCD" w:rsidP="00A51FF3">
            <w:pPr>
              <w:rPr>
                <w:rFonts w:asciiTheme="majorHAnsi" w:hAnsiTheme="majorHAnsi" w:cstheme="majorHAnsi"/>
                <w:color w:val="000000" w:themeColor="text1"/>
              </w:rPr>
            </w:pPr>
          </w:p>
          <w:p w14:paraId="155207AF" w14:textId="77777777" w:rsidR="00574BCD" w:rsidRDefault="00574BCD" w:rsidP="00A51FF3">
            <w:pPr>
              <w:rPr>
                <w:rFonts w:asciiTheme="majorHAnsi" w:hAnsiTheme="majorHAnsi" w:cstheme="majorHAnsi"/>
                <w:color w:val="000000" w:themeColor="text1"/>
              </w:rPr>
            </w:pPr>
          </w:p>
          <w:p w14:paraId="46748B11" w14:textId="77777777" w:rsidR="00574BCD" w:rsidRDefault="00574BCD" w:rsidP="00A51FF3">
            <w:pPr>
              <w:rPr>
                <w:rFonts w:asciiTheme="majorHAnsi" w:hAnsiTheme="majorHAnsi" w:cstheme="majorHAnsi"/>
                <w:color w:val="000000" w:themeColor="text1"/>
              </w:rPr>
            </w:pPr>
          </w:p>
          <w:p w14:paraId="4793B706" w14:textId="77777777" w:rsidR="00574BCD" w:rsidRDefault="00574BCD" w:rsidP="00A51FF3">
            <w:pPr>
              <w:rPr>
                <w:rFonts w:asciiTheme="majorHAnsi" w:hAnsiTheme="majorHAnsi" w:cstheme="majorHAnsi"/>
                <w:color w:val="000000" w:themeColor="text1"/>
              </w:rPr>
            </w:pPr>
          </w:p>
          <w:p w14:paraId="458AB824" w14:textId="77777777" w:rsidR="00574BCD" w:rsidRDefault="00574BCD" w:rsidP="00A51FF3">
            <w:pPr>
              <w:rPr>
                <w:rFonts w:asciiTheme="majorHAnsi" w:hAnsiTheme="majorHAnsi" w:cstheme="majorHAnsi"/>
                <w:color w:val="000000" w:themeColor="text1"/>
              </w:rPr>
            </w:pPr>
          </w:p>
          <w:p w14:paraId="708AD544" w14:textId="77777777" w:rsidR="00574BCD" w:rsidRDefault="00574BCD" w:rsidP="00A51FF3">
            <w:pPr>
              <w:rPr>
                <w:rFonts w:asciiTheme="majorHAnsi" w:hAnsiTheme="majorHAnsi" w:cstheme="majorHAnsi"/>
                <w:color w:val="000000" w:themeColor="text1"/>
              </w:rPr>
            </w:pPr>
          </w:p>
          <w:p w14:paraId="29DECFF6" w14:textId="77777777" w:rsidR="00574BCD" w:rsidRDefault="00574BCD" w:rsidP="00A51FF3">
            <w:pPr>
              <w:rPr>
                <w:rFonts w:asciiTheme="majorHAnsi" w:hAnsiTheme="majorHAnsi" w:cstheme="majorHAnsi"/>
                <w:color w:val="000000" w:themeColor="text1"/>
              </w:rPr>
            </w:pPr>
          </w:p>
          <w:p w14:paraId="2C906ABF" w14:textId="77777777" w:rsidR="00574BCD" w:rsidRDefault="00574BCD" w:rsidP="00A51FF3">
            <w:pPr>
              <w:rPr>
                <w:rFonts w:asciiTheme="majorHAnsi" w:hAnsiTheme="majorHAnsi" w:cstheme="majorHAnsi"/>
                <w:color w:val="000000" w:themeColor="text1"/>
              </w:rPr>
            </w:pPr>
          </w:p>
          <w:p w14:paraId="2BBC2ECC" w14:textId="77777777" w:rsidR="008539AC" w:rsidRPr="008539AC" w:rsidRDefault="008539AC" w:rsidP="00A51FF3">
            <w:pPr>
              <w:rPr>
                <w:rFonts w:asciiTheme="majorHAnsi" w:hAnsiTheme="majorHAnsi" w:cstheme="majorHAnsi"/>
                <w:color w:val="000000" w:themeColor="text1"/>
              </w:rPr>
            </w:pPr>
          </w:p>
          <w:p w14:paraId="338FFE1D" w14:textId="49214787" w:rsidR="008539AC" w:rsidRPr="008539AC" w:rsidRDefault="008539AC" w:rsidP="00A51FF3">
            <w:pPr>
              <w:rPr>
                <w:rFonts w:asciiTheme="majorHAnsi" w:hAnsiTheme="majorHAnsi" w:cstheme="majorHAnsi"/>
                <w:color w:val="000000" w:themeColor="text1"/>
              </w:rPr>
            </w:pPr>
          </w:p>
        </w:tc>
      </w:tr>
    </w:tbl>
    <w:p w14:paraId="463BDC02" w14:textId="77777777" w:rsidR="00C57BB5" w:rsidRDefault="00C57BB5"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66CBB" w:rsidRPr="00F66CBB" w14:paraId="3EE474A7" w14:textId="77777777" w:rsidTr="00A51FF3">
        <w:trPr>
          <w:trHeight w:val="915"/>
        </w:trPr>
        <w:tc>
          <w:tcPr>
            <w:tcW w:w="10598" w:type="dxa"/>
            <w:gridSpan w:val="3"/>
          </w:tcPr>
          <w:p w14:paraId="01742261" w14:textId="77777777" w:rsidR="00F66CBB" w:rsidRPr="00F66CBB" w:rsidRDefault="00F66CBB" w:rsidP="00A51FF3">
            <w:pPr>
              <w:rPr>
                <w:rFonts w:asciiTheme="majorHAnsi" w:hAnsiTheme="majorHAnsi" w:cstheme="majorHAnsi"/>
              </w:rPr>
            </w:pPr>
          </w:p>
          <w:p w14:paraId="5F579B0F" w14:textId="5B33F24F" w:rsidR="00F66CBB" w:rsidRPr="00F66CBB" w:rsidRDefault="00F66CBB" w:rsidP="00A51FF3">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r w:rsidR="00574BCD">
              <w:rPr>
                <w:rFonts w:asciiTheme="majorHAnsi" w:hAnsiTheme="majorHAnsi" w:cstheme="majorHAnsi"/>
                <w:b/>
                <w:sz w:val="32"/>
                <w:szCs w:val="32"/>
              </w:rPr>
              <w:t xml:space="preserve"> - Part A </w:t>
            </w:r>
            <w:r w:rsidR="00F46933">
              <w:rPr>
                <w:rFonts w:asciiTheme="majorHAnsi" w:hAnsiTheme="majorHAnsi" w:cstheme="majorHAnsi"/>
                <w:b/>
                <w:sz w:val="32"/>
                <w:szCs w:val="32"/>
              </w:rPr>
              <w:t xml:space="preserve">- </w:t>
            </w:r>
            <w:r w:rsidR="00574BCD">
              <w:rPr>
                <w:rFonts w:asciiTheme="majorHAnsi" w:hAnsiTheme="majorHAnsi" w:cstheme="majorHAnsi"/>
                <w:b/>
                <w:sz w:val="32"/>
                <w:szCs w:val="32"/>
              </w:rPr>
              <w:t xml:space="preserve">Advertisement </w:t>
            </w:r>
          </w:p>
        </w:tc>
      </w:tr>
      <w:tr w:rsidR="00F66CBB" w:rsidRPr="00F66CBB" w14:paraId="1FBCB09C" w14:textId="77777777" w:rsidTr="00A51FF3">
        <w:trPr>
          <w:trHeight w:val="748"/>
        </w:trPr>
        <w:tc>
          <w:tcPr>
            <w:tcW w:w="8613" w:type="dxa"/>
          </w:tcPr>
          <w:p w14:paraId="2E791D26" w14:textId="4740C65F" w:rsidR="00F66CBB" w:rsidRPr="00574BCD" w:rsidRDefault="00574BCD" w:rsidP="003838D7">
            <w:pPr>
              <w:rPr>
                <w:rFonts w:asciiTheme="majorHAnsi" w:hAnsiTheme="majorHAnsi" w:cstheme="majorHAnsi"/>
                <w:color w:val="000000" w:themeColor="text1"/>
              </w:rPr>
            </w:pPr>
            <w:r w:rsidRPr="00126889">
              <w:rPr>
                <w:rFonts w:asciiTheme="majorHAnsi" w:hAnsiTheme="majorHAnsi" w:cstheme="majorHAnsi"/>
                <w:b/>
                <w:bCs/>
                <w:color w:val="000000" w:themeColor="text1"/>
              </w:rPr>
              <w:t>5.1</w:t>
            </w:r>
            <w:r w:rsidRPr="00126889">
              <w:rPr>
                <w:rFonts w:asciiTheme="majorHAnsi" w:hAnsiTheme="majorHAnsi" w:cstheme="majorHAnsi"/>
                <w:color w:val="000000" w:themeColor="text1"/>
              </w:rPr>
              <w:t xml:space="preserve"> </w:t>
            </w:r>
            <w:r>
              <w:rPr>
                <w:rFonts w:asciiTheme="majorHAnsi" w:hAnsiTheme="majorHAnsi" w:cstheme="majorHAnsi"/>
                <w:color w:val="000000" w:themeColor="text1"/>
              </w:rPr>
              <w:t>Develops autonomy in selecting and applying visual design conventions and procedures to make visual design artworks</w:t>
            </w:r>
          </w:p>
        </w:tc>
        <w:tc>
          <w:tcPr>
            <w:tcW w:w="992" w:type="dxa"/>
          </w:tcPr>
          <w:p w14:paraId="77600FC5" w14:textId="77777777" w:rsidR="00F66CBB" w:rsidRPr="00F66CBB" w:rsidRDefault="00F66CBB" w:rsidP="00A51FF3">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3B49F805" w14:textId="77777777" w:rsidR="00F66CBB" w:rsidRPr="00F66CBB" w:rsidRDefault="00F66CBB" w:rsidP="00A51FF3">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F66CBB" w:rsidRPr="00F66CBB" w14:paraId="35020590" w14:textId="77777777" w:rsidTr="00A51FF3">
        <w:trPr>
          <w:trHeight w:val="1424"/>
        </w:trPr>
        <w:tc>
          <w:tcPr>
            <w:tcW w:w="8613" w:type="dxa"/>
          </w:tcPr>
          <w:p w14:paraId="1D51C768" w14:textId="7DE310ED" w:rsidR="00F46933" w:rsidRPr="00A71E3D" w:rsidRDefault="00F46933" w:rsidP="00F46933">
            <w:pPr>
              <w:pStyle w:val="NoSpacing"/>
              <w:rPr>
                <w:rFonts w:asciiTheme="majorHAnsi" w:hAnsiTheme="majorHAnsi" w:cstheme="majorHAnsi"/>
                <w:color w:val="000000" w:themeColor="text1"/>
              </w:rPr>
            </w:pPr>
            <w:r w:rsidRPr="00A71E3D">
              <w:rPr>
                <w:rFonts w:asciiTheme="majorHAnsi" w:hAnsiTheme="majorHAnsi" w:cstheme="majorHAnsi"/>
                <w:color w:val="000000" w:themeColor="text1"/>
              </w:rPr>
              <w:t xml:space="preserve">Excellent </w:t>
            </w:r>
            <w:r w:rsidRPr="00A71E3D">
              <w:rPr>
                <w:rFonts w:asciiTheme="majorHAnsi" w:hAnsiTheme="majorHAnsi" w:cstheme="majorHAnsi"/>
                <w:b/>
                <w:bCs/>
                <w:color w:val="000000" w:themeColor="text1"/>
              </w:rPr>
              <w:t>development</w:t>
            </w:r>
            <w:r w:rsidRPr="00A71E3D">
              <w:rPr>
                <w:rFonts w:asciiTheme="majorHAnsi" w:hAnsiTheme="majorHAnsi" w:cstheme="majorHAnsi"/>
                <w:color w:val="000000" w:themeColor="text1"/>
              </w:rPr>
              <w:t xml:space="preserve"> of range and autonomy in selecting and applying conventions and procedures to make d</w:t>
            </w:r>
            <w:r w:rsidR="004D5A89" w:rsidRPr="00A71E3D">
              <w:rPr>
                <w:rFonts w:asciiTheme="majorHAnsi" w:hAnsiTheme="majorHAnsi" w:cstheme="majorHAnsi"/>
                <w:color w:val="000000" w:themeColor="text1"/>
              </w:rPr>
              <w:t>esign</w:t>
            </w:r>
            <w:r w:rsidRPr="00A71E3D">
              <w:rPr>
                <w:rFonts w:asciiTheme="majorHAnsi" w:hAnsiTheme="majorHAnsi" w:cstheme="majorHAnsi"/>
                <w:color w:val="000000" w:themeColor="text1"/>
              </w:rPr>
              <w:t xml:space="preserve"> works is demonstrated by:</w:t>
            </w:r>
          </w:p>
          <w:p w14:paraId="0AF9B054" w14:textId="6778E1F6" w:rsidR="00846272" w:rsidRDefault="00F46933" w:rsidP="00C05B0D">
            <w:pPr>
              <w:pStyle w:val="NoSpacing"/>
              <w:numPr>
                <w:ilvl w:val="0"/>
                <w:numId w:val="15"/>
              </w:numPr>
              <w:ind w:left="310" w:hanging="268"/>
              <w:rPr>
                <w:rFonts w:asciiTheme="majorHAnsi" w:hAnsiTheme="majorHAnsi" w:cstheme="majorHAnsi"/>
                <w:color w:val="000000" w:themeColor="text1"/>
              </w:rPr>
            </w:pPr>
            <w:r w:rsidRPr="00A71E3D">
              <w:rPr>
                <w:rFonts w:asciiTheme="majorHAnsi" w:hAnsiTheme="majorHAnsi" w:cstheme="majorHAnsi"/>
                <w:color w:val="000000" w:themeColor="text1"/>
              </w:rPr>
              <w:t xml:space="preserve">Outstanding selection and application of </w:t>
            </w:r>
            <w:r w:rsidR="001967B8" w:rsidRPr="00A71E3D">
              <w:rPr>
                <w:rFonts w:asciiTheme="majorHAnsi" w:hAnsiTheme="majorHAnsi" w:cstheme="majorHAnsi"/>
                <w:color w:val="000000" w:themeColor="text1"/>
              </w:rPr>
              <w:t xml:space="preserve">various </w:t>
            </w:r>
            <w:r w:rsidR="00C05B0D" w:rsidRPr="00A71E3D">
              <w:rPr>
                <w:rFonts w:asciiTheme="majorHAnsi" w:hAnsiTheme="majorHAnsi" w:cstheme="majorHAnsi"/>
                <w:color w:val="000000" w:themeColor="text1"/>
              </w:rPr>
              <w:t xml:space="preserve">design conventions and </w:t>
            </w:r>
            <w:r w:rsidRPr="00A71E3D">
              <w:rPr>
                <w:rFonts w:asciiTheme="majorHAnsi" w:hAnsiTheme="majorHAnsi" w:cstheme="majorHAnsi"/>
                <w:color w:val="000000" w:themeColor="text1"/>
              </w:rPr>
              <w:t xml:space="preserve">procedures </w:t>
            </w:r>
            <w:r w:rsidR="00A71E3D" w:rsidRPr="00A71E3D">
              <w:rPr>
                <w:rFonts w:asciiTheme="majorHAnsi" w:hAnsiTheme="majorHAnsi" w:cstheme="majorHAnsi"/>
                <w:color w:val="000000"/>
                <w:shd w:val="clear" w:color="auto" w:fill="FFFFFF"/>
              </w:rPr>
              <w:t>(i.e. elements and principles of design/ timing/ text/ postproduction editing</w:t>
            </w:r>
            <w:r w:rsidR="00A71E3D">
              <w:rPr>
                <w:rFonts w:asciiTheme="majorHAnsi" w:hAnsiTheme="majorHAnsi" w:cstheme="majorHAnsi"/>
                <w:color w:val="000000"/>
                <w:shd w:val="clear" w:color="auto" w:fill="FFFFFF"/>
              </w:rPr>
              <w:t xml:space="preserve">) </w:t>
            </w:r>
            <w:r w:rsidRPr="00A71E3D">
              <w:rPr>
                <w:rFonts w:asciiTheme="majorHAnsi" w:hAnsiTheme="majorHAnsi" w:cstheme="majorHAnsi"/>
                <w:color w:val="000000" w:themeColor="text1"/>
              </w:rPr>
              <w:t xml:space="preserve">to create </w:t>
            </w:r>
            <w:r w:rsidR="00C05B0D" w:rsidRPr="00A71E3D">
              <w:rPr>
                <w:rFonts w:asciiTheme="majorHAnsi" w:hAnsiTheme="majorHAnsi" w:cstheme="majorHAnsi"/>
                <w:color w:val="000000" w:themeColor="text1"/>
              </w:rPr>
              <w:t>an advertisement that considers its features, target audience, and unique selling point</w:t>
            </w:r>
            <w:r w:rsidR="00A71E3D" w:rsidRPr="00A71E3D">
              <w:rPr>
                <w:rFonts w:asciiTheme="majorHAnsi" w:hAnsiTheme="majorHAnsi" w:cstheme="majorHAnsi"/>
                <w:color w:val="000000" w:themeColor="text1"/>
              </w:rPr>
              <w:t>s</w:t>
            </w:r>
            <w:r w:rsidR="00C05B0D" w:rsidRPr="00A71E3D">
              <w:rPr>
                <w:rFonts w:asciiTheme="majorHAnsi" w:hAnsiTheme="majorHAnsi" w:cstheme="majorHAnsi"/>
                <w:color w:val="000000" w:themeColor="text1"/>
              </w:rPr>
              <w:t>.</w:t>
            </w:r>
          </w:p>
          <w:p w14:paraId="3EA88D28" w14:textId="46CC639C" w:rsidR="00A71E3D" w:rsidRPr="001D1D62" w:rsidRDefault="001D1D62" w:rsidP="00C05B0D">
            <w:pPr>
              <w:pStyle w:val="NoSpacing"/>
              <w:numPr>
                <w:ilvl w:val="0"/>
                <w:numId w:val="15"/>
              </w:numPr>
              <w:ind w:left="310" w:hanging="268"/>
              <w:rPr>
                <w:rFonts w:asciiTheme="majorHAnsi" w:hAnsiTheme="majorHAnsi" w:cstheme="majorHAnsi"/>
                <w:color w:val="000000" w:themeColor="text1"/>
              </w:rPr>
            </w:pPr>
            <w:r w:rsidRPr="001D1D62">
              <w:rPr>
                <w:rFonts w:asciiTheme="majorHAnsi" w:eastAsia="Arial" w:hAnsiTheme="majorHAnsi" w:cstheme="majorHAnsi"/>
              </w:rPr>
              <w:t xml:space="preserve">Advertisement that is of a very high quality and </w:t>
            </w:r>
            <w:r w:rsidR="000C32F0">
              <w:rPr>
                <w:rFonts w:asciiTheme="majorHAnsi" w:eastAsia="Arial" w:hAnsiTheme="majorHAnsi" w:cstheme="majorHAnsi"/>
              </w:rPr>
              <w:t>is</w:t>
            </w:r>
            <w:r w:rsidRPr="001D1D62">
              <w:rPr>
                <w:rFonts w:asciiTheme="majorHAnsi" w:eastAsia="Arial" w:hAnsiTheme="majorHAnsi" w:cstheme="majorHAnsi"/>
              </w:rPr>
              <w:t xml:space="preserve"> fully resolved</w:t>
            </w:r>
            <w:r>
              <w:rPr>
                <w:rFonts w:asciiTheme="majorHAnsi" w:eastAsia="Arial" w:hAnsiTheme="majorHAnsi" w:cstheme="majorHAnsi"/>
              </w:rPr>
              <w:t>.</w:t>
            </w:r>
          </w:p>
        </w:tc>
        <w:tc>
          <w:tcPr>
            <w:tcW w:w="992" w:type="dxa"/>
            <w:vAlign w:val="center"/>
          </w:tcPr>
          <w:p w14:paraId="633BFE1D" w14:textId="3C534D34" w:rsidR="00F66CBB" w:rsidRPr="005936CD" w:rsidRDefault="005936CD" w:rsidP="00A51FF3">
            <w:pPr>
              <w:jc w:val="center"/>
              <w:rPr>
                <w:rFonts w:asciiTheme="majorHAnsi" w:hAnsiTheme="majorHAnsi" w:cstheme="majorHAnsi"/>
                <w:color w:val="FF0000"/>
              </w:rPr>
            </w:pPr>
            <w:r w:rsidRPr="005936CD">
              <w:rPr>
                <w:rFonts w:asciiTheme="majorHAnsi" w:hAnsiTheme="majorHAnsi" w:cstheme="majorHAnsi"/>
              </w:rPr>
              <w:t>17 - 20</w:t>
            </w:r>
          </w:p>
        </w:tc>
        <w:tc>
          <w:tcPr>
            <w:tcW w:w="993" w:type="dxa"/>
            <w:vAlign w:val="center"/>
          </w:tcPr>
          <w:p w14:paraId="0F907C6C" w14:textId="77777777" w:rsidR="00F66CBB" w:rsidRPr="00574BCD" w:rsidRDefault="00F66CBB" w:rsidP="00A51FF3">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A</w:t>
            </w:r>
          </w:p>
        </w:tc>
      </w:tr>
      <w:tr w:rsidR="00F66CBB" w:rsidRPr="00F66CBB" w14:paraId="7556C082" w14:textId="77777777" w:rsidTr="00A51FF3">
        <w:trPr>
          <w:trHeight w:val="1502"/>
        </w:trPr>
        <w:tc>
          <w:tcPr>
            <w:tcW w:w="8613" w:type="dxa"/>
          </w:tcPr>
          <w:p w14:paraId="4EA9223D" w14:textId="13F990AC" w:rsidR="00F46933" w:rsidRPr="00F46933" w:rsidRDefault="00846272" w:rsidP="00F46933">
            <w:pPr>
              <w:pStyle w:val="NoSpacing"/>
              <w:rPr>
                <w:rFonts w:asciiTheme="majorHAnsi" w:hAnsiTheme="majorHAnsi" w:cstheme="majorHAnsi"/>
              </w:rPr>
            </w:pPr>
            <w:r w:rsidRPr="00F46933">
              <w:rPr>
                <w:rFonts w:asciiTheme="majorHAnsi" w:hAnsiTheme="majorHAnsi" w:cstheme="majorHAnsi"/>
                <w:color w:val="FF0000"/>
              </w:rPr>
              <w:t xml:space="preserve"> </w:t>
            </w:r>
            <w:r w:rsidR="00F46933" w:rsidRPr="00F46933">
              <w:rPr>
                <w:rFonts w:asciiTheme="majorHAnsi" w:hAnsiTheme="majorHAnsi" w:cstheme="majorHAnsi"/>
              </w:rPr>
              <w:t xml:space="preserve">Thorough </w:t>
            </w:r>
            <w:r w:rsidR="00F46933" w:rsidRPr="00F46933">
              <w:rPr>
                <w:rFonts w:asciiTheme="majorHAnsi" w:hAnsiTheme="majorHAnsi" w:cstheme="majorHAnsi"/>
                <w:b/>
                <w:bCs/>
              </w:rPr>
              <w:t>development</w:t>
            </w:r>
            <w:r w:rsidR="00F46933" w:rsidRPr="00F46933">
              <w:rPr>
                <w:rFonts w:asciiTheme="majorHAnsi" w:hAnsiTheme="majorHAnsi" w:cstheme="majorHAnsi"/>
              </w:rPr>
              <w:t xml:space="preserve"> of range and autonomy in selecting and applying conventions and procedures to make d</w:t>
            </w:r>
            <w:r w:rsidR="004D5A89">
              <w:rPr>
                <w:rFonts w:asciiTheme="majorHAnsi" w:hAnsiTheme="majorHAnsi" w:cstheme="majorHAnsi"/>
              </w:rPr>
              <w:t>esign</w:t>
            </w:r>
            <w:r w:rsidR="00F46933" w:rsidRPr="00F46933">
              <w:rPr>
                <w:rFonts w:asciiTheme="majorHAnsi" w:hAnsiTheme="majorHAnsi" w:cstheme="majorHAnsi"/>
              </w:rPr>
              <w:t xml:space="preserve"> works is demonstrated by:</w:t>
            </w:r>
          </w:p>
          <w:p w14:paraId="60F674A7" w14:textId="77777777" w:rsidR="00A71E3D" w:rsidRDefault="00F46933" w:rsidP="00A71E3D">
            <w:pPr>
              <w:pStyle w:val="NoSpacing"/>
              <w:numPr>
                <w:ilvl w:val="0"/>
                <w:numId w:val="15"/>
              </w:numPr>
              <w:ind w:left="310" w:hanging="268"/>
              <w:rPr>
                <w:rFonts w:asciiTheme="majorHAnsi" w:hAnsiTheme="majorHAnsi" w:cstheme="majorHAnsi"/>
                <w:color w:val="000000" w:themeColor="text1"/>
              </w:rPr>
            </w:pPr>
            <w:r w:rsidRPr="00F46933">
              <w:rPr>
                <w:rFonts w:asciiTheme="majorHAnsi" w:hAnsiTheme="majorHAnsi" w:cstheme="majorHAnsi"/>
              </w:rPr>
              <w:t xml:space="preserve">A strong selection and application of a variety of </w:t>
            </w:r>
            <w:r w:rsidR="00A71E3D" w:rsidRPr="00A71E3D">
              <w:rPr>
                <w:rFonts w:asciiTheme="majorHAnsi" w:hAnsiTheme="majorHAnsi" w:cstheme="majorHAnsi"/>
                <w:color w:val="000000" w:themeColor="text1"/>
              </w:rPr>
              <w:t xml:space="preserve">design conventions </w:t>
            </w:r>
            <w:r w:rsidRPr="00F46933">
              <w:rPr>
                <w:rFonts w:asciiTheme="majorHAnsi" w:hAnsiTheme="majorHAnsi" w:cstheme="majorHAnsi"/>
              </w:rPr>
              <w:t xml:space="preserve">and procedures to </w:t>
            </w:r>
            <w:r w:rsidR="00A71E3D" w:rsidRPr="00A71E3D">
              <w:rPr>
                <w:rFonts w:asciiTheme="majorHAnsi" w:hAnsiTheme="majorHAnsi" w:cstheme="majorHAnsi"/>
                <w:color w:val="000000" w:themeColor="text1"/>
              </w:rPr>
              <w:t>create an advertisement that considers its features, target audience, and unique selling points.</w:t>
            </w:r>
          </w:p>
          <w:p w14:paraId="3DBC4216" w14:textId="67D93B8A" w:rsidR="00F66CBB" w:rsidRPr="001D1D62" w:rsidRDefault="001D1D62" w:rsidP="00A71E3D">
            <w:pPr>
              <w:pStyle w:val="NoSpacing"/>
              <w:numPr>
                <w:ilvl w:val="0"/>
                <w:numId w:val="15"/>
              </w:numPr>
              <w:ind w:left="310" w:hanging="268"/>
              <w:rPr>
                <w:rFonts w:asciiTheme="majorHAnsi" w:hAnsiTheme="majorHAnsi" w:cstheme="majorHAnsi"/>
                <w:i/>
                <w:color w:val="FF0000"/>
              </w:rPr>
            </w:pPr>
            <w:r w:rsidRPr="001D1D62">
              <w:rPr>
                <w:rFonts w:asciiTheme="majorHAnsi" w:eastAsia="Arial" w:hAnsiTheme="majorHAnsi" w:cstheme="majorHAnsi"/>
              </w:rPr>
              <w:t xml:space="preserve">Advertisement that </w:t>
            </w:r>
            <w:r>
              <w:rPr>
                <w:rFonts w:asciiTheme="majorHAnsi" w:eastAsia="Arial" w:hAnsiTheme="majorHAnsi" w:cstheme="majorHAnsi"/>
              </w:rPr>
              <w:t>is</w:t>
            </w:r>
            <w:r w:rsidRPr="001D1D62">
              <w:rPr>
                <w:rFonts w:asciiTheme="majorHAnsi" w:eastAsia="Arial" w:hAnsiTheme="majorHAnsi" w:cstheme="majorHAnsi"/>
              </w:rPr>
              <w:t xml:space="preserve"> of a high quality and </w:t>
            </w:r>
            <w:r w:rsidR="000C32F0">
              <w:rPr>
                <w:rFonts w:asciiTheme="majorHAnsi" w:eastAsia="Arial" w:hAnsiTheme="majorHAnsi" w:cstheme="majorHAnsi"/>
              </w:rPr>
              <w:t>is</w:t>
            </w:r>
            <w:r w:rsidRPr="001D1D62">
              <w:rPr>
                <w:rFonts w:asciiTheme="majorHAnsi" w:eastAsia="Arial" w:hAnsiTheme="majorHAnsi" w:cstheme="majorHAnsi"/>
              </w:rPr>
              <w:t xml:space="preserve"> mostly resolved</w:t>
            </w:r>
            <w:r>
              <w:rPr>
                <w:rFonts w:asciiTheme="majorHAnsi" w:eastAsia="Arial" w:hAnsiTheme="majorHAnsi" w:cstheme="majorHAnsi"/>
              </w:rPr>
              <w:t>.</w:t>
            </w:r>
          </w:p>
        </w:tc>
        <w:tc>
          <w:tcPr>
            <w:tcW w:w="992" w:type="dxa"/>
            <w:vAlign w:val="center"/>
          </w:tcPr>
          <w:p w14:paraId="7A401497" w14:textId="098BDB9A" w:rsidR="00F66CBB" w:rsidRPr="005936CD" w:rsidRDefault="005936CD" w:rsidP="00A51FF3">
            <w:pPr>
              <w:jc w:val="center"/>
              <w:rPr>
                <w:rFonts w:asciiTheme="majorHAnsi" w:hAnsiTheme="majorHAnsi" w:cstheme="majorHAnsi"/>
                <w:color w:val="FF0000"/>
              </w:rPr>
            </w:pPr>
            <w:r w:rsidRPr="005936CD">
              <w:rPr>
                <w:rFonts w:asciiTheme="majorHAnsi" w:hAnsiTheme="majorHAnsi" w:cstheme="majorHAnsi"/>
              </w:rPr>
              <w:t>13 - 16</w:t>
            </w:r>
          </w:p>
        </w:tc>
        <w:tc>
          <w:tcPr>
            <w:tcW w:w="993" w:type="dxa"/>
            <w:vAlign w:val="center"/>
          </w:tcPr>
          <w:p w14:paraId="0762D374" w14:textId="77777777" w:rsidR="00F66CBB" w:rsidRPr="00574BCD" w:rsidRDefault="00F66CBB" w:rsidP="00A51FF3">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B</w:t>
            </w:r>
          </w:p>
        </w:tc>
      </w:tr>
      <w:tr w:rsidR="00F66CBB" w:rsidRPr="00F66CBB" w14:paraId="3A0070A9" w14:textId="77777777" w:rsidTr="00A51FF3">
        <w:trPr>
          <w:trHeight w:val="1502"/>
        </w:trPr>
        <w:tc>
          <w:tcPr>
            <w:tcW w:w="8613" w:type="dxa"/>
          </w:tcPr>
          <w:p w14:paraId="2EB363CE" w14:textId="7164F184" w:rsidR="00F46933" w:rsidRPr="00F46933" w:rsidRDefault="00F46933" w:rsidP="00F46933">
            <w:pPr>
              <w:pStyle w:val="NoSpacing"/>
              <w:rPr>
                <w:rFonts w:asciiTheme="majorHAnsi" w:hAnsiTheme="majorHAnsi" w:cstheme="majorHAnsi"/>
              </w:rPr>
            </w:pPr>
            <w:r w:rsidRPr="00F46933">
              <w:rPr>
                <w:rFonts w:asciiTheme="majorHAnsi" w:hAnsiTheme="majorHAnsi" w:cstheme="majorHAnsi"/>
              </w:rPr>
              <w:t xml:space="preserve">Sound </w:t>
            </w:r>
            <w:r w:rsidRPr="00F46933">
              <w:rPr>
                <w:rFonts w:asciiTheme="majorHAnsi" w:hAnsiTheme="majorHAnsi" w:cstheme="majorHAnsi"/>
                <w:b/>
                <w:bCs/>
              </w:rPr>
              <w:t>development</w:t>
            </w:r>
            <w:r w:rsidRPr="00F46933">
              <w:rPr>
                <w:rFonts w:asciiTheme="majorHAnsi" w:hAnsiTheme="majorHAnsi" w:cstheme="majorHAnsi"/>
              </w:rPr>
              <w:t xml:space="preserve"> of range and autonomy in selecting and applying conventions and procedures to make d</w:t>
            </w:r>
            <w:r w:rsidR="004D5A89">
              <w:rPr>
                <w:rFonts w:asciiTheme="majorHAnsi" w:hAnsiTheme="majorHAnsi" w:cstheme="majorHAnsi"/>
              </w:rPr>
              <w:t>esign</w:t>
            </w:r>
            <w:r w:rsidRPr="00F46933">
              <w:rPr>
                <w:rFonts w:asciiTheme="majorHAnsi" w:hAnsiTheme="majorHAnsi" w:cstheme="majorHAnsi"/>
              </w:rPr>
              <w:t xml:space="preserve"> works is demonstrated by:</w:t>
            </w:r>
          </w:p>
          <w:p w14:paraId="0B0057FE" w14:textId="77777777" w:rsidR="001D1D62" w:rsidRDefault="00F46933" w:rsidP="001D1D62">
            <w:pPr>
              <w:pStyle w:val="NoSpacing"/>
              <w:numPr>
                <w:ilvl w:val="0"/>
                <w:numId w:val="15"/>
              </w:numPr>
              <w:ind w:left="310" w:hanging="268"/>
              <w:rPr>
                <w:rFonts w:asciiTheme="majorHAnsi" w:hAnsiTheme="majorHAnsi" w:cstheme="majorHAnsi"/>
                <w:color w:val="000000" w:themeColor="text1"/>
              </w:rPr>
            </w:pPr>
            <w:r w:rsidRPr="00F46933">
              <w:rPr>
                <w:rFonts w:asciiTheme="majorHAnsi" w:hAnsiTheme="majorHAnsi" w:cstheme="majorHAnsi"/>
              </w:rPr>
              <w:t xml:space="preserve">The adequate selection and application of some appropriate </w:t>
            </w:r>
            <w:r w:rsidR="00A71E3D">
              <w:rPr>
                <w:rFonts w:asciiTheme="majorHAnsi" w:hAnsiTheme="majorHAnsi" w:cstheme="majorHAnsi"/>
              </w:rPr>
              <w:t xml:space="preserve">visual design </w:t>
            </w:r>
            <w:r w:rsidRPr="00F46933">
              <w:rPr>
                <w:rFonts w:asciiTheme="majorHAnsi" w:hAnsiTheme="majorHAnsi" w:cstheme="majorHAnsi"/>
              </w:rPr>
              <w:t xml:space="preserve">conventions and procedures to </w:t>
            </w:r>
            <w:r w:rsidR="001D1D62" w:rsidRPr="00A71E3D">
              <w:rPr>
                <w:rFonts w:asciiTheme="majorHAnsi" w:hAnsiTheme="majorHAnsi" w:cstheme="majorHAnsi"/>
                <w:color w:val="000000" w:themeColor="text1"/>
              </w:rPr>
              <w:t>create an advertisement that considers its features, target audience, and unique selling points.</w:t>
            </w:r>
          </w:p>
          <w:p w14:paraId="1C244459" w14:textId="1A0D003B" w:rsidR="00F66CBB" w:rsidRPr="001D1D62" w:rsidRDefault="001D1D62" w:rsidP="001D1D62">
            <w:pPr>
              <w:pStyle w:val="NoSpacing"/>
              <w:numPr>
                <w:ilvl w:val="0"/>
                <w:numId w:val="15"/>
              </w:numPr>
              <w:ind w:left="310" w:hanging="268"/>
              <w:rPr>
                <w:rFonts w:asciiTheme="majorHAnsi" w:hAnsiTheme="majorHAnsi" w:cstheme="majorHAnsi"/>
                <w:color w:val="FF0000"/>
              </w:rPr>
            </w:pPr>
            <w:r>
              <w:rPr>
                <w:rFonts w:asciiTheme="majorHAnsi" w:eastAsia="Arial" w:hAnsiTheme="majorHAnsi" w:cstheme="majorHAnsi"/>
              </w:rPr>
              <w:t>Advertisement</w:t>
            </w:r>
            <w:r w:rsidRPr="001D1D62">
              <w:rPr>
                <w:rFonts w:asciiTheme="majorHAnsi" w:eastAsia="Arial" w:hAnsiTheme="majorHAnsi" w:cstheme="majorHAnsi"/>
              </w:rPr>
              <w:t xml:space="preserve"> that </w:t>
            </w:r>
            <w:r>
              <w:rPr>
                <w:rFonts w:asciiTheme="majorHAnsi" w:eastAsia="Arial" w:hAnsiTheme="majorHAnsi" w:cstheme="majorHAnsi"/>
              </w:rPr>
              <w:t>is</w:t>
            </w:r>
            <w:r w:rsidRPr="001D1D62">
              <w:rPr>
                <w:rFonts w:asciiTheme="majorHAnsi" w:eastAsia="Arial" w:hAnsiTheme="majorHAnsi" w:cstheme="majorHAnsi"/>
              </w:rPr>
              <w:t xml:space="preserve"> of a good quality, some areas</w:t>
            </w:r>
            <w:r>
              <w:rPr>
                <w:rFonts w:asciiTheme="majorHAnsi" w:eastAsia="Arial" w:hAnsiTheme="majorHAnsi" w:cstheme="majorHAnsi"/>
              </w:rPr>
              <w:t>/features</w:t>
            </w:r>
            <w:r w:rsidRPr="001D1D62">
              <w:rPr>
                <w:rFonts w:asciiTheme="majorHAnsi" w:eastAsia="Arial" w:hAnsiTheme="majorHAnsi" w:cstheme="majorHAnsi"/>
              </w:rPr>
              <w:t xml:space="preserve"> may be unresolved</w:t>
            </w:r>
            <w:r>
              <w:rPr>
                <w:rFonts w:asciiTheme="majorHAnsi" w:eastAsia="Arial" w:hAnsiTheme="majorHAnsi" w:cstheme="majorHAnsi"/>
              </w:rPr>
              <w:t>.</w:t>
            </w:r>
          </w:p>
        </w:tc>
        <w:tc>
          <w:tcPr>
            <w:tcW w:w="992" w:type="dxa"/>
            <w:vAlign w:val="center"/>
          </w:tcPr>
          <w:p w14:paraId="365ECD65" w14:textId="18B8B768" w:rsidR="00F66CBB" w:rsidRPr="005936CD" w:rsidRDefault="005936CD" w:rsidP="00A51FF3">
            <w:pPr>
              <w:jc w:val="center"/>
              <w:rPr>
                <w:rFonts w:asciiTheme="majorHAnsi" w:hAnsiTheme="majorHAnsi" w:cstheme="majorHAnsi"/>
                <w:color w:val="FF0000"/>
              </w:rPr>
            </w:pPr>
            <w:r w:rsidRPr="005936CD">
              <w:rPr>
                <w:rFonts w:asciiTheme="majorHAnsi" w:hAnsiTheme="majorHAnsi" w:cstheme="majorHAnsi"/>
              </w:rPr>
              <w:t>9 - 12</w:t>
            </w:r>
          </w:p>
        </w:tc>
        <w:tc>
          <w:tcPr>
            <w:tcW w:w="993" w:type="dxa"/>
            <w:vAlign w:val="center"/>
          </w:tcPr>
          <w:p w14:paraId="6DFA64F8" w14:textId="77777777" w:rsidR="00F66CBB" w:rsidRPr="00574BCD" w:rsidRDefault="00F66CBB" w:rsidP="00A51FF3">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C</w:t>
            </w:r>
          </w:p>
        </w:tc>
      </w:tr>
      <w:tr w:rsidR="00F66CBB" w:rsidRPr="00F66CBB" w14:paraId="09FF31CB" w14:textId="77777777" w:rsidTr="00A51FF3">
        <w:trPr>
          <w:trHeight w:val="1424"/>
        </w:trPr>
        <w:tc>
          <w:tcPr>
            <w:tcW w:w="8613" w:type="dxa"/>
          </w:tcPr>
          <w:p w14:paraId="24DB0159" w14:textId="00099F48" w:rsidR="00F46933" w:rsidRPr="00F46933" w:rsidRDefault="00F46933" w:rsidP="00F46933">
            <w:pPr>
              <w:pStyle w:val="NoSpacing"/>
              <w:rPr>
                <w:rFonts w:asciiTheme="majorHAnsi" w:hAnsiTheme="majorHAnsi" w:cstheme="majorHAnsi"/>
              </w:rPr>
            </w:pPr>
            <w:r w:rsidRPr="00F46933">
              <w:rPr>
                <w:rFonts w:asciiTheme="majorHAnsi" w:hAnsiTheme="majorHAnsi" w:cstheme="majorHAnsi"/>
              </w:rPr>
              <w:t xml:space="preserve">Basic </w:t>
            </w:r>
            <w:r w:rsidRPr="00F46933">
              <w:rPr>
                <w:rFonts w:asciiTheme="majorHAnsi" w:hAnsiTheme="majorHAnsi" w:cstheme="majorHAnsi"/>
                <w:b/>
                <w:bCs/>
              </w:rPr>
              <w:t>development</w:t>
            </w:r>
            <w:r w:rsidRPr="00F46933">
              <w:rPr>
                <w:rFonts w:asciiTheme="majorHAnsi" w:hAnsiTheme="majorHAnsi" w:cstheme="majorHAnsi"/>
              </w:rPr>
              <w:t xml:space="preserve"> of range and autonomy in selecting and applying conventions and procedures to make d</w:t>
            </w:r>
            <w:r w:rsidR="004D5A89">
              <w:rPr>
                <w:rFonts w:asciiTheme="majorHAnsi" w:hAnsiTheme="majorHAnsi" w:cstheme="majorHAnsi"/>
              </w:rPr>
              <w:t>esign</w:t>
            </w:r>
            <w:r w:rsidRPr="00F46933">
              <w:rPr>
                <w:rFonts w:asciiTheme="majorHAnsi" w:hAnsiTheme="majorHAnsi" w:cstheme="majorHAnsi"/>
              </w:rPr>
              <w:t xml:space="preserve"> works is demonstrated by:</w:t>
            </w:r>
          </w:p>
          <w:p w14:paraId="31CDBD27" w14:textId="77777777" w:rsidR="00F66CBB" w:rsidRPr="001D1D62" w:rsidRDefault="00F46933" w:rsidP="001D1D62">
            <w:pPr>
              <w:pStyle w:val="NoSpacing"/>
              <w:numPr>
                <w:ilvl w:val="0"/>
                <w:numId w:val="15"/>
              </w:numPr>
              <w:ind w:left="310" w:hanging="268"/>
              <w:rPr>
                <w:rFonts w:asciiTheme="majorHAnsi" w:hAnsiTheme="majorHAnsi" w:cstheme="majorHAnsi"/>
                <w:color w:val="FF0000"/>
              </w:rPr>
            </w:pPr>
            <w:r w:rsidRPr="00F46933">
              <w:rPr>
                <w:rFonts w:asciiTheme="majorHAnsi" w:hAnsiTheme="majorHAnsi" w:cstheme="majorHAnsi"/>
              </w:rPr>
              <w:t xml:space="preserve">An attempt to select or apply simple </w:t>
            </w:r>
            <w:r w:rsidR="001D1D62">
              <w:rPr>
                <w:rFonts w:asciiTheme="majorHAnsi" w:hAnsiTheme="majorHAnsi" w:cstheme="majorHAnsi"/>
              </w:rPr>
              <w:t xml:space="preserve">visual design </w:t>
            </w:r>
            <w:r w:rsidRPr="00F46933">
              <w:rPr>
                <w:rFonts w:asciiTheme="majorHAnsi" w:hAnsiTheme="majorHAnsi" w:cstheme="majorHAnsi"/>
              </w:rPr>
              <w:t xml:space="preserve">conventions and procedures to </w:t>
            </w:r>
            <w:r w:rsidR="001D1D62" w:rsidRPr="00A71E3D">
              <w:rPr>
                <w:rFonts w:asciiTheme="majorHAnsi" w:hAnsiTheme="majorHAnsi" w:cstheme="majorHAnsi"/>
                <w:color w:val="000000" w:themeColor="text1"/>
              </w:rPr>
              <w:t>create an advertisement</w:t>
            </w:r>
            <w:r w:rsidR="001D1D62">
              <w:rPr>
                <w:rFonts w:asciiTheme="majorHAnsi" w:hAnsiTheme="majorHAnsi" w:cstheme="majorHAnsi"/>
                <w:color w:val="000000" w:themeColor="text1"/>
              </w:rPr>
              <w:t>.</w:t>
            </w:r>
          </w:p>
          <w:p w14:paraId="3DEED2E5" w14:textId="2C2F270C" w:rsidR="001D1D62" w:rsidRPr="001D1D62" w:rsidRDefault="001D1D62" w:rsidP="001D1D62">
            <w:pPr>
              <w:pStyle w:val="NoSpacing"/>
              <w:numPr>
                <w:ilvl w:val="0"/>
                <w:numId w:val="15"/>
              </w:numPr>
              <w:ind w:left="310" w:hanging="268"/>
              <w:rPr>
                <w:rFonts w:asciiTheme="majorHAnsi" w:hAnsiTheme="majorHAnsi" w:cstheme="majorHAnsi"/>
                <w:color w:val="FF0000"/>
              </w:rPr>
            </w:pPr>
            <w:r>
              <w:rPr>
                <w:rFonts w:asciiTheme="majorHAnsi" w:eastAsia="Arial" w:hAnsiTheme="majorHAnsi" w:cstheme="majorHAnsi"/>
              </w:rPr>
              <w:t>Advertisement</w:t>
            </w:r>
            <w:r w:rsidRPr="001D1D62">
              <w:rPr>
                <w:rFonts w:asciiTheme="majorHAnsi" w:eastAsia="Arial" w:hAnsiTheme="majorHAnsi" w:cstheme="majorHAnsi"/>
              </w:rPr>
              <w:t xml:space="preserve"> that </w:t>
            </w:r>
            <w:r>
              <w:rPr>
                <w:rFonts w:asciiTheme="majorHAnsi" w:eastAsia="Arial" w:hAnsiTheme="majorHAnsi" w:cstheme="majorHAnsi"/>
              </w:rPr>
              <w:t>is</w:t>
            </w:r>
            <w:r w:rsidRPr="001D1D62">
              <w:rPr>
                <w:rFonts w:asciiTheme="majorHAnsi" w:eastAsia="Arial" w:hAnsiTheme="majorHAnsi" w:cstheme="majorHAnsi"/>
              </w:rPr>
              <w:t xml:space="preserve"> of a rudimentary quality, multiple areas</w:t>
            </w:r>
            <w:r>
              <w:rPr>
                <w:rFonts w:asciiTheme="majorHAnsi" w:eastAsia="Arial" w:hAnsiTheme="majorHAnsi" w:cstheme="majorHAnsi"/>
              </w:rPr>
              <w:t>/features</w:t>
            </w:r>
            <w:r w:rsidRPr="001D1D62">
              <w:rPr>
                <w:rFonts w:asciiTheme="majorHAnsi" w:eastAsia="Arial" w:hAnsiTheme="majorHAnsi" w:cstheme="majorHAnsi"/>
              </w:rPr>
              <w:t xml:space="preserve"> may be largely unresolved</w:t>
            </w:r>
            <w:r>
              <w:rPr>
                <w:rFonts w:asciiTheme="majorHAnsi" w:eastAsia="Arial" w:hAnsiTheme="majorHAnsi" w:cstheme="majorHAnsi"/>
              </w:rPr>
              <w:t>.</w:t>
            </w:r>
          </w:p>
        </w:tc>
        <w:tc>
          <w:tcPr>
            <w:tcW w:w="992" w:type="dxa"/>
            <w:vAlign w:val="center"/>
          </w:tcPr>
          <w:p w14:paraId="0E1D6A52" w14:textId="1ECF3262" w:rsidR="00F66CBB" w:rsidRPr="005936CD" w:rsidRDefault="005936CD" w:rsidP="00A51FF3">
            <w:pPr>
              <w:jc w:val="center"/>
              <w:rPr>
                <w:rFonts w:asciiTheme="majorHAnsi" w:hAnsiTheme="majorHAnsi" w:cstheme="majorHAnsi"/>
                <w:color w:val="FF0000"/>
              </w:rPr>
            </w:pPr>
            <w:r w:rsidRPr="005936CD">
              <w:rPr>
                <w:rFonts w:asciiTheme="majorHAnsi" w:hAnsiTheme="majorHAnsi" w:cstheme="majorHAnsi"/>
              </w:rPr>
              <w:t>5 - 8</w:t>
            </w:r>
          </w:p>
        </w:tc>
        <w:tc>
          <w:tcPr>
            <w:tcW w:w="993" w:type="dxa"/>
            <w:vAlign w:val="center"/>
          </w:tcPr>
          <w:p w14:paraId="19847813" w14:textId="77777777" w:rsidR="00F66CBB" w:rsidRPr="00574BCD" w:rsidRDefault="00F66CBB" w:rsidP="00A51FF3">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D</w:t>
            </w:r>
          </w:p>
        </w:tc>
      </w:tr>
      <w:tr w:rsidR="00F66CBB" w:rsidRPr="00F66CBB" w14:paraId="685A9FF0" w14:textId="77777777" w:rsidTr="00A51FF3">
        <w:trPr>
          <w:trHeight w:val="1424"/>
        </w:trPr>
        <w:tc>
          <w:tcPr>
            <w:tcW w:w="8613" w:type="dxa"/>
          </w:tcPr>
          <w:p w14:paraId="68E90FB4" w14:textId="5D7964B1" w:rsidR="00F46933" w:rsidRPr="00F46933" w:rsidRDefault="00F46933" w:rsidP="00F46933">
            <w:pPr>
              <w:pStyle w:val="NoSpacing"/>
              <w:rPr>
                <w:rFonts w:asciiTheme="majorHAnsi" w:hAnsiTheme="majorHAnsi" w:cstheme="majorHAnsi"/>
              </w:rPr>
            </w:pPr>
            <w:r w:rsidRPr="00F46933">
              <w:rPr>
                <w:rFonts w:asciiTheme="majorHAnsi" w:hAnsiTheme="majorHAnsi" w:cstheme="majorHAnsi"/>
              </w:rPr>
              <w:t xml:space="preserve">Limited </w:t>
            </w:r>
            <w:r w:rsidRPr="00F46933">
              <w:rPr>
                <w:rFonts w:asciiTheme="majorHAnsi" w:hAnsiTheme="majorHAnsi" w:cstheme="majorHAnsi"/>
                <w:b/>
                <w:bCs/>
              </w:rPr>
              <w:t>development</w:t>
            </w:r>
            <w:r w:rsidRPr="00F46933">
              <w:rPr>
                <w:rFonts w:asciiTheme="majorHAnsi" w:hAnsiTheme="majorHAnsi" w:cstheme="majorHAnsi"/>
              </w:rPr>
              <w:t xml:space="preserve"> of range and autonomy in selecting and applying conventions and procedures to make d</w:t>
            </w:r>
            <w:r w:rsidR="004D5A89">
              <w:rPr>
                <w:rFonts w:asciiTheme="majorHAnsi" w:hAnsiTheme="majorHAnsi" w:cstheme="majorHAnsi"/>
              </w:rPr>
              <w:t>esign</w:t>
            </w:r>
            <w:r w:rsidRPr="00F46933">
              <w:rPr>
                <w:rFonts w:asciiTheme="majorHAnsi" w:hAnsiTheme="majorHAnsi" w:cstheme="majorHAnsi"/>
              </w:rPr>
              <w:t xml:space="preserve"> works is demonstrated by:</w:t>
            </w:r>
          </w:p>
          <w:p w14:paraId="18450DCD" w14:textId="77777777" w:rsidR="00F66CBB" w:rsidRPr="001D1D62" w:rsidRDefault="00F46933" w:rsidP="001D1D62">
            <w:pPr>
              <w:pStyle w:val="NoSpacing"/>
              <w:numPr>
                <w:ilvl w:val="0"/>
                <w:numId w:val="15"/>
              </w:numPr>
              <w:ind w:left="310" w:hanging="268"/>
              <w:rPr>
                <w:rFonts w:asciiTheme="majorHAnsi" w:hAnsiTheme="majorHAnsi" w:cstheme="majorHAnsi"/>
                <w:color w:val="FF0000"/>
              </w:rPr>
            </w:pPr>
            <w:r w:rsidRPr="00F46933">
              <w:rPr>
                <w:rFonts w:asciiTheme="majorHAnsi" w:hAnsiTheme="majorHAnsi" w:cstheme="majorHAnsi"/>
              </w:rPr>
              <w:t xml:space="preserve">Limited or no attempt to select or apply any </w:t>
            </w:r>
            <w:r w:rsidR="001D1D62">
              <w:rPr>
                <w:rFonts w:asciiTheme="majorHAnsi" w:hAnsiTheme="majorHAnsi" w:cstheme="majorHAnsi"/>
              </w:rPr>
              <w:t xml:space="preserve">visual design </w:t>
            </w:r>
            <w:r w:rsidRPr="00F46933">
              <w:rPr>
                <w:rFonts w:asciiTheme="majorHAnsi" w:hAnsiTheme="majorHAnsi" w:cstheme="majorHAnsi"/>
              </w:rPr>
              <w:t xml:space="preserve">conventions and procedures to create </w:t>
            </w:r>
            <w:r w:rsidR="001D1D62" w:rsidRPr="00A71E3D">
              <w:rPr>
                <w:rFonts w:asciiTheme="majorHAnsi" w:hAnsiTheme="majorHAnsi" w:cstheme="majorHAnsi"/>
                <w:color w:val="000000" w:themeColor="text1"/>
              </w:rPr>
              <w:t>an advertisement</w:t>
            </w:r>
            <w:r w:rsidR="001D1D62">
              <w:rPr>
                <w:rFonts w:asciiTheme="majorHAnsi" w:hAnsiTheme="majorHAnsi" w:cstheme="majorHAnsi"/>
                <w:color w:val="000000" w:themeColor="text1"/>
              </w:rPr>
              <w:t>.</w:t>
            </w:r>
          </w:p>
          <w:p w14:paraId="1E25F7C3" w14:textId="0DAEBA52" w:rsidR="001D1D62" w:rsidRPr="001D1D62" w:rsidRDefault="001D1D62" w:rsidP="001D1D62">
            <w:pPr>
              <w:pStyle w:val="NoSpacing"/>
              <w:numPr>
                <w:ilvl w:val="0"/>
                <w:numId w:val="15"/>
              </w:numPr>
              <w:ind w:left="310" w:hanging="268"/>
              <w:rPr>
                <w:rFonts w:asciiTheme="majorHAnsi" w:hAnsiTheme="majorHAnsi" w:cstheme="majorHAnsi"/>
                <w:color w:val="FF0000"/>
              </w:rPr>
            </w:pPr>
            <w:r w:rsidRPr="001D1D62">
              <w:rPr>
                <w:rFonts w:asciiTheme="majorHAnsi" w:eastAsia="Arial" w:hAnsiTheme="majorHAnsi" w:cstheme="majorHAnsi"/>
              </w:rPr>
              <w:t xml:space="preserve">Advertisement that </w:t>
            </w:r>
            <w:r>
              <w:rPr>
                <w:rFonts w:asciiTheme="majorHAnsi" w:eastAsia="Arial" w:hAnsiTheme="majorHAnsi" w:cstheme="majorHAnsi"/>
              </w:rPr>
              <w:t>is</w:t>
            </w:r>
            <w:r w:rsidRPr="001D1D62">
              <w:rPr>
                <w:rFonts w:asciiTheme="majorHAnsi" w:eastAsia="Arial" w:hAnsiTheme="majorHAnsi" w:cstheme="majorHAnsi"/>
              </w:rPr>
              <w:t xml:space="preserve"> of a very basic quality and</w:t>
            </w:r>
            <w:r>
              <w:rPr>
                <w:rFonts w:asciiTheme="majorHAnsi" w:eastAsia="Arial" w:hAnsiTheme="majorHAnsi" w:cstheme="majorHAnsi"/>
              </w:rPr>
              <w:t xml:space="preserve"> is</w:t>
            </w:r>
            <w:r w:rsidRPr="001D1D62">
              <w:rPr>
                <w:rFonts w:asciiTheme="majorHAnsi" w:eastAsia="Arial" w:hAnsiTheme="majorHAnsi" w:cstheme="majorHAnsi"/>
              </w:rPr>
              <w:t xml:space="preserve"> predominantly unresolved</w:t>
            </w:r>
            <w:r>
              <w:rPr>
                <w:rFonts w:asciiTheme="majorHAnsi" w:eastAsia="Arial" w:hAnsiTheme="majorHAnsi" w:cstheme="majorHAnsi"/>
              </w:rPr>
              <w:t>.</w:t>
            </w:r>
          </w:p>
        </w:tc>
        <w:tc>
          <w:tcPr>
            <w:tcW w:w="992" w:type="dxa"/>
            <w:vAlign w:val="center"/>
          </w:tcPr>
          <w:p w14:paraId="319EC477" w14:textId="7D26B189" w:rsidR="00F66CBB" w:rsidRPr="005936CD" w:rsidRDefault="005936CD" w:rsidP="00A51FF3">
            <w:pPr>
              <w:jc w:val="center"/>
              <w:rPr>
                <w:rFonts w:asciiTheme="majorHAnsi" w:hAnsiTheme="majorHAnsi" w:cstheme="majorHAnsi"/>
                <w:color w:val="FF0000"/>
              </w:rPr>
            </w:pPr>
            <w:r w:rsidRPr="005936CD">
              <w:rPr>
                <w:rFonts w:asciiTheme="majorHAnsi" w:hAnsiTheme="majorHAnsi" w:cstheme="majorHAnsi"/>
                <w:color w:val="000000" w:themeColor="text1"/>
              </w:rPr>
              <w:t>1-4</w:t>
            </w:r>
          </w:p>
        </w:tc>
        <w:tc>
          <w:tcPr>
            <w:tcW w:w="993" w:type="dxa"/>
            <w:vAlign w:val="center"/>
          </w:tcPr>
          <w:p w14:paraId="32E3CDCA" w14:textId="77777777" w:rsidR="00F66CBB" w:rsidRPr="00574BCD" w:rsidRDefault="00F66CBB" w:rsidP="00A51FF3">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E</w:t>
            </w:r>
          </w:p>
        </w:tc>
      </w:tr>
    </w:tbl>
    <w:p w14:paraId="77B6A70E" w14:textId="77777777" w:rsidR="000A6BC5" w:rsidRDefault="000A6BC5" w:rsidP="000716D4">
      <w:pPr>
        <w:pStyle w:val="BasicParagraph"/>
        <w:rPr>
          <w:rFonts w:ascii="ArialMT" w:hAnsi="ArialMT" w:cs="ArialMT"/>
          <w:color w:val="0070C0"/>
          <w:sz w:val="16"/>
          <w:szCs w:val="16"/>
        </w:rPr>
      </w:pPr>
    </w:p>
    <w:p w14:paraId="3533C15E" w14:textId="77777777" w:rsidR="000A6BC5" w:rsidRDefault="000A6BC5" w:rsidP="000716D4">
      <w:pPr>
        <w:pStyle w:val="BasicParagraph"/>
        <w:rPr>
          <w:rFonts w:ascii="ArialMT" w:hAnsi="ArialMT" w:cs="ArialMT"/>
          <w:color w:val="0070C0"/>
          <w:sz w:val="16"/>
          <w:szCs w:val="16"/>
        </w:rPr>
      </w:pPr>
    </w:p>
    <w:p w14:paraId="061C21AF" w14:textId="77777777" w:rsidR="000165D0" w:rsidRDefault="000165D0" w:rsidP="000716D4">
      <w:pPr>
        <w:pStyle w:val="BasicParagraph"/>
        <w:rPr>
          <w:rFonts w:ascii="ArialMT" w:hAnsi="ArialMT" w:cs="ArialMT"/>
          <w:color w:val="0070C0"/>
          <w:sz w:val="16"/>
          <w:szCs w:val="16"/>
        </w:rPr>
      </w:pPr>
    </w:p>
    <w:p w14:paraId="6FDC3A7E" w14:textId="77777777" w:rsidR="000165D0" w:rsidRDefault="000165D0" w:rsidP="000716D4">
      <w:pPr>
        <w:pStyle w:val="BasicParagraph"/>
        <w:rPr>
          <w:rFonts w:ascii="ArialMT" w:hAnsi="ArialMT" w:cs="ArialMT"/>
          <w:color w:val="0070C0"/>
          <w:sz w:val="16"/>
          <w:szCs w:val="16"/>
        </w:rPr>
      </w:pPr>
    </w:p>
    <w:p w14:paraId="6283D6D1" w14:textId="77777777" w:rsidR="000165D0" w:rsidRDefault="000165D0" w:rsidP="000716D4">
      <w:pPr>
        <w:pStyle w:val="BasicParagraph"/>
        <w:rPr>
          <w:rFonts w:ascii="ArialMT" w:hAnsi="ArialMT" w:cs="ArialMT"/>
          <w:color w:val="0070C0"/>
          <w:sz w:val="16"/>
          <w:szCs w:val="16"/>
        </w:rPr>
      </w:pPr>
    </w:p>
    <w:p w14:paraId="662C1B6B" w14:textId="77777777" w:rsidR="000165D0" w:rsidRDefault="000165D0" w:rsidP="000716D4">
      <w:pPr>
        <w:pStyle w:val="BasicParagraph"/>
        <w:rPr>
          <w:rFonts w:ascii="ArialMT" w:hAnsi="ArialMT" w:cs="ArialMT"/>
          <w:color w:val="0070C0"/>
          <w:sz w:val="16"/>
          <w:szCs w:val="16"/>
        </w:rPr>
      </w:pPr>
    </w:p>
    <w:p w14:paraId="2E408815" w14:textId="77777777" w:rsidR="000165D0" w:rsidRDefault="000165D0" w:rsidP="000716D4">
      <w:pPr>
        <w:pStyle w:val="BasicParagraph"/>
        <w:rPr>
          <w:rFonts w:ascii="ArialMT" w:hAnsi="ArialMT" w:cs="ArialMT"/>
          <w:color w:val="0070C0"/>
          <w:sz w:val="16"/>
          <w:szCs w:val="16"/>
        </w:rPr>
      </w:pPr>
    </w:p>
    <w:p w14:paraId="37EA712B" w14:textId="77777777" w:rsidR="000165D0" w:rsidRDefault="000165D0" w:rsidP="000716D4">
      <w:pPr>
        <w:pStyle w:val="BasicParagraph"/>
        <w:rPr>
          <w:rFonts w:ascii="ArialMT" w:hAnsi="ArialMT" w:cs="ArialMT"/>
          <w:color w:val="0070C0"/>
          <w:sz w:val="16"/>
          <w:szCs w:val="16"/>
        </w:rPr>
      </w:pPr>
    </w:p>
    <w:p w14:paraId="1B3827BB" w14:textId="77777777" w:rsidR="000165D0" w:rsidRDefault="000165D0" w:rsidP="000716D4">
      <w:pPr>
        <w:pStyle w:val="BasicParagraph"/>
        <w:rPr>
          <w:rFonts w:ascii="ArialMT" w:hAnsi="ArialMT" w:cs="ArialMT"/>
          <w:color w:val="0070C0"/>
          <w:sz w:val="16"/>
          <w:szCs w:val="16"/>
        </w:rPr>
      </w:pPr>
    </w:p>
    <w:p w14:paraId="7161E043" w14:textId="77777777" w:rsidR="000165D0" w:rsidRDefault="000165D0" w:rsidP="000716D4">
      <w:pPr>
        <w:pStyle w:val="BasicParagraph"/>
        <w:rPr>
          <w:rFonts w:ascii="ArialMT" w:hAnsi="ArialMT" w:cs="ArialMT"/>
          <w:color w:val="0070C0"/>
          <w:sz w:val="16"/>
          <w:szCs w:val="16"/>
        </w:rPr>
      </w:pPr>
    </w:p>
    <w:p w14:paraId="447A7C29" w14:textId="77777777" w:rsidR="000165D0" w:rsidRDefault="000165D0" w:rsidP="000716D4">
      <w:pPr>
        <w:pStyle w:val="BasicParagraph"/>
        <w:rPr>
          <w:rFonts w:ascii="ArialMT" w:hAnsi="ArialMT" w:cs="ArialMT"/>
          <w:color w:val="0070C0"/>
          <w:sz w:val="16"/>
          <w:szCs w:val="16"/>
        </w:rPr>
      </w:pPr>
    </w:p>
    <w:p w14:paraId="76D412FA" w14:textId="77777777" w:rsidR="000165D0" w:rsidRDefault="000165D0" w:rsidP="000716D4">
      <w:pPr>
        <w:pStyle w:val="BasicParagraph"/>
        <w:rPr>
          <w:rFonts w:ascii="ArialMT" w:hAnsi="ArialMT" w:cs="ArialMT"/>
          <w:color w:val="0070C0"/>
          <w:sz w:val="16"/>
          <w:szCs w:val="16"/>
        </w:rPr>
      </w:pPr>
    </w:p>
    <w:p w14:paraId="44944377" w14:textId="77777777" w:rsidR="000165D0" w:rsidRDefault="000165D0" w:rsidP="000716D4">
      <w:pPr>
        <w:pStyle w:val="BasicParagraph"/>
        <w:rPr>
          <w:rFonts w:ascii="ArialMT" w:hAnsi="ArialMT" w:cs="ArialMT"/>
          <w:color w:val="0070C0"/>
          <w:sz w:val="16"/>
          <w:szCs w:val="16"/>
        </w:rPr>
      </w:pPr>
    </w:p>
    <w:p w14:paraId="4EC989CE" w14:textId="77777777" w:rsidR="000165D0" w:rsidRDefault="000165D0" w:rsidP="000716D4">
      <w:pPr>
        <w:pStyle w:val="BasicParagraph"/>
        <w:rPr>
          <w:rFonts w:ascii="ArialMT" w:hAnsi="ArialMT" w:cs="ArialMT"/>
          <w:color w:val="0070C0"/>
          <w:sz w:val="16"/>
          <w:szCs w:val="16"/>
        </w:rPr>
      </w:pPr>
    </w:p>
    <w:p w14:paraId="54C2C721" w14:textId="77777777" w:rsidR="000165D0" w:rsidRDefault="000165D0" w:rsidP="000716D4">
      <w:pPr>
        <w:pStyle w:val="BasicParagraph"/>
        <w:rPr>
          <w:rFonts w:ascii="ArialMT" w:hAnsi="ArialMT" w:cs="ArialMT"/>
          <w:color w:val="0070C0"/>
          <w:sz w:val="16"/>
          <w:szCs w:val="16"/>
        </w:rPr>
      </w:pPr>
    </w:p>
    <w:p w14:paraId="6B72C896" w14:textId="77777777" w:rsidR="000165D0" w:rsidRDefault="000165D0" w:rsidP="000716D4">
      <w:pPr>
        <w:pStyle w:val="BasicParagraph"/>
        <w:rPr>
          <w:rFonts w:ascii="ArialMT" w:hAnsi="ArialMT" w:cs="ArialMT"/>
          <w:color w:val="0070C0"/>
          <w:sz w:val="16"/>
          <w:szCs w:val="16"/>
        </w:rPr>
      </w:pPr>
    </w:p>
    <w:p w14:paraId="0A3C22E3" w14:textId="77777777" w:rsidR="000165D0" w:rsidRDefault="000165D0" w:rsidP="000716D4">
      <w:pPr>
        <w:pStyle w:val="BasicParagraph"/>
        <w:rPr>
          <w:rFonts w:ascii="ArialMT" w:hAnsi="ArialMT" w:cs="ArialMT"/>
          <w:color w:val="0070C0"/>
          <w:sz w:val="16"/>
          <w:szCs w:val="16"/>
        </w:rPr>
      </w:pPr>
    </w:p>
    <w:p w14:paraId="3889E65E" w14:textId="77777777" w:rsidR="000165D0" w:rsidRDefault="000165D0" w:rsidP="000716D4">
      <w:pPr>
        <w:pStyle w:val="BasicParagraph"/>
        <w:rPr>
          <w:rFonts w:ascii="ArialMT" w:hAnsi="ArialMT" w:cs="ArialMT"/>
          <w:color w:val="0070C0"/>
          <w:sz w:val="16"/>
          <w:szCs w:val="16"/>
        </w:rPr>
      </w:pPr>
    </w:p>
    <w:p w14:paraId="3F94CF93" w14:textId="77777777" w:rsidR="000165D0" w:rsidRDefault="000165D0" w:rsidP="000716D4">
      <w:pPr>
        <w:pStyle w:val="BasicParagraph"/>
        <w:rPr>
          <w:rFonts w:ascii="ArialMT" w:hAnsi="ArialMT" w:cs="ArialMT"/>
          <w:color w:val="0070C0"/>
          <w:sz w:val="16"/>
          <w:szCs w:val="16"/>
        </w:rPr>
      </w:pPr>
    </w:p>
    <w:p w14:paraId="5E80B84E" w14:textId="77777777" w:rsidR="000165D0" w:rsidRDefault="000165D0" w:rsidP="000716D4">
      <w:pPr>
        <w:pStyle w:val="BasicParagraph"/>
        <w:rPr>
          <w:rFonts w:ascii="ArialMT" w:hAnsi="ArialMT" w:cs="ArialMT"/>
          <w:color w:val="0070C0"/>
          <w:sz w:val="16"/>
          <w:szCs w:val="16"/>
        </w:rPr>
      </w:pPr>
    </w:p>
    <w:p w14:paraId="1CE32D2F" w14:textId="77777777" w:rsidR="000165D0" w:rsidRDefault="000165D0" w:rsidP="000716D4">
      <w:pPr>
        <w:pStyle w:val="BasicParagraph"/>
        <w:rPr>
          <w:rFonts w:ascii="ArialMT" w:hAnsi="ArialMT" w:cs="ArialMT"/>
          <w:color w:val="0070C0"/>
          <w:sz w:val="16"/>
          <w:szCs w:val="16"/>
        </w:rPr>
      </w:pPr>
    </w:p>
    <w:p w14:paraId="594A2BB2" w14:textId="77777777" w:rsidR="000165D0" w:rsidRDefault="000165D0" w:rsidP="000716D4">
      <w:pPr>
        <w:pStyle w:val="BasicParagraph"/>
        <w:rPr>
          <w:rFonts w:ascii="ArialMT" w:hAnsi="ArialMT" w:cs="ArialMT"/>
          <w:color w:val="0070C0"/>
          <w:sz w:val="16"/>
          <w:szCs w:val="16"/>
        </w:rPr>
      </w:pPr>
    </w:p>
    <w:p w14:paraId="49492CCD" w14:textId="77777777" w:rsidR="000165D0" w:rsidRDefault="000165D0" w:rsidP="000716D4">
      <w:pPr>
        <w:pStyle w:val="BasicParagraph"/>
        <w:rPr>
          <w:rFonts w:ascii="ArialMT" w:hAnsi="ArialMT" w:cs="ArialMT"/>
          <w:color w:val="0070C0"/>
          <w:sz w:val="16"/>
          <w:szCs w:val="16"/>
        </w:rPr>
      </w:pPr>
    </w:p>
    <w:p w14:paraId="55F2BFF3" w14:textId="77777777" w:rsidR="000165D0" w:rsidRDefault="000165D0"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574BCD" w:rsidRPr="00F66CBB" w14:paraId="229FCCA8" w14:textId="77777777" w:rsidTr="00445668">
        <w:trPr>
          <w:trHeight w:val="915"/>
        </w:trPr>
        <w:tc>
          <w:tcPr>
            <w:tcW w:w="10598" w:type="dxa"/>
            <w:gridSpan w:val="3"/>
          </w:tcPr>
          <w:p w14:paraId="2F583B9B" w14:textId="77777777" w:rsidR="00574BCD" w:rsidRPr="00F66CBB" w:rsidRDefault="00574BCD" w:rsidP="00445668">
            <w:pPr>
              <w:rPr>
                <w:rFonts w:asciiTheme="majorHAnsi" w:hAnsiTheme="majorHAnsi" w:cstheme="majorHAnsi"/>
              </w:rPr>
            </w:pPr>
          </w:p>
          <w:p w14:paraId="66F36613" w14:textId="5CBD6721" w:rsidR="00574BCD" w:rsidRPr="00F66CBB" w:rsidRDefault="00574BCD" w:rsidP="00445668">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r>
              <w:rPr>
                <w:rFonts w:asciiTheme="majorHAnsi" w:hAnsiTheme="majorHAnsi" w:cstheme="majorHAnsi"/>
                <w:b/>
                <w:sz w:val="32"/>
                <w:szCs w:val="32"/>
              </w:rPr>
              <w:t xml:space="preserve"> </w:t>
            </w:r>
            <w:r w:rsidR="00F46933">
              <w:rPr>
                <w:rFonts w:asciiTheme="majorHAnsi" w:hAnsiTheme="majorHAnsi" w:cstheme="majorHAnsi"/>
                <w:b/>
                <w:sz w:val="32"/>
                <w:szCs w:val="32"/>
              </w:rPr>
              <w:t>-</w:t>
            </w:r>
            <w:r>
              <w:rPr>
                <w:rFonts w:asciiTheme="majorHAnsi" w:hAnsiTheme="majorHAnsi" w:cstheme="majorHAnsi"/>
                <w:b/>
                <w:sz w:val="32"/>
                <w:szCs w:val="32"/>
              </w:rPr>
              <w:t xml:space="preserve"> Part B </w:t>
            </w:r>
            <w:r w:rsidR="00F46933">
              <w:rPr>
                <w:rFonts w:asciiTheme="majorHAnsi" w:hAnsiTheme="majorHAnsi" w:cstheme="majorHAnsi"/>
                <w:b/>
                <w:sz w:val="32"/>
                <w:szCs w:val="32"/>
              </w:rPr>
              <w:t>- Design Folio</w:t>
            </w:r>
          </w:p>
        </w:tc>
      </w:tr>
      <w:tr w:rsidR="00574BCD" w:rsidRPr="00F66CBB" w14:paraId="73775AE5" w14:textId="77777777" w:rsidTr="00445668">
        <w:trPr>
          <w:trHeight w:val="748"/>
        </w:trPr>
        <w:tc>
          <w:tcPr>
            <w:tcW w:w="8613" w:type="dxa"/>
          </w:tcPr>
          <w:p w14:paraId="780CECAA" w14:textId="5A3FB6E9" w:rsidR="00574BCD" w:rsidRPr="00574BCD" w:rsidRDefault="00574BCD" w:rsidP="00445668">
            <w:pPr>
              <w:rPr>
                <w:rFonts w:asciiTheme="majorHAnsi" w:hAnsiTheme="majorHAnsi" w:cstheme="majorHAnsi"/>
                <w:color w:val="000000" w:themeColor="text1"/>
              </w:rPr>
            </w:pPr>
            <w:r w:rsidRPr="00126889">
              <w:rPr>
                <w:rFonts w:asciiTheme="majorHAnsi" w:hAnsiTheme="majorHAnsi" w:cstheme="majorHAnsi"/>
                <w:b/>
                <w:bCs/>
                <w:color w:val="000000" w:themeColor="text1"/>
              </w:rPr>
              <w:t>5.5</w:t>
            </w:r>
            <w:r>
              <w:rPr>
                <w:rFonts w:asciiTheme="majorHAnsi" w:hAnsiTheme="majorHAnsi" w:cstheme="majorHAnsi"/>
                <w:b/>
                <w:bCs/>
                <w:color w:val="000000" w:themeColor="text1"/>
              </w:rPr>
              <w:t xml:space="preserve"> </w:t>
            </w:r>
            <w:r>
              <w:rPr>
                <w:rFonts w:asciiTheme="majorHAnsi" w:hAnsiTheme="majorHAnsi" w:cstheme="majorHAnsi"/>
                <w:color w:val="000000" w:themeColor="text1"/>
              </w:rPr>
              <w:t>Makes informed choices to develop and extend concepts and different meanings in their visual design artworks</w:t>
            </w:r>
          </w:p>
        </w:tc>
        <w:tc>
          <w:tcPr>
            <w:tcW w:w="992" w:type="dxa"/>
          </w:tcPr>
          <w:p w14:paraId="22E03F8E" w14:textId="77777777" w:rsidR="00574BCD" w:rsidRPr="00F66CBB" w:rsidRDefault="00574BCD" w:rsidP="00445668">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0FF2DF90" w14:textId="77777777" w:rsidR="00574BCD" w:rsidRPr="00F66CBB" w:rsidRDefault="00574BCD" w:rsidP="00445668">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5936CD" w:rsidRPr="00F66CBB" w14:paraId="46FB5BCE" w14:textId="77777777" w:rsidTr="00445668">
        <w:trPr>
          <w:trHeight w:val="1424"/>
        </w:trPr>
        <w:tc>
          <w:tcPr>
            <w:tcW w:w="8613" w:type="dxa"/>
          </w:tcPr>
          <w:p w14:paraId="0D33E236" w14:textId="77777777" w:rsidR="005936CD" w:rsidRPr="00952017" w:rsidRDefault="005936CD" w:rsidP="005936CD">
            <w:pPr>
              <w:pStyle w:val="Default"/>
              <w:rPr>
                <w:rFonts w:asciiTheme="majorHAnsi" w:hAnsiTheme="majorHAnsi" w:cstheme="majorHAnsi"/>
                <w:color w:val="000000" w:themeColor="text1"/>
                <w:sz w:val="22"/>
                <w:szCs w:val="22"/>
              </w:rPr>
            </w:pPr>
            <w:r w:rsidRPr="00952017">
              <w:rPr>
                <w:color w:val="000000" w:themeColor="text1"/>
                <w:sz w:val="22"/>
                <w:szCs w:val="22"/>
              </w:rPr>
              <w:t>Excellent ability to</w:t>
            </w:r>
            <w:r w:rsidRPr="00952017">
              <w:rPr>
                <w:b/>
                <w:bCs/>
                <w:color w:val="000000" w:themeColor="text1"/>
                <w:sz w:val="22"/>
                <w:szCs w:val="22"/>
              </w:rPr>
              <w:t xml:space="preserve"> </w:t>
            </w:r>
            <w:r w:rsidRPr="00952017">
              <w:rPr>
                <w:rFonts w:cstheme="minorHAnsi"/>
                <w:b/>
                <w:bCs/>
                <w:color w:val="000000" w:themeColor="text1"/>
                <w:sz w:val="22"/>
                <w:szCs w:val="22"/>
              </w:rPr>
              <w:t xml:space="preserve">make </w:t>
            </w:r>
            <w:r w:rsidRPr="00952017">
              <w:rPr>
                <w:rFonts w:asciiTheme="majorHAnsi" w:hAnsiTheme="majorHAnsi" w:cstheme="majorHAnsi"/>
                <w:color w:val="000000" w:themeColor="text1"/>
                <w:sz w:val="22"/>
                <w:szCs w:val="22"/>
              </w:rPr>
              <w:t xml:space="preserve">informed choices to develop and extend concepts and different meanings in their visual design artworks is demonstrated by: </w:t>
            </w:r>
          </w:p>
          <w:p w14:paraId="041670D9" w14:textId="77777777" w:rsidR="005936CD" w:rsidRPr="00775832" w:rsidRDefault="005936CD" w:rsidP="005936CD">
            <w:pPr>
              <w:pStyle w:val="Default"/>
              <w:numPr>
                <w:ilvl w:val="0"/>
                <w:numId w:val="19"/>
              </w:numPr>
              <w:rPr>
                <w:rStyle w:val="normaltextrun"/>
                <w:rFonts w:asciiTheme="majorHAnsi" w:hAnsiTheme="majorHAnsi" w:cstheme="majorHAnsi"/>
                <w:color w:val="000000" w:themeColor="text1"/>
                <w:sz w:val="22"/>
                <w:szCs w:val="22"/>
              </w:rPr>
            </w:pPr>
            <w:r w:rsidRPr="003168E1">
              <w:rPr>
                <w:sz w:val="22"/>
                <w:szCs w:val="22"/>
              </w:rPr>
              <w:t>Sophisticated</w:t>
            </w:r>
            <w:r>
              <w:rPr>
                <w:sz w:val="22"/>
                <w:szCs w:val="22"/>
              </w:rPr>
              <w:t xml:space="preserve"> design folio t</w:t>
            </w:r>
            <w:r>
              <w:t xml:space="preserve">hat </w:t>
            </w:r>
            <w:r>
              <w:rPr>
                <w:rStyle w:val="normaltextrun"/>
                <w:sz w:val="22"/>
                <w:szCs w:val="22"/>
              </w:rPr>
              <w:t xml:space="preserve">extensively </w:t>
            </w:r>
            <w:r w:rsidRPr="00A71E3D">
              <w:rPr>
                <w:rStyle w:val="normaltextrun"/>
                <w:sz w:val="22"/>
                <w:szCs w:val="22"/>
              </w:rPr>
              <w:t xml:space="preserve">documents the planning </w:t>
            </w:r>
            <w:r>
              <w:rPr>
                <w:rStyle w:val="normaltextrun"/>
                <w:sz w:val="22"/>
                <w:szCs w:val="22"/>
              </w:rPr>
              <w:t xml:space="preserve">and development </w:t>
            </w:r>
            <w:r w:rsidRPr="00A71E3D">
              <w:rPr>
                <w:rStyle w:val="normaltextrun"/>
                <w:sz w:val="22"/>
                <w:szCs w:val="22"/>
              </w:rPr>
              <w:t xml:space="preserve">of </w:t>
            </w:r>
            <w:r>
              <w:rPr>
                <w:rStyle w:val="normaltextrun"/>
                <w:sz w:val="22"/>
                <w:szCs w:val="22"/>
              </w:rPr>
              <w:t xml:space="preserve">an </w:t>
            </w:r>
            <w:r w:rsidRPr="00A71E3D">
              <w:rPr>
                <w:rStyle w:val="normaltextrun"/>
                <w:sz w:val="22"/>
                <w:szCs w:val="22"/>
              </w:rPr>
              <w:t>advertisement.</w:t>
            </w:r>
          </w:p>
          <w:p w14:paraId="345E235A" w14:textId="359AF6AA" w:rsidR="005936CD" w:rsidRPr="00775832" w:rsidRDefault="005936CD" w:rsidP="005936CD">
            <w:pPr>
              <w:pStyle w:val="Default"/>
              <w:numPr>
                <w:ilvl w:val="0"/>
                <w:numId w:val="19"/>
              </w:numPr>
              <w:rPr>
                <w:rFonts w:asciiTheme="majorHAnsi" w:hAnsiTheme="majorHAnsi" w:cstheme="majorHAnsi"/>
                <w:color w:val="000000" w:themeColor="text1"/>
                <w:sz w:val="22"/>
                <w:szCs w:val="22"/>
              </w:rPr>
            </w:pPr>
            <w:r w:rsidRPr="00775832">
              <w:rPr>
                <w:rFonts w:asciiTheme="majorHAnsi" w:hAnsiTheme="majorHAnsi" w:cstheme="majorHAnsi"/>
                <w:color w:val="000000" w:themeColor="text1"/>
                <w:sz w:val="22"/>
                <w:szCs w:val="22"/>
              </w:rPr>
              <w:t>The outstanding utilisation of appropriate research</w:t>
            </w:r>
            <w:r>
              <w:rPr>
                <w:rFonts w:asciiTheme="majorHAnsi" w:hAnsiTheme="majorHAnsi" w:cstheme="majorHAnsi"/>
                <w:color w:val="000000" w:themeColor="text1"/>
                <w:sz w:val="22"/>
                <w:szCs w:val="22"/>
              </w:rPr>
              <w:t xml:space="preserve"> </w:t>
            </w:r>
            <w:r w:rsidRPr="00775832">
              <w:rPr>
                <w:rFonts w:asciiTheme="majorHAnsi" w:hAnsiTheme="majorHAnsi" w:cstheme="majorHAnsi"/>
                <w:color w:val="000000" w:themeColor="text1"/>
                <w:sz w:val="22"/>
                <w:szCs w:val="22"/>
              </w:rPr>
              <w:t xml:space="preserve">to produce an advertisement that </w:t>
            </w:r>
            <w:r w:rsidRPr="00775832">
              <w:rPr>
                <w:rFonts w:asciiTheme="majorHAnsi" w:hAnsiTheme="majorHAnsi" w:cstheme="majorHAnsi"/>
                <w:sz w:val="22"/>
                <w:szCs w:val="22"/>
                <w:shd w:val="clear" w:color="auto" w:fill="FFFFFF"/>
              </w:rPr>
              <w:t>considers the chosen product or service</w:t>
            </w:r>
            <w:r>
              <w:rPr>
                <w:rFonts w:asciiTheme="majorHAnsi" w:hAnsiTheme="majorHAnsi" w:cstheme="majorHAnsi"/>
                <w:sz w:val="22"/>
                <w:szCs w:val="22"/>
                <w:shd w:val="clear" w:color="auto" w:fill="FFFFFF"/>
              </w:rPr>
              <w:t xml:space="preserve">s </w:t>
            </w:r>
            <w:r w:rsidRPr="00775832">
              <w:rPr>
                <w:rFonts w:asciiTheme="majorHAnsi" w:hAnsiTheme="majorHAnsi" w:cstheme="majorHAnsi"/>
                <w:sz w:val="22"/>
                <w:szCs w:val="22"/>
                <w:shd w:val="clear" w:color="auto" w:fill="FFFFFF"/>
              </w:rPr>
              <w:t>features, target audience, and unique selling points to guide their design choices.</w:t>
            </w:r>
          </w:p>
        </w:tc>
        <w:tc>
          <w:tcPr>
            <w:tcW w:w="992" w:type="dxa"/>
            <w:vAlign w:val="center"/>
          </w:tcPr>
          <w:p w14:paraId="1A7EFC27" w14:textId="68FFCEB7" w:rsidR="005936CD" w:rsidRPr="003838D7" w:rsidRDefault="005936CD" w:rsidP="005936CD">
            <w:pPr>
              <w:jc w:val="center"/>
              <w:rPr>
                <w:rFonts w:asciiTheme="majorHAnsi" w:hAnsiTheme="majorHAnsi" w:cstheme="majorHAnsi"/>
                <w:color w:val="FF0000"/>
                <w:sz w:val="28"/>
                <w:szCs w:val="28"/>
              </w:rPr>
            </w:pPr>
            <w:r w:rsidRPr="005936CD">
              <w:rPr>
                <w:rFonts w:asciiTheme="majorHAnsi" w:hAnsiTheme="majorHAnsi" w:cstheme="majorHAnsi"/>
              </w:rPr>
              <w:t>17 - 20</w:t>
            </w:r>
          </w:p>
        </w:tc>
        <w:tc>
          <w:tcPr>
            <w:tcW w:w="993" w:type="dxa"/>
            <w:vAlign w:val="center"/>
          </w:tcPr>
          <w:p w14:paraId="149C3073" w14:textId="77777777" w:rsidR="005936CD" w:rsidRPr="00574BCD" w:rsidRDefault="005936CD" w:rsidP="005936CD">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A</w:t>
            </w:r>
          </w:p>
        </w:tc>
      </w:tr>
      <w:tr w:rsidR="005936CD" w:rsidRPr="00F66CBB" w14:paraId="1644D9B7" w14:textId="77777777" w:rsidTr="00445668">
        <w:trPr>
          <w:trHeight w:val="1502"/>
        </w:trPr>
        <w:tc>
          <w:tcPr>
            <w:tcW w:w="8613" w:type="dxa"/>
          </w:tcPr>
          <w:p w14:paraId="2BFC10A0" w14:textId="77777777" w:rsidR="005936CD" w:rsidRDefault="005936CD" w:rsidP="005936CD">
            <w:pPr>
              <w:pStyle w:val="Default"/>
              <w:rPr>
                <w:rFonts w:asciiTheme="majorHAnsi" w:hAnsiTheme="majorHAnsi" w:cstheme="majorHAnsi"/>
                <w:color w:val="000000" w:themeColor="text1"/>
                <w:sz w:val="22"/>
                <w:szCs w:val="22"/>
              </w:rPr>
            </w:pPr>
            <w:r w:rsidRPr="00952017">
              <w:rPr>
                <w:sz w:val="22"/>
                <w:szCs w:val="22"/>
              </w:rPr>
              <w:t>Thorough ability to</w:t>
            </w:r>
            <w:r w:rsidRPr="00952017">
              <w:rPr>
                <w:b/>
                <w:bCs/>
                <w:sz w:val="22"/>
                <w:szCs w:val="22"/>
              </w:rPr>
              <w:t xml:space="preserve"> </w:t>
            </w:r>
            <w:r w:rsidRPr="00952017">
              <w:rPr>
                <w:rFonts w:cstheme="minorHAnsi"/>
                <w:b/>
                <w:bCs/>
                <w:sz w:val="22"/>
                <w:szCs w:val="22"/>
              </w:rPr>
              <w:t xml:space="preserve">make </w:t>
            </w:r>
            <w:r w:rsidRPr="00952017">
              <w:rPr>
                <w:rFonts w:asciiTheme="majorHAnsi" w:hAnsiTheme="majorHAnsi" w:cstheme="majorHAnsi"/>
                <w:color w:val="000000" w:themeColor="text1"/>
                <w:sz w:val="22"/>
                <w:szCs w:val="22"/>
              </w:rPr>
              <w:t>informed choices to develop and extend concepts and different meanings in their visual design artworks</w:t>
            </w:r>
            <w:r>
              <w:rPr>
                <w:rFonts w:asciiTheme="majorHAnsi" w:hAnsiTheme="majorHAnsi" w:cstheme="majorHAnsi"/>
                <w:color w:val="000000" w:themeColor="text1"/>
                <w:sz w:val="22"/>
                <w:szCs w:val="22"/>
              </w:rPr>
              <w:t xml:space="preserve"> is demonstrated by:</w:t>
            </w:r>
          </w:p>
          <w:p w14:paraId="58F8E1A0" w14:textId="1024AACE" w:rsidR="005936CD" w:rsidRPr="00952017" w:rsidRDefault="005936CD" w:rsidP="005936CD">
            <w:pPr>
              <w:pStyle w:val="Default"/>
              <w:numPr>
                <w:ilvl w:val="0"/>
                <w:numId w:val="19"/>
              </w:numPr>
              <w:rPr>
                <w:rStyle w:val="normaltextrun"/>
                <w:rFonts w:asciiTheme="majorHAnsi" w:hAnsiTheme="majorHAnsi" w:cstheme="majorHAnsi"/>
                <w:color w:val="000000" w:themeColor="text1"/>
                <w:sz w:val="22"/>
                <w:szCs w:val="22"/>
              </w:rPr>
            </w:pPr>
            <w:r>
              <w:rPr>
                <w:sz w:val="22"/>
                <w:szCs w:val="22"/>
              </w:rPr>
              <w:t xml:space="preserve">Advanced design folio </w:t>
            </w:r>
            <w:r w:rsidRPr="004769FE">
              <w:rPr>
                <w:sz w:val="22"/>
                <w:szCs w:val="22"/>
              </w:rPr>
              <w:t xml:space="preserve">that thoroughly </w:t>
            </w:r>
            <w:r w:rsidRPr="004769FE">
              <w:rPr>
                <w:rStyle w:val="normaltextrun"/>
                <w:sz w:val="22"/>
                <w:szCs w:val="22"/>
              </w:rPr>
              <w:t>documents</w:t>
            </w:r>
            <w:r w:rsidRPr="00A71E3D">
              <w:rPr>
                <w:rStyle w:val="normaltextrun"/>
                <w:sz w:val="22"/>
                <w:szCs w:val="22"/>
              </w:rPr>
              <w:t xml:space="preserve"> the planning </w:t>
            </w:r>
            <w:r>
              <w:rPr>
                <w:rStyle w:val="normaltextrun"/>
                <w:sz w:val="22"/>
                <w:szCs w:val="22"/>
              </w:rPr>
              <w:t xml:space="preserve">and development </w:t>
            </w:r>
            <w:r w:rsidRPr="00A71E3D">
              <w:rPr>
                <w:rStyle w:val="normaltextrun"/>
                <w:sz w:val="22"/>
                <w:szCs w:val="22"/>
              </w:rPr>
              <w:t xml:space="preserve">of </w:t>
            </w:r>
            <w:r>
              <w:rPr>
                <w:rStyle w:val="normaltextrun"/>
                <w:sz w:val="22"/>
                <w:szCs w:val="22"/>
              </w:rPr>
              <w:t xml:space="preserve">an </w:t>
            </w:r>
            <w:r w:rsidRPr="00A71E3D">
              <w:rPr>
                <w:rStyle w:val="normaltextrun"/>
                <w:sz w:val="22"/>
                <w:szCs w:val="22"/>
              </w:rPr>
              <w:t>advertisement.</w:t>
            </w:r>
          </w:p>
          <w:p w14:paraId="4BA2FA5A" w14:textId="49012AA8" w:rsidR="005936CD" w:rsidRPr="00846272" w:rsidRDefault="005936CD" w:rsidP="005936CD">
            <w:pPr>
              <w:pStyle w:val="Default"/>
              <w:numPr>
                <w:ilvl w:val="0"/>
                <w:numId w:val="20"/>
              </w:numPr>
              <w:rPr>
                <w:rFonts w:asciiTheme="majorHAnsi" w:hAnsiTheme="majorHAnsi" w:cstheme="majorHAnsi"/>
                <w:i/>
                <w:color w:val="FF0000"/>
                <w:sz w:val="20"/>
                <w:szCs w:val="22"/>
              </w:rPr>
            </w:pPr>
            <w:r w:rsidRPr="00AD234A">
              <w:rPr>
                <w:sz w:val="22"/>
                <w:szCs w:val="22"/>
              </w:rPr>
              <w:t>The strong utilisation</w:t>
            </w:r>
            <w:r>
              <w:rPr>
                <w:sz w:val="22"/>
                <w:szCs w:val="22"/>
              </w:rPr>
              <w:t xml:space="preserve"> </w:t>
            </w:r>
            <w:r w:rsidRPr="00775832">
              <w:rPr>
                <w:rFonts w:asciiTheme="majorHAnsi" w:hAnsiTheme="majorHAnsi" w:cstheme="majorHAnsi"/>
                <w:color w:val="000000" w:themeColor="text1"/>
                <w:sz w:val="22"/>
                <w:szCs w:val="22"/>
              </w:rPr>
              <w:t>of appropriate research</w:t>
            </w:r>
            <w:r>
              <w:rPr>
                <w:rFonts w:asciiTheme="majorHAnsi" w:hAnsiTheme="majorHAnsi" w:cstheme="majorHAnsi"/>
                <w:color w:val="000000" w:themeColor="text1"/>
                <w:sz w:val="22"/>
                <w:szCs w:val="22"/>
              </w:rPr>
              <w:t xml:space="preserve"> </w:t>
            </w:r>
            <w:r w:rsidRPr="00775832">
              <w:rPr>
                <w:rFonts w:asciiTheme="majorHAnsi" w:hAnsiTheme="majorHAnsi" w:cstheme="majorHAnsi"/>
                <w:color w:val="000000" w:themeColor="text1"/>
                <w:sz w:val="22"/>
                <w:szCs w:val="22"/>
              </w:rPr>
              <w:t xml:space="preserve">to produce an advertisement that </w:t>
            </w:r>
            <w:r w:rsidRPr="00775832">
              <w:rPr>
                <w:rFonts w:asciiTheme="majorHAnsi" w:hAnsiTheme="majorHAnsi" w:cstheme="majorHAnsi"/>
                <w:sz w:val="22"/>
                <w:szCs w:val="22"/>
                <w:shd w:val="clear" w:color="auto" w:fill="FFFFFF"/>
              </w:rPr>
              <w:t>considers the chosen product or service</w:t>
            </w:r>
            <w:r>
              <w:rPr>
                <w:rFonts w:asciiTheme="majorHAnsi" w:hAnsiTheme="majorHAnsi" w:cstheme="majorHAnsi"/>
                <w:sz w:val="22"/>
                <w:szCs w:val="22"/>
                <w:shd w:val="clear" w:color="auto" w:fill="FFFFFF"/>
              </w:rPr>
              <w:t xml:space="preserve">s </w:t>
            </w:r>
            <w:r w:rsidRPr="00775832">
              <w:rPr>
                <w:rFonts w:asciiTheme="majorHAnsi" w:hAnsiTheme="majorHAnsi" w:cstheme="majorHAnsi"/>
                <w:sz w:val="22"/>
                <w:szCs w:val="22"/>
                <w:shd w:val="clear" w:color="auto" w:fill="FFFFFF"/>
              </w:rPr>
              <w:t>features, target audience, and unique selling points to guide their design choices.</w:t>
            </w:r>
          </w:p>
        </w:tc>
        <w:tc>
          <w:tcPr>
            <w:tcW w:w="992" w:type="dxa"/>
            <w:vAlign w:val="center"/>
          </w:tcPr>
          <w:p w14:paraId="466B197A" w14:textId="38AA3FFC" w:rsidR="005936CD" w:rsidRPr="003838D7" w:rsidRDefault="005936CD" w:rsidP="005936CD">
            <w:pPr>
              <w:jc w:val="center"/>
              <w:rPr>
                <w:rFonts w:asciiTheme="majorHAnsi" w:hAnsiTheme="majorHAnsi" w:cstheme="majorHAnsi"/>
                <w:color w:val="FF0000"/>
                <w:sz w:val="28"/>
                <w:szCs w:val="28"/>
              </w:rPr>
            </w:pPr>
            <w:r w:rsidRPr="005936CD">
              <w:rPr>
                <w:rFonts w:asciiTheme="majorHAnsi" w:hAnsiTheme="majorHAnsi" w:cstheme="majorHAnsi"/>
              </w:rPr>
              <w:t>13 - 16</w:t>
            </w:r>
          </w:p>
        </w:tc>
        <w:tc>
          <w:tcPr>
            <w:tcW w:w="993" w:type="dxa"/>
            <w:vAlign w:val="center"/>
          </w:tcPr>
          <w:p w14:paraId="15BD3271" w14:textId="77777777" w:rsidR="005936CD" w:rsidRPr="00574BCD" w:rsidRDefault="005936CD" w:rsidP="005936CD">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B</w:t>
            </w:r>
          </w:p>
        </w:tc>
      </w:tr>
      <w:tr w:rsidR="005936CD" w:rsidRPr="00F66CBB" w14:paraId="07BDAADC" w14:textId="77777777" w:rsidTr="00445668">
        <w:trPr>
          <w:trHeight w:val="1502"/>
        </w:trPr>
        <w:tc>
          <w:tcPr>
            <w:tcW w:w="8613" w:type="dxa"/>
          </w:tcPr>
          <w:p w14:paraId="257B9A6A" w14:textId="77777777" w:rsidR="005936CD" w:rsidRDefault="005936CD" w:rsidP="005936CD">
            <w:pPr>
              <w:pStyle w:val="Default"/>
              <w:rPr>
                <w:rFonts w:asciiTheme="majorHAnsi" w:hAnsiTheme="majorHAnsi" w:cstheme="majorHAnsi"/>
                <w:color w:val="000000" w:themeColor="text1"/>
                <w:sz w:val="22"/>
                <w:szCs w:val="22"/>
              </w:rPr>
            </w:pPr>
            <w:r w:rsidRPr="00952017">
              <w:rPr>
                <w:sz w:val="22"/>
                <w:szCs w:val="22"/>
              </w:rPr>
              <w:t>Sound ability to</w:t>
            </w:r>
            <w:r w:rsidRPr="00952017">
              <w:rPr>
                <w:b/>
                <w:bCs/>
                <w:sz w:val="22"/>
                <w:szCs w:val="22"/>
              </w:rPr>
              <w:t xml:space="preserve"> </w:t>
            </w:r>
            <w:r w:rsidRPr="00952017">
              <w:rPr>
                <w:rFonts w:cstheme="minorHAnsi"/>
                <w:b/>
                <w:bCs/>
                <w:sz w:val="22"/>
                <w:szCs w:val="22"/>
              </w:rPr>
              <w:t xml:space="preserve">make </w:t>
            </w:r>
            <w:r w:rsidRPr="00952017">
              <w:rPr>
                <w:rFonts w:asciiTheme="majorHAnsi" w:hAnsiTheme="majorHAnsi" w:cstheme="majorHAnsi"/>
                <w:color w:val="000000" w:themeColor="text1"/>
                <w:sz w:val="22"/>
                <w:szCs w:val="22"/>
              </w:rPr>
              <w:t>informed choices to develop and extend concepts and different meanings in their visual design artworks</w:t>
            </w:r>
            <w:r>
              <w:rPr>
                <w:rFonts w:asciiTheme="majorHAnsi" w:hAnsiTheme="majorHAnsi" w:cstheme="majorHAnsi"/>
                <w:color w:val="000000" w:themeColor="text1"/>
                <w:sz w:val="22"/>
                <w:szCs w:val="22"/>
              </w:rPr>
              <w:t xml:space="preserve"> is demonstrated by:</w:t>
            </w:r>
          </w:p>
          <w:p w14:paraId="1F25A77C" w14:textId="1D355CF8" w:rsidR="005936CD" w:rsidRPr="00952017" w:rsidRDefault="005936CD" w:rsidP="005936CD">
            <w:pPr>
              <w:pStyle w:val="Default"/>
              <w:numPr>
                <w:ilvl w:val="0"/>
                <w:numId w:val="19"/>
              </w:numPr>
              <w:rPr>
                <w:rStyle w:val="normaltextrun"/>
                <w:rFonts w:asciiTheme="majorHAnsi" w:hAnsiTheme="majorHAnsi" w:cstheme="majorHAnsi"/>
                <w:color w:val="000000" w:themeColor="text1"/>
                <w:sz w:val="22"/>
                <w:szCs w:val="22"/>
              </w:rPr>
            </w:pPr>
            <w:r>
              <w:rPr>
                <w:sz w:val="22"/>
                <w:szCs w:val="22"/>
              </w:rPr>
              <w:t>Adequate design folio t</w:t>
            </w:r>
            <w:r>
              <w:t xml:space="preserve">hat </w:t>
            </w:r>
            <w:r w:rsidRPr="00A71E3D">
              <w:rPr>
                <w:rStyle w:val="normaltextrun"/>
                <w:sz w:val="22"/>
                <w:szCs w:val="22"/>
              </w:rPr>
              <w:t xml:space="preserve">documents the planning </w:t>
            </w:r>
            <w:r>
              <w:rPr>
                <w:rStyle w:val="normaltextrun"/>
                <w:sz w:val="22"/>
                <w:szCs w:val="22"/>
              </w:rPr>
              <w:t xml:space="preserve">and development </w:t>
            </w:r>
            <w:r w:rsidRPr="00A71E3D">
              <w:rPr>
                <w:rStyle w:val="normaltextrun"/>
                <w:sz w:val="22"/>
                <w:szCs w:val="22"/>
              </w:rPr>
              <w:t xml:space="preserve">of </w:t>
            </w:r>
            <w:r>
              <w:rPr>
                <w:rStyle w:val="normaltextrun"/>
                <w:sz w:val="22"/>
                <w:szCs w:val="22"/>
              </w:rPr>
              <w:t xml:space="preserve">an </w:t>
            </w:r>
            <w:r w:rsidRPr="00A71E3D">
              <w:rPr>
                <w:rStyle w:val="normaltextrun"/>
                <w:sz w:val="22"/>
                <w:szCs w:val="22"/>
              </w:rPr>
              <w:t>advertisement.</w:t>
            </w:r>
          </w:p>
          <w:p w14:paraId="6A6111F4" w14:textId="0CA07C04" w:rsidR="005936CD" w:rsidRPr="003838D7" w:rsidRDefault="005936CD" w:rsidP="005936CD">
            <w:pPr>
              <w:pStyle w:val="Default"/>
              <w:numPr>
                <w:ilvl w:val="0"/>
                <w:numId w:val="20"/>
              </w:numPr>
              <w:rPr>
                <w:rFonts w:asciiTheme="majorHAnsi" w:hAnsiTheme="majorHAnsi" w:cstheme="majorHAnsi"/>
                <w:color w:val="FF0000"/>
                <w:sz w:val="22"/>
                <w:szCs w:val="22"/>
              </w:rPr>
            </w:pPr>
            <w:r w:rsidRPr="00AD234A">
              <w:rPr>
                <w:sz w:val="22"/>
                <w:szCs w:val="22"/>
              </w:rPr>
              <w:t xml:space="preserve">The satisfactory utilisation </w:t>
            </w:r>
            <w:r w:rsidRPr="00775832">
              <w:rPr>
                <w:rFonts w:asciiTheme="majorHAnsi" w:hAnsiTheme="majorHAnsi" w:cstheme="majorHAnsi"/>
                <w:color w:val="000000" w:themeColor="text1"/>
                <w:sz w:val="22"/>
                <w:szCs w:val="22"/>
              </w:rPr>
              <w:t>of appropriate research</w:t>
            </w:r>
            <w:r>
              <w:rPr>
                <w:rFonts w:asciiTheme="majorHAnsi" w:hAnsiTheme="majorHAnsi" w:cstheme="majorHAnsi"/>
                <w:color w:val="000000" w:themeColor="text1"/>
                <w:sz w:val="22"/>
                <w:szCs w:val="22"/>
              </w:rPr>
              <w:t xml:space="preserve"> </w:t>
            </w:r>
            <w:r w:rsidRPr="00775832">
              <w:rPr>
                <w:rFonts w:asciiTheme="majorHAnsi" w:hAnsiTheme="majorHAnsi" w:cstheme="majorHAnsi"/>
                <w:color w:val="000000" w:themeColor="text1"/>
                <w:sz w:val="22"/>
                <w:szCs w:val="22"/>
              </w:rPr>
              <w:t xml:space="preserve">to produce an advertisement that </w:t>
            </w:r>
            <w:r w:rsidRPr="00775832">
              <w:rPr>
                <w:rFonts w:asciiTheme="majorHAnsi" w:hAnsiTheme="majorHAnsi" w:cstheme="majorHAnsi"/>
                <w:sz w:val="22"/>
                <w:szCs w:val="22"/>
                <w:shd w:val="clear" w:color="auto" w:fill="FFFFFF"/>
              </w:rPr>
              <w:t>considers the chosen product or service</w:t>
            </w:r>
            <w:r>
              <w:rPr>
                <w:rFonts w:asciiTheme="majorHAnsi" w:hAnsiTheme="majorHAnsi" w:cstheme="majorHAnsi"/>
                <w:sz w:val="22"/>
                <w:szCs w:val="22"/>
                <w:shd w:val="clear" w:color="auto" w:fill="FFFFFF"/>
              </w:rPr>
              <w:t xml:space="preserve">s </w:t>
            </w:r>
            <w:r w:rsidRPr="00775832">
              <w:rPr>
                <w:rFonts w:asciiTheme="majorHAnsi" w:hAnsiTheme="majorHAnsi" w:cstheme="majorHAnsi"/>
                <w:sz w:val="22"/>
                <w:szCs w:val="22"/>
                <w:shd w:val="clear" w:color="auto" w:fill="FFFFFF"/>
              </w:rPr>
              <w:t>features, target audience, and unique selling points to guide their design choices.</w:t>
            </w:r>
          </w:p>
        </w:tc>
        <w:tc>
          <w:tcPr>
            <w:tcW w:w="992" w:type="dxa"/>
            <w:vAlign w:val="center"/>
          </w:tcPr>
          <w:p w14:paraId="28FA9AA1" w14:textId="766589E6" w:rsidR="005936CD" w:rsidRPr="003838D7" w:rsidRDefault="005936CD" w:rsidP="005936CD">
            <w:pPr>
              <w:jc w:val="center"/>
              <w:rPr>
                <w:rFonts w:asciiTheme="majorHAnsi" w:hAnsiTheme="majorHAnsi" w:cstheme="majorHAnsi"/>
                <w:color w:val="FF0000"/>
                <w:sz w:val="28"/>
                <w:szCs w:val="28"/>
              </w:rPr>
            </w:pPr>
            <w:r w:rsidRPr="005936CD">
              <w:rPr>
                <w:rFonts w:asciiTheme="majorHAnsi" w:hAnsiTheme="majorHAnsi" w:cstheme="majorHAnsi"/>
              </w:rPr>
              <w:t>9 - 12</w:t>
            </w:r>
          </w:p>
        </w:tc>
        <w:tc>
          <w:tcPr>
            <w:tcW w:w="993" w:type="dxa"/>
            <w:vAlign w:val="center"/>
          </w:tcPr>
          <w:p w14:paraId="310AD5ED" w14:textId="77777777" w:rsidR="005936CD" w:rsidRPr="00574BCD" w:rsidRDefault="005936CD" w:rsidP="005936CD">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C</w:t>
            </w:r>
          </w:p>
        </w:tc>
      </w:tr>
      <w:tr w:rsidR="005936CD" w:rsidRPr="00F66CBB" w14:paraId="2FAE49BF" w14:textId="77777777" w:rsidTr="00445668">
        <w:trPr>
          <w:trHeight w:val="1424"/>
        </w:trPr>
        <w:tc>
          <w:tcPr>
            <w:tcW w:w="8613" w:type="dxa"/>
          </w:tcPr>
          <w:p w14:paraId="651BE421" w14:textId="77777777" w:rsidR="005936CD" w:rsidRDefault="005936CD" w:rsidP="005936CD">
            <w:pPr>
              <w:pStyle w:val="Default"/>
              <w:rPr>
                <w:rFonts w:asciiTheme="majorHAnsi" w:hAnsiTheme="majorHAnsi" w:cstheme="majorHAnsi"/>
                <w:color w:val="000000" w:themeColor="text1"/>
                <w:sz w:val="22"/>
                <w:szCs w:val="22"/>
              </w:rPr>
            </w:pPr>
            <w:r w:rsidRPr="00952017">
              <w:rPr>
                <w:sz w:val="22"/>
                <w:szCs w:val="22"/>
              </w:rPr>
              <w:t>Basic ability to</w:t>
            </w:r>
            <w:r w:rsidRPr="00952017">
              <w:rPr>
                <w:b/>
                <w:bCs/>
                <w:sz w:val="22"/>
                <w:szCs w:val="22"/>
              </w:rPr>
              <w:t xml:space="preserve"> </w:t>
            </w:r>
            <w:r w:rsidRPr="00952017">
              <w:rPr>
                <w:rFonts w:cstheme="minorHAnsi"/>
                <w:b/>
                <w:bCs/>
                <w:sz w:val="22"/>
                <w:szCs w:val="22"/>
              </w:rPr>
              <w:t xml:space="preserve">make </w:t>
            </w:r>
            <w:r w:rsidRPr="00952017">
              <w:rPr>
                <w:rFonts w:asciiTheme="majorHAnsi" w:hAnsiTheme="majorHAnsi" w:cstheme="majorHAnsi"/>
                <w:color w:val="000000" w:themeColor="text1"/>
                <w:sz w:val="22"/>
                <w:szCs w:val="22"/>
              </w:rPr>
              <w:t>informed choices to develop and extend concepts and different meanings in their visual design artworks</w:t>
            </w:r>
            <w:r>
              <w:rPr>
                <w:rFonts w:asciiTheme="majorHAnsi" w:hAnsiTheme="majorHAnsi" w:cstheme="majorHAnsi"/>
                <w:color w:val="000000" w:themeColor="text1"/>
                <w:sz w:val="22"/>
                <w:szCs w:val="22"/>
              </w:rPr>
              <w:t xml:space="preserve"> is demonstrated by:</w:t>
            </w:r>
          </w:p>
          <w:p w14:paraId="5574595B" w14:textId="49AE86F2" w:rsidR="005936CD" w:rsidRPr="00952017" w:rsidRDefault="005936CD" w:rsidP="005936CD">
            <w:pPr>
              <w:pStyle w:val="Default"/>
              <w:numPr>
                <w:ilvl w:val="0"/>
                <w:numId w:val="19"/>
              </w:numPr>
              <w:rPr>
                <w:rStyle w:val="normaltextrun"/>
                <w:rFonts w:asciiTheme="majorHAnsi" w:hAnsiTheme="majorHAnsi" w:cstheme="majorHAnsi"/>
                <w:color w:val="000000" w:themeColor="text1"/>
                <w:sz w:val="22"/>
                <w:szCs w:val="22"/>
              </w:rPr>
            </w:pPr>
            <w:r>
              <w:rPr>
                <w:sz w:val="22"/>
                <w:szCs w:val="22"/>
              </w:rPr>
              <w:t>An attempt to create a design folio t</w:t>
            </w:r>
            <w:r>
              <w:t xml:space="preserve">hat </w:t>
            </w:r>
            <w:r w:rsidRPr="00A71E3D">
              <w:rPr>
                <w:rStyle w:val="normaltextrun"/>
                <w:sz w:val="22"/>
                <w:szCs w:val="22"/>
              </w:rPr>
              <w:t xml:space="preserve">documents </w:t>
            </w:r>
            <w:r>
              <w:rPr>
                <w:rStyle w:val="normaltextrun"/>
                <w:sz w:val="22"/>
                <w:szCs w:val="22"/>
              </w:rPr>
              <w:t>some</w:t>
            </w:r>
            <w:r w:rsidRPr="00A71E3D">
              <w:rPr>
                <w:rStyle w:val="normaltextrun"/>
                <w:sz w:val="22"/>
                <w:szCs w:val="22"/>
              </w:rPr>
              <w:t xml:space="preserve"> planning </w:t>
            </w:r>
            <w:r>
              <w:rPr>
                <w:rStyle w:val="normaltextrun"/>
                <w:sz w:val="22"/>
                <w:szCs w:val="22"/>
              </w:rPr>
              <w:t xml:space="preserve">and development </w:t>
            </w:r>
            <w:r w:rsidRPr="00A71E3D">
              <w:rPr>
                <w:rStyle w:val="normaltextrun"/>
                <w:sz w:val="22"/>
                <w:szCs w:val="22"/>
              </w:rPr>
              <w:t xml:space="preserve">of </w:t>
            </w:r>
            <w:r>
              <w:rPr>
                <w:rStyle w:val="normaltextrun"/>
                <w:sz w:val="22"/>
                <w:szCs w:val="22"/>
              </w:rPr>
              <w:t>an</w:t>
            </w:r>
            <w:r w:rsidRPr="00A71E3D">
              <w:rPr>
                <w:rStyle w:val="normaltextrun"/>
                <w:sz w:val="22"/>
                <w:szCs w:val="22"/>
              </w:rPr>
              <w:t xml:space="preserve"> advertisement.</w:t>
            </w:r>
          </w:p>
          <w:p w14:paraId="12507186" w14:textId="5FBBB620" w:rsidR="005936CD" w:rsidRPr="003838D7" w:rsidRDefault="005936CD" w:rsidP="005936CD">
            <w:pPr>
              <w:pStyle w:val="Default"/>
              <w:numPr>
                <w:ilvl w:val="0"/>
                <w:numId w:val="20"/>
              </w:numPr>
              <w:rPr>
                <w:rFonts w:asciiTheme="majorHAnsi" w:hAnsiTheme="majorHAnsi" w:cstheme="majorHAnsi"/>
                <w:color w:val="FF0000"/>
                <w:sz w:val="22"/>
                <w:szCs w:val="22"/>
              </w:rPr>
            </w:pPr>
            <w:r w:rsidRPr="00AD234A">
              <w:rPr>
                <w:sz w:val="22"/>
                <w:szCs w:val="22"/>
              </w:rPr>
              <w:t>An attempt to utilise basic</w:t>
            </w:r>
            <w:r>
              <w:rPr>
                <w:sz w:val="22"/>
                <w:szCs w:val="22"/>
              </w:rPr>
              <w:t xml:space="preserve"> </w:t>
            </w:r>
            <w:r w:rsidRPr="00775832">
              <w:rPr>
                <w:rFonts w:asciiTheme="majorHAnsi" w:hAnsiTheme="majorHAnsi" w:cstheme="majorHAnsi"/>
                <w:color w:val="000000" w:themeColor="text1"/>
                <w:sz w:val="22"/>
                <w:szCs w:val="22"/>
              </w:rPr>
              <w:t>research</w:t>
            </w:r>
            <w:r>
              <w:rPr>
                <w:rFonts w:asciiTheme="majorHAnsi" w:hAnsiTheme="majorHAnsi" w:cstheme="majorHAnsi"/>
                <w:color w:val="000000" w:themeColor="text1"/>
                <w:sz w:val="22"/>
                <w:szCs w:val="22"/>
              </w:rPr>
              <w:t xml:space="preserve"> </w:t>
            </w:r>
            <w:r w:rsidRPr="00775832">
              <w:rPr>
                <w:rFonts w:asciiTheme="majorHAnsi" w:hAnsiTheme="majorHAnsi" w:cstheme="majorHAnsi"/>
                <w:color w:val="000000" w:themeColor="text1"/>
                <w:sz w:val="22"/>
                <w:szCs w:val="22"/>
              </w:rPr>
              <w:t xml:space="preserve">to produce an advertisement that </w:t>
            </w:r>
            <w:r w:rsidRPr="00775832">
              <w:rPr>
                <w:rFonts w:asciiTheme="majorHAnsi" w:hAnsiTheme="majorHAnsi" w:cstheme="majorHAnsi"/>
                <w:sz w:val="22"/>
                <w:szCs w:val="22"/>
                <w:shd w:val="clear" w:color="auto" w:fill="FFFFFF"/>
              </w:rPr>
              <w:t>considers the chosen product or service</w:t>
            </w:r>
            <w:r>
              <w:rPr>
                <w:rFonts w:asciiTheme="majorHAnsi" w:hAnsiTheme="majorHAnsi" w:cstheme="majorHAnsi"/>
                <w:sz w:val="22"/>
                <w:szCs w:val="22"/>
                <w:shd w:val="clear" w:color="auto" w:fill="FFFFFF"/>
              </w:rPr>
              <w:t xml:space="preserve">s </w:t>
            </w:r>
            <w:r w:rsidRPr="00775832">
              <w:rPr>
                <w:rFonts w:asciiTheme="majorHAnsi" w:hAnsiTheme="majorHAnsi" w:cstheme="majorHAnsi"/>
                <w:sz w:val="22"/>
                <w:szCs w:val="22"/>
                <w:shd w:val="clear" w:color="auto" w:fill="FFFFFF"/>
              </w:rPr>
              <w:t>features, target audience, and unique selling points to guide their design choices.</w:t>
            </w:r>
          </w:p>
        </w:tc>
        <w:tc>
          <w:tcPr>
            <w:tcW w:w="992" w:type="dxa"/>
            <w:vAlign w:val="center"/>
          </w:tcPr>
          <w:p w14:paraId="331FCC9D" w14:textId="30683737" w:rsidR="005936CD" w:rsidRPr="003838D7" w:rsidRDefault="005936CD" w:rsidP="005936CD">
            <w:pPr>
              <w:jc w:val="center"/>
              <w:rPr>
                <w:rFonts w:asciiTheme="majorHAnsi" w:hAnsiTheme="majorHAnsi" w:cstheme="majorHAnsi"/>
                <w:color w:val="FF0000"/>
                <w:sz w:val="28"/>
                <w:szCs w:val="28"/>
              </w:rPr>
            </w:pPr>
            <w:r w:rsidRPr="005936CD">
              <w:rPr>
                <w:rFonts w:asciiTheme="majorHAnsi" w:hAnsiTheme="majorHAnsi" w:cstheme="majorHAnsi"/>
              </w:rPr>
              <w:t>5 - 8</w:t>
            </w:r>
          </w:p>
        </w:tc>
        <w:tc>
          <w:tcPr>
            <w:tcW w:w="993" w:type="dxa"/>
            <w:vAlign w:val="center"/>
          </w:tcPr>
          <w:p w14:paraId="65F97FF2" w14:textId="77777777" w:rsidR="005936CD" w:rsidRPr="00574BCD" w:rsidRDefault="005936CD" w:rsidP="005936CD">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D</w:t>
            </w:r>
          </w:p>
        </w:tc>
      </w:tr>
      <w:tr w:rsidR="005936CD" w:rsidRPr="00F66CBB" w14:paraId="55A9C78B" w14:textId="77777777" w:rsidTr="00445668">
        <w:trPr>
          <w:trHeight w:val="1424"/>
        </w:trPr>
        <w:tc>
          <w:tcPr>
            <w:tcW w:w="8613" w:type="dxa"/>
          </w:tcPr>
          <w:p w14:paraId="7CC379AF" w14:textId="77777777" w:rsidR="005936CD" w:rsidRDefault="005936CD" w:rsidP="005936CD">
            <w:pPr>
              <w:pStyle w:val="Default"/>
              <w:rPr>
                <w:rFonts w:asciiTheme="majorHAnsi" w:hAnsiTheme="majorHAnsi" w:cstheme="majorHAnsi"/>
                <w:color w:val="000000" w:themeColor="text1"/>
                <w:sz w:val="22"/>
                <w:szCs w:val="22"/>
              </w:rPr>
            </w:pPr>
            <w:r w:rsidRPr="00952017">
              <w:rPr>
                <w:sz w:val="22"/>
                <w:szCs w:val="22"/>
              </w:rPr>
              <w:t>Limited ability to</w:t>
            </w:r>
            <w:r w:rsidRPr="00952017">
              <w:rPr>
                <w:b/>
                <w:bCs/>
                <w:sz w:val="22"/>
                <w:szCs w:val="22"/>
              </w:rPr>
              <w:t xml:space="preserve"> </w:t>
            </w:r>
            <w:r w:rsidRPr="00952017">
              <w:rPr>
                <w:rFonts w:cstheme="minorHAnsi"/>
                <w:b/>
                <w:bCs/>
                <w:sz w:val="22"/>
                <w:szCs w:val="22"/>
              </w:rPr>
              <w:t xml:space="preserve">make </w:t>
            </w:r>
            <w:r w:rsidRPr="00952017">
              <w:rPr>
                <w:rFonts w:asciiTheme="majorHAnsi" w:hAnsiTheme="majorHAnsi" w:cstheme="majorHAnsi"/>
                <w:color w:val="000000" w:themeColor="text1"/>
                <w:sz w:val="22"/>
                <w:szCs w:val="22"/>
              </w:rPr>
              <w:t>informed choices to develop and extend concepts and different meanings in their visual design artworks</w:t>
            </w:r>
            <w:r>
              <w:rPr>
                <w:rFonts w:asciiTheme="majorHAnsi" w:hAnsiTheme="majorHAnsi" w:cstheme="majorHAnsi"/>
                <w:color w:val="000000" w:themeColor="text1"/>
                <w:sz w:val="22"/>
                <w:szCs w:val="22"/>
              </w:rPr>
              <w:t xml:space="preserve"> is demonstrated by:</w:t>
            </w:r>
          </w:p>
          <w:p w14:paraId="1999DEC3" w14:textId="2E97A3F0" w:rsidR="005936CD" w:rsidRPr="00952017" w:rsidRDefault="005936CD" w:rsidP="005936CD">
            <w:pPr>
              <w:pStyle w:val="Default"/>
              <w:numPr>
                <w:ilvl w:val="0"/>
                <w:numId w:val="19"/>
              </w:numPr>
              <w:rPr>
                <w:rStyle w:val="normaltextrun"/>
                <w:rFonts w:asciiTheme="majorHAnsi" w:hAnsiTheme="majorHAnsi" w:cstheme="majorHAnsi"/>
                <w:color w:val="000000" w:themeColor="text1"/>
                <w:sz w:val="22"/>
                <w:szCs w:val="22"/>
              </w:rPr>
            </w:pPr>
            <w:r>
              <w:rPr>
                <w:sz w:val="22"/>
                <w:szCs w:val="22"/>
              </w:rPr>
              <w:t>Limited or no attempt to create a design folio t</w:t>
            </w:r>
            <w:r>
              <w:t xml:space="preserve">hat </w:t>
            </w:r>
            <w:r w:rsidRPr="00A71E3D">
              <w:rPr>
                <w:rStyle w:val="normaltextrun"/>
                <w:sz w:val="22"/>
                <w:szCs w:val="22"/>
              </w:rPr>
              <w:t xml:space="preserve">documents the planning </w:t>
            </w:r>
            <w:r>
              <w:rPr>
                <w:rStyle w:val="normaltextrun"/>
                <w:sz w:val="22"/>
                <w:szCs w:val="22"/>
              </w:rPr>
              <w:t xml:space="preserve">and development </w:t>
            </w:r>
            <w:r w:rsidRPr="00A71E3D">
              <w:rPr>
                <w:rStyle w:val="normaltextrun"/>
                <w:sz w:val="22"/>
                <w:szCs w:val="22"/>
              </w:rPr>
              <w:t xml:space="preserve">of </w:t>
            </w:r>
            <w:r>
              <w:rPr>
                <w:rStyle w:val="normaltextrun"/>
                <w:sz w:val="22"/>
                <w:szCs w:val="22"/>
              </w:rPr>
              <w:t>an</w:t>
            </w:r>
            <w:r w:rsidRPr="00A71E3D">
              <w:rPr>
                <w:rStyle w:val="normaltextrun"/>
                <w:sz w:val="22"/>
                <w:szCs w:val="22"/>
              </w:rPr>
              <w:t xml:space="preserve"> advertisement.</w:t>
            </w:r>
          </w:p>
          <w:p w14:paraId="4C4FEE44" w14:textId="0CA27EFF" w:rsidR="005936CD" w:rsidRPr="003838D7" w:rsidRDefault="005936CD" w:rsidP="005936CD">
            <w:pPr>
              <w:pStyle w:val="Default"/>
              <w:numPr>
                <w:ilvl w:val="0"/>
                <w:numId w:val="20"/>
              </w:numPr>
              <w:rPr>
                <w:rFonts w:asciiTheme="majorHAnsi" w:hAnsiTheme="majorHAnsi" w:cstheme="majorHAnsi"/>
                <w:color w:val="FF0000"/>
                <w:sz w:val="22"/>
                <w:szCs w:val="22"/>
              </w:rPr>
            </w:pPr>
            <w:r w:rsidRPr="00AD234A">
              <w:rPr>
                <w:sz w:val="22"/>
                <w:szCs w:val="22"/>
              </w:rPr>
              <w:t>Limited or no attempt to utilise any</w:t>
            </w:r>
            <w:r>
              <w:rPr>
                <w:sz w:val="22"/>
                <w:szCs w:val="22"/>
              </w:rPr>
              <w:t xml:space="preserve"> </w:t>
            </w:r>
            <w:r w:rsidRPr="00775832">
              <w:rPr>
                <w:rFonts w:asciiTheme="majorHAnsi" w:hAnsiTheme="majorHAnsi" w:cstheme="majorHAnsi"/>
                <w:color w:val="000000" w:themeColor="text1"/>
                <w:sz w:val="22"/>
                <w:szCs w:val="22"/>
              </w:rPr>
              <w:t>research</w:t>
            </w:r>
            <w:r>
              <w:rPr>
                <w:rFonts w:asciiTheme="majorHAnsi" w:hAnsiTheme="majorHAnsi" w:cstheme="majorHAnsi"/>
                <w:color w:val="000000" w:themeColor="text1"/>
                <w:sz w:val="22"/>
                <w:szCs w:val="22"/>
              </w:rPr>
              <w:t xml:space="preserve"> </w:t>
            </w:r>
            <w:r w:rsidRPr="00775832">
              <w:rPr>
                <w:rFonts w:asciiTheme="majorHAnsi" w:hAnsiTheme="majorHAnsi" w:cstheme="majorHAnsi"/>
                <w:color w:val="000000" w:themeColor="text1"/>
                <w:sz w:val="22"/>
                <w:szCs w:val="22"/>
              </w:rPr>
              <w:t>to produce an advertisement</w:t>
            </w:r>
            <w:r>
              <w:rPr>
                <w:rFonts w:asciiTheme="majorHAnsi" w:hAnsiTheme="majorHAnsi" w:cstheme="majorHAnsi"/>
                <w:color w:val="000000" w:themeColor="text1"/>
                <w:sz w:val="22"/>
                <w:szCs w:val="22"/>
              </w:rPr>
              <w:t>.</w:t>
            </w:r>
          </w:p>
        </w:tc>
        <w:tc>
          <w:tcPr>
            <w:tcW w:w="992" w:type="dxa"/>
            <w:vAlign w:val="center"/>
          </w:tcPr>
          <w:p w14:paraId="3174844A" w14:textId="291AF9CC" w:rsidR="005936CD" w:rsidRPr="003838D7" w:rsidRDefault="005936CD" w:rsidP="005936CD">
            <w:pPr>
              <w:jc w:val="center"/>
              <w:rPr>
                <w:rFonts w:asciiTheme="majorHAnsi" w:hAnsiTheme="majorHAnsi" w:cstheme="majorHAnsi"/>
                <w:color w:val="FF0000"/>
                <w:sz w:val="28"/>
                <w:szCs w:val="28"/>
              </w:rPr>
            </w:pPr>
            <w:r w:rsidRPr="005936CD">
              <w:rPr>
                <w:rFonts w:asciiTheme="majorHAnsi" w:hAnsiTheme="majorHAnsi" w:cstheme="majorHAnsi"/>
                <w:color w:val="000000" w:themeColor="text1"/>
              </w:rPr>
              <w:t>1-4</w:t>
            </w:r>
          </w:p>
        </w:tc>
        <w:tc>
          <w:tcPr>
            <w:tcW w:w="993" w:type="dxa"/>
            <w:vAlign w:val="center"/>
          </w:tcPr>
          <w:p w14:paraId="5E03DFB3" w14:textId="77777777" w:rsidR="005936CD" w:rsidRPr="00574BCD" w:rsidRDefault="005936CD" w:rsidP="005936CD">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E</w:t>
            </w:r>
          </w:p>
        </w:tc>
      </w:tr>
    </w:tbl>
    <w:p w14:paraId="6D590073" w14:textId="77777777" w:rsidR="00574BCD" w:rsidRDefault="00574BCD" w:rsidP="00574BCD">
      <w:pPr>
        <w:pStyle w:val="BasicParagraph"/>
        <w:rPr>
          <w:rFonts w:ascii="ArialMT" w:hAnsi="ArialMT" w:cs="ArialMT"/>
          <w:color w:val="0070C0"/>
          <w:sz w:val="16"/>
          <w:szCs w:val="16"/>
        </w:rPr>
      </w:pPr>
    </w:p>
    <w:p w14:paraId="26193021" w14:textId="77777777" w:rsidR="00574BCD" w:rsidRDefault="00574BCD" w:rsidP="000716D4">
      <w:pPr>
        <w:pStyle w:val="BasicParagraph"/>
        <w:rPr>
          <w:rFonts w:ascii="ArialMT" w:hAnsi="ArialMT" w:cs="ArialMT"/>
          <w:color w:val="0070C0"/>
          <w:sz w:val="16"/>
          <w:szCs w:val="16"/>
        </w:rPr>
      </w:pPr>
    </w:p>
    <w:p w14:paraId="246714E1" w14:textId="77777777" w:rsidR="00AC1FA0" w:rsidRDefault="00AC1FA0" w:rsidP="000716D4">
      <w:pPr>
        <w:pStyle w:val="BasicParagraph"/>
        <w:rPr>
          <w:rFonts w:ascii="ArialMT" w:hAnsi="ArialMT" w:cs="ArialMT"/>
          <w:color w:val="0070C0"/>
          <w:sz w:val="16"/>
          <w:szCs w:val="16"/>
        </w:rPr>
      </w:pPr>
    </w:p>
    <w:p w14:paraId="7E7769BF" w14:textId="77777777" w:rsidR="00AC1FA0" w:rsidRDefault="00AC1FA0" w:rsidP="000716D4">
      <w:pPr>
        <w:pStyle w:val="BasicParagraph"/>
        <w:rPr>
          <w:rFonts w:ascii="ArialMT" w:hAnsi="ArialMT" w:cs="ArialMT"/>
          <w:color w:val="0070C0"/>
          <w:sz w:val="16"/>
          <w:szCs w:val="16"/>
        </w:rPr>
      </w:pPr>
    </w:p>
    <w:p w14:paraId="708A78F7" w14:textId="77777777" w:rsidR="00AC1FA0" w:rsidRDefault="00AC1FA0" w:rsidP="000716D4">
      <w:pPr>
        <w:pStyle w:val="BasicParagraph"/>
        <w:rPr>
          <w:rFonts w:ascii="ArialMT" w:hAnsi="ArialMT" w:cs="ArialMT"/>
          <w:color w:val="0070C0"/>
          <w:sz w:val="16"/>
          <w:szCs w:val="16"/>
        </w:rPr>
      </w:pPr>
    </w:p>
    <w:p w14:paraId="04CDF7A7" w14:textId="77777777" w:rsidR="00AC1FA0" w:rsidRDefault="00AC1FA0" w:rsidP="000716D4">
      <w:pPr>
        <w:pStyle w:val="BasicParagraph"/>
        <w:rPr>
          <w:rFonts w:ascii="ArialMT" w:hAnsi="ArialMT" w:cs="ArialMT"/>
          <w:color w:val="0070C0"/>
          <w:sz w:val="16"/>
          <w:szCs w:val="16"/>
        </w:rPr>
      </w:pPr>
    </w:p>
    <w:p w14:paraId="2D9A9374" w14:textId="77777777" w:rsidR="00AC1FA0" w:rsidRDefault="00AC1FA0" w:rsidP="000716D4">
      <w:pPr>
        <w:pStyle w:val="BasicParagraph"/>
        <w:rPr>
          <w:rFonts w:ascii="ArialMT" w:hAnsi="ArialMT" w:cs="ArialMT"/>
          <w:color w:val="0070C0"/>
          <w:sz w:val="16"/>
          <w:szCs w:val="16"/>
        </w:rPr>
      </w:pPr>
    </w:p>
    <w:p w14:paraId="0A309BBE" w14:textId="77777777" w:rsidR="00AC1FA0" w:rsidRDefault="00AC1FA0" w:rsidP="000716D4">
      <w:pPr>
        <w:pStyle w:val="BasicParagraph"/>
        <w:rPr>
          <w:rFonts w:ascii="ArialMT" w:hAnsi="ArialMT" w:cs="ArialMT"/>
          <w:color w:val="0070C0"/>
          <w:sz w:val="16"/>
          <w:szCs w:val="16"/>
        </w:rPr>
      </w:pPr>
    </w:p>
    <w:p w14:paraId="1B52C4E7" w14:textId="77777777" w:rsidR="00AC1FA0" w:rsidRDefault="00AC1FA0" w:rsidP="000716D4">
      <w:pPr>
        <w:pStyle w:val="BasicParagraph"/>
        <w:rPr>
          <w:rFonts w:ascii="ArialMT" w:hAnsi="ArialMT" w:cs="ArialMT"/>
          <w:color w:val="0070C0"/>
          <w:sz w:val="16"/>
          <w:szCs w:val="16"/>
        </w:rPr>
      </w:pPr>
    </w:p>
    <w:p w14:paraId="4C360309" w14:textId="77777777" w:rsidR="00AC1FA0" w:rsidRDefault="00AC1FA0" w:rsidP="000716D4">
      <w:pPr>
        <w:pStyle w:val="BasicParagraph"/>
        <w:rPr>
          <w:rFonts w:ascii="ArialMT" w:hAnsi="ArialMT" w:cs="ArialMT"/>
          <w:color w:val="0070C0"/>
          <w:sz w:val="16"/>
          <w:szCs w:val="16"/>
        </w:rPr>
      </w:pPr>
    </w:p>
    <w:p w14:paraId="7EBB6238" w14:textId="77777777" w:rsidR="00AC1FA0" w:rsidRDefault="00AC1FA0" w:rsidP="000716D4">
      <w:pPr>
        <w:pStyle w:val="BasicParagraph"/>
        <w:rPr>
          <w:rFonts w:ascii="ArialMT" w:hAnsi="ArialMT" w:cs="ArialMT"/>
          <w:color w:val="0070C0"/>
          <w:sz w:val="16"/>
          <w:szCs w:val="16"/>
        </w:rPr>
      </w:pPr>
    </w:p>
    <w:p w14:paraId="151C53E7" w14:textId="77777777" w:rsidR="00AC1FA0" w:rsidRDefault="00AC1FA0" w:rsidP="000716D4">
      <w:pPr>
        <w:pStyle w:val="BasicParagraph"/>
        <w:rPr>
          <w:rFonts w:ascii="ArialMT" w:hAnsi="ArialMT" w:cs="ArialMT"/>
          <w:color w:val="0070C0"/>
          <w:sz w:val="16"/>
          <w:szCs w:val="16"/>
        </w:rPr>
      </w:pPr>
    </w:p>
    <w:p w14:paraId="6C40BC11" w14:textId="77777777" w:rsidR="00AC1FA0" w:rsidRDefault="00AC1FA0" w:rsidP="000716D4">
      <w:pPr>
        <w:pStyle w:val="BasicParagraph"/>
        <w:rPr>
          <w:rFonts w:ascii="ArialMT" w:hAnsi="ArialMT" w:cs="ArialMT"/>
          <w:color w:val="0070C0"/>
          <w:sz w:val="16"/>
          <w:szCs w:val="16"/>
        </w:rPr>
      </w:pPr>
    </w:p>
    <w:p w14:paraId="4903F732" w14:textId="77777777" w:rsidR="00AC1FA0" w:rsidRDefault="00AC1FA0" w:rsidP="000716D4">
      <w:pPr>
        <w:pStyle w:val="BasicParagraph"/>
        <w:rPr>
          <w:rFonts w:ascii="ArialMT" w:hAnsi="ArialMT" w:cs="ArialMT"/>
          <w:color w:val="0070C0"/>
          <w:sz w:val="16"/>
          <w:szCs w:val="16"/>
        </w:rPr>
      </w:pPr>
    </w:p>
    <w:p w14:paraId="0265EE9D" w14:textId="77777777" w:rsidR="00AC1FA0" w:rsidRDefault="00AC1FA0" w:rsidP="000716D4">
      <w:pPr>
        <w:pStyle w:val="BasicParagraph"/>
        <w:rPr>
          <w:rFonts w:ascii="ArialMT" w:hAnsi="ArialMT" w:cs="ArialMT"/>
          <w:color w:val="0070C0"/>
          <w:sz w:val="16"/>
          <w:szCs w:val="16"/>
        </w:rPr>
      </w:pPr>
    </w:p>
    <w:p w14:paraId="0EA02C60" w14:textId="77777777" w:rsidR="00AC1FA0" w:rsidRDefault="00AC1FA0" w:rsidP="000716D4">
      <w:pPr>
        <w:pStyle w:val="BasicParagraph"/>
        <w:rPr>
          <w:rFonts w:ascii="ArialMT" w:hAnsi="ArialMT" w:cs="ArialMT"/>
          <w:color w:val="0070C0"/>
          <w:sz w:val="16"/>
          <w:szCs w:val="16"/>
        </w:rPr>
      </w:pPr>
    </w:p>
    <w:p w14:paraId="0CC0F259" w14:textId="77777777" w:rsidR="00AC1FA0" w:rsidRDefault="00AC1FA0" w:rsidP="000716D4">
      <w:pPr>
        <w:pStyle w:val="BasicParagraph"/>
        <w:rPr>
          <w:rFonts w:ascii="ArialMT" w:hAnsi="ArialMT" w:cs="ArialMT"/>
          <w:color w:val="0070C0"/>
          <w:sz w:val="16"/>
          <w:szCs w:val="16"/>
        </w:rPr>
      </w:pPr>
    </w:p>
    <w:p w14:paraId="577502F8" w14:textId="77777777" w:rsidR="00AC1FA0" w:rsidRDefault="00AC1FA0" w:rsidP="000716D4">
      <w:pPr>
        <w:pStyle w:val="BasicParagraph"/>
        <w:rPr>
          <w:rFonts w:ascii="ArialMT" w:hAnsi="ArialMT" w:cs="ArialMT"/>
          <w:color w:val="0070C0"/>
          <w:sz w:val="16"/>
          <w:szCs w:val="16"/>
        </w:rPr>
      </w:pPr>
    </w:p>
    <w:p w14:paraId="77DAE0D1" w14:textId="77777777" w:rsidR="00AC1FA0" w:rsidRDefault="00AC1FA0" w:rsidP="000716D4">
      <w:pPr>
        <w:pStyle w:val="BasicParagraph"/>
        <w:rPr>
          <w:rFonts w:ascii="ArialMT" w:hAnsi="ArialMT" w:cs="ArialMT"/>
          <w:color w:val="0070C0"/>
          <w:sz w:val="16"/>
          <w:szCs w:val="16"/>
        </w:rPr>
      </w:pPr>
    </w:p>
    <w:p w14:paraId="5DEB0C41" w14:textId="77777777" w:rsidR="00AC1FA0" w:rsidRDefault="00AC1FA0" w:rsidP="000716D4">
      <w:pPr>
        <w:pStyle w:val="BasicParagraph"/>
        <w:rPr>
          <w:rFonts w:ascii="ArialMT" w:hAnsi="ArialMT" w:cs="ArialMT"/>
          <w:color w:val="0070C0"/>
          <w:sz w:val="16"/>
          <w:szCs w:val="16"/>
        </w:rPr>
      </w:pPr>
    </w:p>
    <w:p w14:paraId="0924F849" w14:textId="77777777" w:rsidR="00AC1FA0" w:rsidRDefault="00AC1FA0" w:rsidP="000716D4">
      <w:pPr>
        <w:pStyle w:val="BasicParagraph"/>
        <w:rPr>
          <w:rFonts w:ascii="ArialMT" w:hAnsi="ArialMT" w:cs="ArialMT"/>
          <w:color w:val="0070C0"/>
          <w:sz w:val="16"/>
          <w:szCs w:val="16"/>
        </w:rPr>
      </w:pPr>
    </w:p>
    <w:p w14:paraId="77DD4300" w14:textId="77777777" w:rsidR="00AC1FA0" w:rsidRDefault="00AC1FA0" w:rsidP="000716D4">
      <w:pPr>
        <w:pStyle w:val="BasicParagraph"/>
        <w:rPr>
          <w:rFonts w:ascii="ArialMT" w:hAnsi="ArialMT" w:cs="ArialMT"/>
          <w:color w:val="0070C0"/>
          <w:sz w:val="16"/>
          <w:szCs w:val="16"/>
        </w:rPr>
      </w:pPr>
    </w:p>
    <w:p w14:paraId="51B34F6A" w14:textId="77777777" w:rsidR="00AC1FA0" w:rsidRDefault="00AC1FA0" w:rsidP="000716D4">
      <w:pPr>
        <w:pStyle w:val="BasicParagraph"/>
        <w:rPr>
          <w:rFonts w:ascii="ArialMT" w:hAnsi="ArialMT" w:cs="ArialMT"/>
          <w:color w:val="0070C0"/>
          <w:sz w:val="16"/>
          <w:szCs w:val="16"/>
        </w:rPr>
      </w:pPr>
    </w:p>
    <w:p w14:paraId="31D62C43" w14:textId="77777777" w:rsidR="00AC1FA0" w:rsidRDefault="00AC1FA0" w:rsidP="000716D4">
      <w:pPr>
        <w:pStyle w:val="BasicParagraph"/>
        <w:rPr>
          <w:rFonts w:ascii="ArialMT" w:hAnsi="ArialMT" w:cs="ArialMT"/>
          <w:color w:val="0070C0"/>
          <w:sz w:val="16"/>
          <w:szCs w:val="16"/>
        </w:rPr>
      </w:pPr>
    </w:p>
    <w:p w14:paraId="6A65A774" w14:textId="77777777" w:rsidR="00AC1FA0" w:rsidRDefault="00AC1FA0"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574BCD" w:rsidRPr="00F66CBB" w14:paraId="1F892CF1" w14:textId="77777777" w:rsidTr="00445668">
        <w:trPr>
          <w:trHeight w:val="915"/>
        </w:trPr>
        <w:tc>
          <w:tcPr>
            <w:tcW w:w="10598" w:type="dxa"/>
            <w:gridSpan w:val="3"/>
          </w:tcPr>
          <w:p w14:paraId="3EEBED6A" w14:textId="77777777" w:rsidR="00574BCD" w:rsidRPr="00F66CBB" w:rsidRDefault="00574BCD" w:rsidP="00445668">
            <w:pPr>
              <w:rPr>
                <w:rFonts w:asciiTheme="majorHAnsi" w:hAnsiTheme="majorHAnsi" w:cstheme="majorHAnsi"/>
              </w:rPr>
            </w:pPr>
          </w:p>
          <w:p w14:paraId="7BFFCDDA" w14:textId="337DAD94" w:rsidR="00574BCD" w:rsidRPr="00F66CBB" w:rsidRDefault="00574BCD" w:rsidP="00445668">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r w:rsidR="00F46933">
              <w:rPr>
                <w:rFonts w:asciiTheme="majorHAnsi" w:hAnsiTheme="majorHAnsi" w:cstheme="majorHAnsi"/>
                <w:b/>
                <w:sz w:val="32"/>
                <w:szCs w:val="32"/>
              </w:rPr>
              <w:t xml:space="preserve"> - Part C - Analysis Task Per Question</w:t>
            </w:r>
          </w:p>
        </w:tc>
      </w:tr>
      <w:tr w:rsidR="00574BCD" w:rsidRPr="00F66CBB" w14:paraId="2D8C3224" w14:textId="77777777" w:rsidTr="00445668">
        <w:trPr>
          <w:trHeight w:val="748"/>
        </w:trPr>
        <w:tc>
          <w:tcPr>
            <w:tcW w:w="8613" w:type="dxa"/>
          </w:tcPr>
          <w:p w14:paraId="19D9765E" w14:textId="068E3E28" w:rsidR="00574BCD" w:rsidRPr="003838D7" w:rsidRDefault="00F46933" w:rsidP="00445668">
            <w:pPr>
              <w:rPr>
                <w:rFonts w:asciiTheme="majorHAnsi" w:hAnsiTheme="majorHAnsi" w:cstheme="majorHAnsi"/>
                <w:b/>
                <w:color w:val="FF0000"/>
                <w:sz w:val="28"/>
                <w:szCs w:val="28"/>
              </w:rPr>
            </w:pPr>
            <w:r w:rsidRPr="00126889">
              <w:rPr>
                <w:rFonts w:asciiTheme="majorHAnsi" w:hAnsiTheme="majorHAnsi" w:cstheme="majorHAnsi"/>
                <w:b/>
                <w:bCs/>
                <w:color w:val="000000" w:themeColor="text1"/>
              </w:rPr>
              <w:t>5.9</w:t>
            </w:r>
            <w:r>
              <w:rPr>
                <w:rFonts w:asciiTheme="majorHAnsi" w:hAnsiTheme="majorHAnsi" w:cstheme="majorHAnsi"/>
                <w:b/>
                <w:bCs/>
                <w:color w:val="000000" w:themeColor="text1"/>
              </w:rPr>
              <w:t xml:space="preserve"> </w:t>
            </w:r>
            <w:r w:rsidRPr="00F46933">
              <w:rPr>
                <w:rFonts w:asciiTheme="majorHAnsi" w:hAnsiTheme="majorHAnsi" w:cstheme="majorHAnsi"/>
                <w:b/>
                <w:bCs/>
                <w:color w:val="000000" w:themeColor="text1"/>
              </w:rPr>
              <w:t>Uses</w:t>
            </w:r>
            <w:r>
              <w:rPr>
                <w:rFonts w:asciiTheme="majorHAnsi" w:hAnsiTheme="majorHAnsi" w:cstheme="majorHAnsi"/>
                <w:color w:val="000000" w:themeColor="text1"/>
              </w:rPr>
              <w:t xml:space="preserve"> their understanding of the function and relationships between artist- artwork- world and audience in critical and historical interpretations of visual design artworks</w:t>
            </w:r>
          </w:p>
        </w:tc>
        <w:tc>
          <w:tcPr>
            <w:tcW w:w="992" w:type="dxa"/>
          </w:tcPr>
          <w:p w14:paraId="469EC299" w14:textId="77777777" w:rsidR="00574BCD" w:rsidRPr="00F66CBB" w:rsidRDefault="00574BCD" w:rsidP="00445668">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539C483D" w14:textId="77777777" w:rsidR="00574BCD" w:rsidRPr="00F66CBB" w:rsidRDefault="00574BCD" w:rsidP="00445668">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574BCD" w:rsidRPr="00F66CBB" w14:paraId="3CBEE0C1" w14:textId="77777777" w:rsidTr="00445668">
        <w:trPr>
          <w:trHeight w:val="1424"/>
        </w:trPr>
        <w:tc>
          <w:tcPr>
            <w:tcW w:w="8613" w:type="dxa"/>
          </w:tcPr>
          <w:p w14:paraId="7BFB69DE" w14:textId="77777777" w:rsidR="00F46933" w:rsidRPr="00F46933" w:rsidRDefault="00F46933" w:rsidP="00F46933">
            <w:pPr>
              <w:pStyle w:val="NoSpacing"/>
              <w:rPr>
                <w:rFonts w:asciiTheme="majorHAnsi" w:hAnsiTheme="majorHAnsi" w:cstheme="majorHAnsi"/>
              </w:rPr>
            </w:pPr>
            <w:r w:rsidRPr="00F46933">
              <w:rPr>
                <w:rFonts w:asciiTheme="majorHAnsi" w:hAnsiTheme="majorHAnsi" w:cstheme="majorHAnsi"/>
              </w:rPr>
              <w:t xml:space="preserve">Excellent understanding and </w:t>
            </w:r>
            <w:r w:rsidRPr="00F46933">
              <w:rPr>
                <w:rFonts w:asciiTheme="majorHAnsi" w:hAnsiTheme="majorHAnsi" w:cstheme="majorHAnsi"/>
                <w:b/>
                <w:bCs/>
              </w:rPr>
              <w:t>use</w:t>
            </w:r>
            <w:r w:rsidRPr="00F46933">
              <w:rPr>
                <w:rFonts w:asciiTheme="majorHAnsi" w:hAnsiTheme="majorHAnsi" w:cstheme="majorHAnsi"/>
              </w:rPr>
              <w:t xml:space="preserve"> of </w:t>
            </w:r>
            <w:r w:rsidRPr="00F46933">
              <w:rPr>
                <w:rFonts w:asciiTheme="majorHAnsi" w:eastAsia="Arial" w:hAnsiTheme="majorHAnsi" w:cstheme="majorHAnsi"/>
              </w:rPr>
              <w:t>the function of and relationships between the artist–artwork–world–audience to construct critical and historical interpretations is demonstrated by:</w:t>
            </w:r>
          </w:p>
          <w:p w14:paraId="5CB59051" w14:textId="5CC844F6" w:rsidR="00574BCD" w:rsidRPr="00F46933" w:rsidRDefault="00F46933" w:rsidP="00F46933">
            <w:pPr>
              <w:pStyle w:val="Default"/>
              <w:numPr>
                <w:ilvl w:val="0"/>
                <w:numId w:val="14"/>
              </w:numPr>
              <w:rPr>
                <w:rFonts w:asciiTheme="majorHAnsi" w:hAnsiTheme="majorHAnsi" w:cstheme="majorHAnsi"/>
                <w:color w:val="FF0000"/>
                <w:sz w:val="22"/>
                <w:szCs w:val="22"/>
              </w:rPr>
            </w:pPr>
            <w:r w:rsidRPr="00F46933">
              <w:rPr>
                <w:sz w:val="22"/>
                <w:szCs w:val="22"/>
              </w:rPr>
              <w:t xml:space="preserve">A highly detailed and concise response that extensively answers the question, uses all source material in a sophisticated way and suitably references the </w:t>
            </w:r>
            <w:r w:rsidR="000165D0">
              <w:rPr>
                <w:sz w:val="22"/>
                <w:szCs w:val="22"/>
              </w:rPr>
              <w:t>advertisement</w:t>
            </w:r>
            <w:r w:rsidRPr="00F46933">
              <w:rPr>
                <w:sz w:val="22"/>
                <w:szCs w:val="22"/>
              </w:rPr>
              <w:t xml:space="preserve"> to support ideas.</w:t>
            </w:r>
          </w:p>
        </w:tc>
        <w:tc>
          <w:tcPr>
            <w:tcW w:w="992" w:type="dxa"/>
            <w:vAlign w:val="center"/>
          </w:tcPr>
          <w:p w14:paraId="3C6E5894" w14:textId="078634C4" w:rsidR="00574BCD" w:rsidRPr="00F46933" w:rsidRDefault="00F46933" w:rsidP="00445668">
            <w:pPr>
              <w:jc w:val="center"/>
              <w:rPr>
                <w:rFonts w:asciiTheme="majorHAnsi" w:hAnsiTheme="majorHAnsi" w:cstheme="majorHAnsi"/>
                <w:color w:val="000000" w:themeColor="text1"/>
                <w:sz w:val="28"/>
                <w:szCs w:val="28"/>
              </w:rPr>
            </w:pPr>
            <w:r w:rsidRPr="00F46933">
              <w:rPr>
                <w:rFonts w:asciiTheme="majorHAnsi" w:hAnsiTheme="majorHAnsi" w:cstheme="majorHAnsi"/>
                <w:color w:val="000000" w:themeColor="text1"/>
                <w:sz w:val="28"/>
                <w:szCs w:val="28"/>
              </w:rPr>
              <w:t>5</w:t>
            </w:r>
          </w:p>
        </w:tc>
        <w:tc>
          <w:tcPr>
            <w:tcW w:w="993" w:type="dxa"/>
            <w:vAlign w:val="center"/>
          </w:tcPr>
          <w:p w14:paraId="704907D8" w14:textId="77777777" w:rsidR="00574BCD" w:rsidRPr="00574BCD" w:rsidRDefault="00574BCD" w:rsidP="00445668">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A</w:t>
            </w:r>
          </w:p>
        </w:tc>
      </w:tr>
      <w:tr w:rsidR="00574BCD" w:rsidRPr="00F66CBB" w14:paraId="11E37613" w14:textId="77777777" w:rsidTr="00445668">
        <w:trPr>
          <w:trHeight w:val="1502"/>
        </w:trPr>
        <w:tc>
          <w:tcPr>
            <w:tcW w:w="8613" w:type="dxa"/>
          </w:tcPr>
          <w:p w14:paraId="2E30E13B" w14:textId="37A83A4F" w:rsidR="00F46933" w:rsidRPr="00F46933" w:rsidRDefault="00F46933" w:rsidP="00F46933">
            <w:pPr>
              <w:pStyle w:val="NoSpacing"/>
              <w:rPr>
                <w:rFonts w:asciiTheme="majorHAnsi" w:hAnsiTheme="majorHAnsi" w:cstheme="majorHAnsi"/>
              </w:rPr>
            </w:pPr>
            <w:r w:rsidRPr="00F46933">
              <w:rPr>
                <w:rFonts w:asciiTheme="majorHAnsi" w:hAnsiTheme="majorHAnsi" w:cstheme="majorHAnsi"/>
              </w:rPr>
              <w:t xml:space="preserve">Thorough understanding and </w:t>
            </w:r>
            <w:r w:rsidRPr="00F46933">
              <w:rPr>
                <w:rFonts w:asciiTheme="majorHAnsi" w:hAnsiTheme="majorHAnsi" w:cstheme="majorHAnsi"/>
                <w:b/>
                <w:bCs/>
              </w:rPr>
              <w:t>use</w:t>
            </w:r>
            <w:r w:rsidRPr="00F46933">
              <w:rPr>
                <w:rFonts w:asciiTheme="majorHAnsi" w:hAnsiTheme="majorHAnsi" w:cstheme="majorHAnsi"/>
              </w:rPr>
              <w:t xml:space="preserve"> of </w:t>
            </w:r>
            <w:r w:rsidRPr="00F46933">
              <w:rPr>
                <w:rFonts w:asciiTheme="majorHAnsi" w:eastAsia="Arial" w:hAnsiTheme="majorHAnsi" w:cstheme="majorHAnsi"/>
              </w:rPr>
              <w:t>the function of and relationships between the artist–artwork–world–audience to construct critical and historical interpretations is demonstrated by:</w:t>
            </w:r>
          </w:p>
          <w:p w14:paraId="31F038EB" w14:textId="2B9A0D80" w:rsidR="00574BCD" w:rsidRPr="00F46933" w:rsidRDefault="00F46933" w:rsidP="00F46933">
            <w:pPr>
              <w:pStyle w:val="Default"/>
              <w:numPr>
                <w:ilvl w:val="0"/>
                <w:numId w:val="14"/>
              </w:numPr>
              <w:rPr>
                <w:rFonts w:asciiTheme="majorHAnsi" w:hAnsiTheme="majorHAnsi" w:cstheme="majorHAnsi"/>
                <w:i/>
                <w:color w:val="FF0000"/>
                <w:sz w:val="22"/>
                <w:szCs w:val="22"/>
              </w:rPr>
            </w:pPr>
            <w:r w:rsidRPr="00F46933">
              <w:rPr>
                <w:rFonts w:asciiTheme="majorHAnsi" w:hAnsiTheme="majorHAnsi" w:cstheme="majorHAnsi"/>
                <w:sz w:val="22"/>
                <w:szCs w:val="22"/>
              </w:rPr>
              <w:t xml:space="preserve">A detailed and clear response that appropriately answers the question, uses most source material in a thorough way and references the </w:t>
            </w:r>
            <w:r w:rsidR="000165D0">
              <w:rPr>
                <w:rFonts w:asciiTheme="majorHAnsi" w:hAnsiTheme="majorHAnsi" w:cstheme="majorHAnsi"/>
                <w:sz w:val="22"/>
                <w:szCs w:val="22"/>
              </w:rPr>
              <w:t>advertisement</w:t>
            </w:r>
            <w:r w:rsidRPr="00F46933">
              <w:rPr>
                <w:rFonts w:asciiTheme="majorHAnsi" w:hAnsiTheme="majorHAnsi" w:cstheme="majorHAnsi"/>
                <w:sz w:val="22"/>
                <w:szCs w:val="22"/>
              </w:rPr>
              <w:t xml:space="preserve"> to support ideas.</w:t>
            </w:r>
          </w:p>
        </w:tc>
        <w:tc>
          <w:tcPr>
            <w:tcW w:w="992" w:type="dxa"/>
            <w:vAlign w:val="center"/>
          </w:tcPr>
          <w:p w14:paraId="67C44DEF" w14:textId="42A2E7C5" w:rsidR="00574BCD" w:rsidRPr="00F46933" w:rsidRDefault="00F46933" w:rsidP="00445668">
            <w:pPr>
              <w:jc w:val="center"/>
              <w:rPr>
                <w:rFonts w:asciiTheme="majorHAnsi" w:hAnsiTheme="majorHAnsi" w:cstheme="majorHAnsi"/>
                <w:color w:val="000000" w:themeColor="text1"/>
                <w:sz w:val="28"/>
                <w:szCs w:val="28"/>
              </w:rPr>
            </w:pPr>
            <w:r w:rsidRPr="00F46933">
              <w:rPr>
                <w:rFonts w:asciiTheme="majorHAnsi" w:hAnsiTheme="majorHAnsi" w:cstheme="majorHAnsi"/>
                <w:color w:val="000000" w:themeColor="text1"/>
                <w:sz w:val="28"/>
                <w:szCs w:val="28"/>
              </w:rPr>
              <w:t>4</w:t>
            </w:r>
          </w:p>
        </w:tc>
        <w:tc>
          <w:tcPr>
            <w:tcW w:w="993" w:type="dxa"/>
            <w:vAlign w:val="center"/>
          </w:tcPr>
          <w:p w14:paraId="70EEBD5C" w14:textId="77777777" w:rsidR="00574BCD" w:rsidRPr="00574BCD" w:rsidRDefault="00574BCD" w:rsidP="00445668">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B</w:t>
            </w:r>
          </w:p>
        </w:tc>
      </w:tr>
      <w:tr w:rsidR="00F46933" w:rsidRPr="00F66CBB" w14:paraId="16564681" w14:textId="77777777" w:rsidTr="00445668">
        <w:trPr>
          <w:trHeight w:val="1502"/>
        </w:trPr>
        <w:tc>
          <w:tcPr>
            <w:tcW w:w="8613" w:type="dxa"/>
          </w:tcPr>
          <w:p w14:paraId="43F6B5E2" w14:textId="77777777" w:rsidR="00F46933" w:rsidRPr="00F46933" w:rsidRDefault="00F46933" w:rsidP="00F46933">
            <w:pPr>
              <w:pStyle w:val="NoSpacing"/>
              <w:rPr>
                <w:rFonts w:asciiTheme="majorHAnsi" w:hAnsiTheme="majorHAnsi" w:cstheme="majorHAnsi"/>
              </w:rPr>
            </w:pPr>
            <w:r w:rsidRPr="00F46933">
              <w:rPr>
                <w:rFonts w:asciiTheme="majorHAnsi" w:hAnsiTheme="majorHAnsi" w:cstheme="majorHAnsi"/>
              </w:rPr>
              <w:t xml:space="preserve">Sound understanding and </w:t>
            </w:r>
            <w:r w:rsidRPr="00F46933">
              <w:rPr>
                <w:rFonts w:asciiTheme="majorHAnsi" w:hAnsiTheme="majorHAnsi" w:cstheme="majorHAnsi"/>
                <w:b/>
                <w:bCs/>
              </w:rPr>
              <w:t>use</w:t>
            </w:r>
            <w:r w:rsidRPr="00F46933">
              <w:rPr>
                <w:rFonts w:asciiTheme="majorHAnsi" w:hAnsiTheme="majorHAnsi" w:cstheme="majorHAnsi"/>
              </w:rPr>
              <w:t xml:space="preserve"> of </w:t>
            </w:r>
            <w:r w:rsidRPr="00F46933">
              <w:rPr>
                <w:rFonts w:asciiTheme="majorHAnsi" w:eastAsia="Arial" w:hAnsiTheme="majorHAnsi" w:cstheme="majorHAnsi"/>
              </w:rPr>
              <w:t>the function of and relationships between the artist–artwork–world–audience to construct critical and historical interpretations is demonstrated by:</w:t>
            </w:r>
          </w:p>
          <w:p w14:paraId="5E356FEC" w14:textId="0592BAEF" w:rsidR="00F46933" w:rsidRPr="000165D0" w:rsidRDefault="00F46933" w:rsidP="00F46933">
            <w:pPr>
              <w:pStyle w:val="Default"/>
              <w:numPr>
                <w:ilvl w:val="0"/>
                <w:numId w:val="14"/>
              </w:numPr>
              <w:rPr>
                <w:rFonts w:asciiTheme="majorHAnsi" w:hAnsiTheme="majorHAnsi" w:cstheme="majorHAnsi"/>
                <w:color w:val="FF0000"/>
                <w:sz w:val="22"/>
                <w:szCs w:val="22"/>
              </w:rPr>
            </w:pPr>
            <w:r w:rsidRPr="000165D0">
              <w:rPr>
                <w:rFonts w:asciiTheme="majorHAnsi" w:hAnsiTheme="majorHAnsi" w:cstheme="majorHAnsi"/>
                <w:sz w:val="22"/>
                <w:szCs w:val="22"/>
              </w:rPr>
              <w:t>An adequate response that answers the question, uses source material in some way and may reference the work.</w:t>
            </w:r>
          </w:p>
        </w:tc>
        <w:tc>
          <w:tcPr>
            <w:tcW w:w="992" w:type="dxa"/>
            <w:vAlign w:val="center"/>
          </w:tcPr>
          <w:p w14:paraId="43139357" w14:textId="7EA23C9D" w:rsidR="00F46933" w:rsidRPr="00F46933" w:rsidRDefault="00F46933" w:rsidP="00F46933">
            <w:pPr>
              <w:jc w:val="center"/>
              <w:rPr>
                <w:rFonts w:asciiTheme="majorHAnsi" w:hAnsiTheme="majorHAnsi" w:cstheme="majorHAnsi"/>
                <w:color w:val="000000" w:themeColor="text1"/>
                <w:sz w:val="28"/>
                <w:szCs w:val="28"/>
              </w:rPr>
            </w:pPr>
            <w:r w:rsidRPr="00F46933">
              <w:rPr>
                <w:rFonts w:asciiTheme="majorHAnsi" w:hAnsiTheme="majorHAnsi" w:cstheme="majorHAnsi"/>
                <w:color w:val="000000" w:themeColor="text1"/>
                <w:sz w:val="28"/>
                <w:szCs w:val="28"/>
              </w:rPr>
              <w:t>3</w:t>
            </w:r>
          </w:p>
        </w:tc>
        <w:tc>
          <w:tcPr>
            <w:tcW w:w="993" w:type="dxa"/>
            <w:vAlign w:val="center"/>
          </w:tcPr>
          <w:p w14:paraId="61084BF1" w14:textId="77777777" w:rsidR="00F46933" w:rsidRPr="00574BCD" w:rsidRDefault="00F46933" w:rsidP="00F46933">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C</w:t>
            </w:r>
          </w:p>
        </w:tc>
      </w:tr>
      <w:tr w:rsidR="00F46933" w:rsidRPr="00F66CBB" w14:paraId="7C2DD2AB" w14:textId="77777777" w:rsidTr="00445668">
        <w:trPr>
          <w:trHeight w:val="1424"/>
        </w:trPr>
        <w:tc>
          <w:tcPr>
            <w:tcW w:w="8613" w:type="dxa"/>
          </w:tcPr>
          <w:p w14:paraId="72A39D1E" w14:textId="77777777" w:rsidR="00F46933" w:rsidRPr="000165D0" w:rsidRDefault="00F46933" w:rsidP="00F46933">
            <w:pPr>
              <w:pStyle w:val="NoSpacing"/>
              <w:rPr>
                <w:rFonts w:asciiTheme="majorHAnsi" w:hAnsiTheme="majorHAnsi" w:cstheme="majorHAnsi"/>
              </w:rPr>
            </w:pPr>
            <w:r w:rsidRPr="000165D0">
              <w:rPr>
                <w:rFonts w:asciiTheme="majorHAnsi" w:hAnsiTheme="majorHAnsi" w:cstheme="majorHAnsi"/>
              </w:rPr>
              <w:t xml:space="preserve">Basic understanding and </w:t>
            </w:r>
            <w:r w:rsidRPr="000165D0">
              <w:rPr>
                <w:rFonts w:asciiTheme="majorHAnsi" w:hAnsiTheme="majorHAnsi" w:cstheme="majorHAnsi"/>
                <w:b/>
                <w:bCs/>
              </w:rPr>
              <w:t>use</w:t>
            </w:r>
            <w:r w:rsidRPr="000165D0">
              <w:rPr>
                <w:rFonts w:asciiTheme="majorHAnsi" w:hAnsiTheme="majorHAnsi" w:cstheme="majorHAnsi"/>
              </w:rPr>
              <w:t xml:space="preserve"> of </w:t>
            </w:r>
            <w:r w:rsidRPr="000165D0">
              <w:rPr>
                <w:rFonts w:asciiTheme="majorHAnsi" w:eastAsia="Arial" w:hAnsiTheme="majorHAnsi" w:cstheme="majorHAnsi"/>
              </w:rPr>
              <w:t>the function of and relationships between the artist–artwork–world–audience to construct critical and historical interpretations is demonstrated by:</w:t>
            </w:r>
          </w:p>
          <w:p w14:paraId="06DB7033" w14:textId="10C85F22" w:rsidR="00F46933" w:rsidRPr="000165D0" w:rsidRDefault="00F46933" w:rsidP="00F46933">
            <w:pPr>
              <w:pStyle w:val="Default"/>
              <w:numPr>
                <w:ilvl w:val="0"/>
                <w:numId w:val="14"/>
              </w:numPr>
              <w:rPr>
                <w:rFonts w:asciiTheme="majorHAnsi" w:hAnsiTheme="majorHAnsi" w:cstheme="majorHAnsi"/>
                <w:color w:val="FF0000"/>
                <w:sz w:val="22"/>
                <w:szCs w:val="22"/>
              </w:rPr>
            </w:pPr>
            <w:r w:rsidRPr="000165D0">
              <w:rPr>
                <w:rFonts w:asciiTheme="majorHAnsi" w:hAnsiTheme="majorHAnsi" w:cstheme="majorHAnsi"/>
                <w:sz w:val="22"/>
                <w:szCs w:val="22"/>
              </w:rPr>
              <w:t>An attempt to respond to the question, answer may be vague or inaccurate and does not use source material or reference the work.</w:t>
            </w:r>
          </w:p>
        </w:tc>
        <w:tc>
          <w:tcPr>
            <w:tcW w:w="992" w:type="dxa"/>
            <w:vAlign w:val="center"/>
          </w:tcPr>
          <w:p w14:paraId="2B6C03E2" w14:textId="30FC6140" w:rsidR="00F46933" w:rsidRPr="00F46933" w:rsidRDefault="00F46933" w:rsidP="00F46933">
            <w:pPr>
              <w:jc w:val="center"/>
              <w:rPr>
                <w:rFonts w:asciiTheme="majorHAnsi" w:hAnsiTheme="majorHAnsi" w:cstheme="majorHAnsi"/>
                <w:color w:val="000000" w:themeColor="text1"/>
                <w:sz w:val="28"/>
                <w:szCs w:val="28"/>
              </w:rPr>
            </w:pPr>
            <w:r w:rsidRPr="00F46933">
              <w:rPr>
                <w:rFonts w:asciiTheme="majorHAnsi" w:hAnsiTheme="majorHAnsi" w:cstheme="majorHAnsi"/>
                <w:color w:val="000000" w:themeColor="text1"/>
                <w:sz w:val="28"/>
                <w:szCs w:val="28"/>
              </w:rPr>
              <w:t>2</w:t>
            </w:r>
          </w:p>
        </w:tc>
        <w:tc>
          <w:tcPr>
            <w:tcW w:w="993" w:type="dxa"/>
            <w:vAlign w:val="center"/>
          </w:tcPr>
          <w:p w14:paraId="69DDC725" w14:textId="77777777" w:rsidR="00F46933" w:rsidRPr="00574BCD" w:rsidRDefault="00F46933" w:rsidP="00F46933">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D</w:t>
            </w:r>
          </w:p>
        </w:tc>
      </w:tr>
      <w:tr w:rsidR="00F46933" w:rsidRPr="00F66CBB" w14:paraId="2136C1BE" w14:textId="77777777" w:rsidTr="00445668">
        <w:trPr>
          <w:trHeight w:val="1424"/>
        </w:trPr>
        <w:tc>
          <w:tcPr>
            <w:tcW w:w="8613" w:type="dxa"/>
          </w:tcPr>
          <w:p w14:paraId="4E3B2F79" w14:textId="77777777" w:rsidR="00F46933" w:rsidRPr="000165D0" w:rsidRDefault="00F46933" w:rsidP="00F46933">
            <w:pPr>
              <w:pStyle w:val="NoSpacing"/>
              <w:rPr>
                <w:rFonts w:asciiTheme="majorHAnsi" w:hAnsiTheme="majorHAnsi" w:cstheme="majorHAnsi"/>
              </w:rPr>
            </w:pPr>
            <w:r w:rsidRPr="000165D0">
              <w:rPr>
                <w:rFonts w:asciiTheme="majorHAnsi" w:hAnsiTheme="majorHAnsi" w:cstheme="majorHAnsi"/>
              </w:rPr>
              <w:t xml:space="preserve">Limited understanding and </w:t>
            </w:r>
            <w:r w:rsidRPr="000165D0">
              <w:rPr>
                <w:rFonts w:asciiTheme="majorHAnsi" w:hAnsiTheme="majorHAnsi" w:cstheme="majorHAnsi"/>
                <w:b/>
                <w:bCs/>
              </w:rPr>
              <w:t>use</w:t>
            </w:r>
            <w:r w:rsidRPr="000165D0">
              <w:rPr>
                <w:rFonts w:asciiTheme="majorHAnsi" w:hAnsiTheme="majorHAnsi" w:cstheme="majorHAnsi"/>
              </w:rPr>
              <w:t xml:space="preserve"> of </w:t>
            </w:r>
            <w:r w:rsidRPr="000165D0">
              <w:rPr>
                <w:rFonts w:asciiTheme="majorHAnsi" w:eastAsia="Arial" w:hAnsiTheme="majorHAnsi" w:cstheme="majorHAnsi"/>
              </w:rPr>
              <w:t>the function of and relationships between the artist–artwork–world–audience to construct critical and historical interpretations is demonstrated by:</w:t>
            </w:r>
          </w:p>
          <w:p w14:paraId="04F7F079" w14:textId="4F990B6C" w:rsidR="00F46933" w:rsidRPr="000165D0" w:rsidRDefault="00F46933" w:rsidP="00F46933">
            <w:pPr>
              <w:pStyle w:val="Default"/>
              <w:numPr>
                <w:ilvl w:val="0"/>
                <w:numId w:val="14"/>
              </w:numPr>
              <w:rPr>
                <w:rFonts w:asciiTheme="majorHAnsi" w:hAnsiTheme="majorHAnsi" w:cstheme="majorHAnsi"/>
                <w:color w:val="FF0000"/>
                <w:sz w:val="22"/>
                <w:szCs w:val="22"/>
              </w:rPr>
            </w:pPr>
            <w:r w:rsidRPr="000165D0">
              <w:rPr>
                <w:rFonts w:asciiTheme="majorHAnsi" w:hAnsiTheme="majorHAnsi" w:cstheme="majorHAnsi"/>
                <w:sz w:val="22"/>
                <w:szCs w:val="22"/>
              </w:rPr>
              <w:t>Limited attempt to respond to the question, answer is inaccurate and does not relate in any way to the question.</w:t>
            </w:r>
          </w:p>
        </w:tc>
        <w:tc>
          <w:tcPr>
            <w:tcW w:w="992" w:type="dxa"/>
            <w:vAlign w:val="center"/>
          </w:tcPr>
          <w:p w14:paraId="36D0F94C" w14:textId="5D2BA4A6" w:rsidR="00F46933" w:rsidRPr="00F46933" w:rsidRDefault="00F46933" w:rsidP="00F46933">
            <w:pPr>
              <w:jc w:val="center"/>
              <w:rPr>
                <w:rFonts w:asciiTheme="majorHAnsi" w:hAnsiTheme="majorHAnsi" w:cstheme="majorHAnsi"/>
                <w:color w:val="000000" w:themeColor="text1"/>
                <w:sz w:val="28"/>
                <w:szCs w:val="28"/>
              </w:rPr>
            </w:pPr>
            <w:r w:rsidRPr="00F46933">
              <w:rPr>
                <w:rFonts w:asciiTheme="majorHAnsi" w:hAnsiTheme="majorHAnsi" w:cstheme="majorHAnsi"/>
                <w:color w:val="000000" w:themeColor="text1"/>
                <w:sz w:val="28"/>
                <w:szCs w:val="28"/>
              </w:rPr>
              <w:t>1</w:t>
            </w:r>
          </w:p>
        </w:tc>
        <w:tc>
          <w:tcPr>
            <w:tcW w:w="993" w:type="dxa"/>
            <w:vAlign w:val="center"/>
          </w:tcPr>
          <w:p w14:paraId="09F899F3" w14:textId="77777777" w:rsidR="00F46933" w:rsidRPr="00574BCD" w:rsidRDefault="00F46933" w:rsidP="00F46933">
            <w:pPr>
              <w:jc w:val="center"/>
              <w:rPr>
                <w:rFonts w:asciiTheme="majorHAnsi" w:hAnsiTheme="majorHAnsi" w:cstheme="majorHAnsi"/>
                <w:color w:val="000000" w:themeColor="text1"/>
                <w:sz w:val="28"/>
                <w:szCs w:val="28"/>
              </w:rPr>
            </w:pPr>
            <w:r w:rsidRPr="00574BCD">
              <w:rPr>
                <w:rFonts w:asciiTheme="majorHAnsi" w:hAnsiTheme="majorHAnsi" w:cstheme="majorHAnsi"/>
                <w:color w:val="000000" w:themeColor="text1"/>
                <w:sz w:val="28"/>
                <w:szCs w:val="28"/>
              </w:rPr>
              <w:t>E</w:t>
            </w:r>
          </w:p>
        </w:tc>
      </w:tr>
    </w:tbl>
    <w:p w14:paraId="4CB34DEB" w14:textId="77777777" w:rsidR="00574BCD" w:rsidRDefault="00574BCD" w:rsidP="00574BCD">
      <w:pPr>
        <w:pStyle w:val="BasicParagraph"/>
        <w:rPr>
          <w:rFonts w:ascii="ArialMT" w:hAnsi="ArialMT" w:cs="ArialMT"/>
          <w:color w:val="0070C0"/>
          <w:sz w:val="16"/>
          <w:szCs w:val="16"/>
        </w:rPr>
      </w:pPr>
    </w:p>
    <w:p w14:paraId="02101B17" w14:textId="77777777" w:rsidR="00574BCD" w:rsidRDefault="00574BCD" w:rsidP="000716D4">
      <w:pPr>
        <w:pStyle w:val="BasicParagraph"/>
        <w:rPr>
          <w:rFonts w:ascii="ArialMT" w:hAnsi="ArialMT" w:cs="ArialMT"/>
          <w:color w:val="0070C0"/>
          <w:sz w:val="16"/>
          <w:szCs w:val="16"/>
        </w:rPr>
      </w:pPr>
    </w:p>
    <w:sectPr w:rsidR="00574BCD" w:rsidSect="00CB3143">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9996" w14:textId="77777777" w:rsidR="00CB3143" w:rsidRDefault="00CB3143" w:rsidP="00825FCE">
      <w:r>
        <w:separator/>
      </w:r>
    </w:p>
  </w:endnote>
  <w:endnote w:type="continuationSeparator" w:id="0">
    <w:p w14:paraId="0CF42A6E" w14:textId="77777777" w:rsidR="00CB3143" w:rsidRDefault="00CB3143"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75CB" w14:textId="77777777" w:rsidR="00CB3143" w:rsidRDefault="00CB3143" w:rsidP="00825FCE">
      <w:r>
        <w:separator/>
      </w:r>
    </w:p>
  </w:footnote>
  <w:footnote w:type="continuationSeparator" w:id="0">
    <w:p w14:paraId="321C3406" w14:textId="77777777" w:rsidR="00CB3143" w:rsidRDefault="00CB3143"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392C" w14:textId="77777777" w:rsidR="00E82D3A" w:rsidRDefault="00502DE4">
    <w:pPr>
      <w:pStyle w:val="Header"/>
    </w:pPr>
    <w:r>
      <w:rPr>
        <w:noProof/>
      </w:rPr>
      <w:pict w14:anchorId="39E24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C0067"/>
    <w:multiLevelType w:val="hybridMultilevel"/>
    <w:tmpl w:val="8AE288F8"/>
    <w:lvl w:ilvl="0" w:tplc="C1A4521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3840"/>
    <w:multiLevelType w:val="hybridMultilevel"/>
    <w:tmpl w:val="3CB0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C6863"/>
    <w:multiLevelType w:val="hybridMultilevel"/>
    <w:tmpl w:val="C27A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B60E87"/>
    <w:multiLevelType w:val="hybridMultilevel"/>
    <w:tmpl w:val="7ACE9746"/>
    <w:lvl w:ilvl="0" w:tplc="D73E0E4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E32511"/>
    <w:multiLevelType w:val="hybridMultilevel"/>
    <w:tmpl w:val="4ED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A5981"/>
    <w:multiLevelType w:val="hybridMultilevel"/>
    <w:tmpl w:val="7B2CECAA"/>
    <w:lvl w:ilvl="0" w:tplc="6A32852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7" w15:restartNumberingAfterBreak="0">
    <w:nsid w:val="72AD1863"/>
    <w:multiLevelType w:val="hybridMultilevel"/>
    <w:tmpl w:val="A3C0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8900616">
    <w:abstractNumId w:val="14"/>
  </w:num>
  <w:num w:numId="2" w16cid:durableId="914826494">
    <w:abstractNumId w:val="16"/>
  </w:num>
  <w:num w:numId="3" w16cid:durableId="135997030">
    <w:abstractNumId w:val="8"/>
  </w:num>
  <w:num w:numId="4" w16cid:durableId="2112241714">
    <w:abstractNumId w:val="12"/>
  </w:num>
  <w:num w:numId="5" w16cid:durableId="1635477555">
    <w:abstractNumId w:val="11"/>
  </w:num>
  <w:num w:numId="6" w16cid:durableId="284773542">
    <w:abstractNumId w:val="1"/>
  </w:num>
  <w:num w:numId="7" w16cid:durableId="448857514">
    <w:abstractNumId w:val="6"/>
  </w:num>
  <w:num w:numId="8" w16cid:durableId="1979990992">
    <w:abstractNumId w:val="18"/>
  </w:num>
  <w:num w:numId="9" w16cid:durableId="328605601">
    <w:abstractNumId w:val="0"/>
  </w:num>
  <w:num w:numId="10" w16cid:durableId="331957195">
    <w:abstractNumId w:val="19"/>
  </w:num>
  <w:num w:numId="11" w16cid:durableId="1695303896">
    <w:abstractNumId w:val="10"/>
  </w:num>
  <w:num w:numId="12" w16cid:durableId="263658326">
    <w:abstractNumId w:val="2"/>
  </w:num>
  <w:num w:numId="13" w16cid:durableId="2036804788">
    <w:abstractNumId w:val="9"/>
  </w:num>
  <w:num w:numId="14" w16cid:durableId="42599594">
    <w:abstractNumId w:val="3"/>
  </w:num>
  <w:num w:numId="15" w16cid:durableId="2137292365">
    <w:abstractNumId w:val="7"/>
  </w:num>
  <w:num w:numId="16" w16cid:durableId="272253128">
    <w:abstractNumId w:val="17"/>
  </w:num>
  <w:num w:numId="17" w16cid:durableId="749160396">
    <w:abstractNumId w:val="5"/>
  </w:num>
  <w:num w:numId="18" w16cid:durableId="1917861833">
    <w:abstractNumId w:val="13"/>
  </w:num>
  <w:num w:numId="19" w16cid:durableId="1358504365">
    <w:abstractNumId w:val="4"/>
  </w:num>
  <w:num w:numId="20" w16cid:durableId="166739767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01"/>
    <w:rsid w:val="000072B8"/>
    <w:rsid w:val="000165D0"/>
    <w:rsid w:val="00027D14"/>
    <w:rsid w:val="00054B10"/>
    <w:rsid w:val="00065F6B"/>
    <w:rsid w:val="000716D4"/>
    <w:rsid w:val="00072CBF"/>
    <w:rsid w:val="000809A8"/>
    <w:rsid w:val="00082474"/>
    <w:rsid w:val="00095F56"/>
    <w:rsid w:val="000A4BCD"/>
    <w:rsid w:val="000A6BC5"/>
    <w:rsid w:val="000B2E46"/>
    <w:rsid w:val="000C32F0"/>
    <w:rsid w:val="000E3DE6"/>
    <w:rsid w:val="001008E4"/>
    <w:rsid w:val="00126889"/>
    <w:rsid w:val="00152A6E"/>
    <w:rsid w:val="0016394C"/>
    <w:rsid w:val="00167F43"/>
    <w:rsid w:val="00180502"/>
    <w:rsid w:val="001967B8"/>
    <w:rsid w:val="001B7FAA"/>
    <w:rsid w:val="001D1D62"/>
    <w:rsid w:val="001E651B"/>
    <w:rsid w:val="00204D25"/>
    <w:rsid w:val="00224FE5"/>
    <w:rsid w:val="00233EB2"/>
    <w:rsid w:val="002348B0"/>
    <w:rsid w:val="00254D5B"/>
    <w:rsid w:val="002B2908"/>
    <w:rsid w:val="003021C3"/>
    <w:rsid w:val="00313985"/>
    <w:rsid w:val="003447F6"/>
    <w:rsid w:val="003620A8"/>
    <w:rsid w:val="00380AEC"/>
    <w:rsid w:val="00381C67"/>
    <w:rsid w:val="003838D7"/>
    <w:rsid w:val="003903E6"/>
    <w:rsid w:val="003A157E"/>
    <w:rsid w:val="00412C61"/>
    <w:rsid w:val="00416494"/>
    <w:rsid w:val="004769FE"/>
    <w:rsid w:val="00477247"/>
    <w:rsid w:val="00485CF9"/>
    <w:rsid w:val="004A2E59"/>
    <w:rsid w:val="004B106C"/>
    <w:rsid w:val="004B2528"/>
    <w:rsid w:val="004B291A"/>
    <w:rsid w:val="004B61AB"/>
    <w:rsid w:val="004D5A89"/>
    <w:rsid w:val="00502152"/>
    <w:rsid w:val="00502DE4"/>
    <w:rsid w:val="00503770"/>
    <w:rsid w:val="00514113"/>
    <w:rsid w:val="00523FC5"/>
    <w:rsid w:val="00546E23"/>
    <w:rsid w:val="00550FC8"/>
    <w:rsid w:val="005529B9"/>
    <w:rsid w:val="00574BCD"/>
    <w:rsid w:val="00587C11"/>
    <w:rsid w:val="005936CD"/>
    <w:rsid w:val="00595E31"/>
    <w:rsid w:val="005E248F"/>
    <w:rsid w:val="00603123"/>
    <w:rsid w:val="00644D56"/>
    <w:rsid w:val="0065389B"/>
    <w:rsid w:val="00663A6D"/>
    <w:rsid w:val="00666BCC"/>
    <w:rsid w:val="006853A5"/>
    <w:rsid w:val="00687CCE"/>
    <w:rsid w:val="006B266B"/>
    <w:rsid w:val="006E4203"/>
    <w:rsid w:val="00714D11"/>
    <w:rsid w:val="00733741"/>
    <w:rsid w:val="007616AC"/>
    <w:rsid w:val="00775832"/>
    <w:rsid w:val="00781065"/>
    <w:rsid w:val="00782352"/>
    <w:rsid w:val="00782830"/>
    <w:rsid w:val="007903C4"/>
    <w:rsid w:val="00796DA5"/>
    <w:rsid w:val="007D62B2"/>
    <w:rsid w:val="007E2CAE"/>
    <w:rsid w:val="008077E5"/>
    <w:rsid w:val="00816034"/>
    <w:rsid w:val="008250AF"/>
    <w:rsid w:val="00825FCE"/>
    <w:rsid w:val="00846272"/>
    <w:rsid w:val="008465CB"/>
    <w:rsid w:val="008539AC"/>
    <w:rsid w:val="00861426"/>
    <w:rsid w:val="008A54E1"/>
    <w:rsid w:val="008A61FC"/>
    <w:rsid w:val="008A7EC2"/>
    <w:rsid w:val="008B7145"/>
    <w:rsid w:val="008C2B0F"/>
    <w:rsid w:val="008D49A1"/>
    <w:rsid w:val="008E0C3E"/>
    <w:rsid w:val="008E704D"/>
    <w:rsid w:val="008F5270"/>
    <w:rsid w:val="009005E7"/>
    <w:rsid w:val="0090643A"/>
    <w:rsid w:val="009217F5"/>
    <w:rsid w:val="00930E80"/>
    <w:rsid w:val="0093355E"/>
    <w:rsid w:val="00934378"/>
    <w:rsid w:val="009422BB"/>
    <w:rsid w:val="00952017"/>
    <w:rsid w:val="00955B97"/>
    <w:rsid w:val="00990DD8"/>
    <w:rsid w:val="00993C0C"/>
    <w:rsid w:val="009C3923"/>
    <w:rsid w:val="009D6B62"/>
    <w:rsid w:val="009F20A0"/>
    <w:rsid w:val="00A069F7"/>
    <w:rsid w:val="00A15137"/>
    <w:rsid w:val="00A2077B"/>
    <w:rsid w:val="00A47A6C"/>
    <w:rsid w:val="00A514BB"/>
    <w:rsid w:val="00A60991"/>
    <w:rsid w:val="00A6379B"/>
    <w:rsid w:val="00A71E3D"/>
    <w:rsid w:val="00A926E5"/>
    <w:rsid w:val="00A946B2"/>
    <w:rsid w:val="00AA3FD9"/>
    <w:rsid w:val="00AB45A6"/>
    <w:rsid w:val="00AC1FA0"/>
    <w:rsid w:val="00AC60C2"/>
    <w:rsid w:val="00AE2054"/>
    <w:rsid w:val="00AE5F50"/>
    <w:rsid w:val="00AF3BF9"/>
    <w:rsid w:val="00AF4A7B"/>
    <w:rsid w:val="00B403A5"/>
    <w:rsid w:val="00B4437B"/>
    <w:rsid w:val="00B50C95"/>
    <w:rsid w:val="00B53E9F"/>
    <w:rsid w:val="00B54899"/>
    <w:rsid w:val="00BA1023"/>
    <w:rsid w:val="00BA407C"/>
    <w:rsid w:val="00BA4E9F"/>
    <w:rsid w:val="00BC32DF"/>
    <w:rsid w:val="00C038F7"/>
    <w:rsid w:val="00C04464"/>
    <w:rsid w:val="00C05B0D"/>
    <w:rsid w:val="00C213EE"/>
    <w:rsid w:val="00C57BB5"/>
    <w:rsid w:val="00C64647"/>
    <w:rsid w:val="00C81889"/>
    <w:rsid w:val="00C8331D"/>
    <w:rsid w:val="00CB1468"/>
    <w:rsid w:val="00CB3143"/>
    <w:rsid w:val="00CD01E0"/>
    <w:rsid w:val="00D40EA6"/>
    <w:rsid w:val="00D5048F"/>
    <w:rsid w:val="00D522E1"/>
    <w:rsid w:val="00D66F47"/>
    <w:rsid w:val="00D862FB"/>
    <w:rsid w:val="00DA41C7"/>
    <w:rsid w:val="00DB2FDB"/>
    <w:rsid w:val="00DB61B9"/>
    <w:rsid w:val="00DC53A6"/>
    <w:rsid w:val="00DC5E1E"/>
    <w:rsid w:val="00E36BB1"/>
    <w:rsid w:val="00E4181C"/>
    <w:rsid w:val="00E45B93"/>
    <w:rsid w:val="00E82D3A"/>
    <w:rsid w:val="00EA721B"/>
    <w:rsid w:val="00EC531F"/>
    <w:rsid w:val="00EF3BDF"/>
    <w:rsid w:val="00F01BAD"/>
    <w:rsid w:val="00F20036"/>
    <w:rsid w:val="00F37189"/>
    <w:rsid w:val="00F43810"/>
    <w:rsid w:val="00F46933"/>
    <w:rsid w:val="00F66CBB"/>
    <w:rsid w:val="00F92884"/>
    <w:rsid w:val="00FA6CC0"/>
    <w:rsid w:val="00FB3F01"/>
    <w:rsid w:val="00FF5E2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13C7"/>
  <w15:docId w15:val="{EEB7ACFF-CB00-6C40-9BBC-B0E26E94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Spacing">
    <w:name w:val="No Spacing"/>
    <w:uiPriority w:val="1"/>
    <w:qFormat/>
    <w:rsid w:val="00AB45A6"/>
    <w:rPr>
      <w:sz w:val="22"/>
      <w:szCs w:val="22"/>
    </w:rPr>
  </w:style>
  <w:style w:type="paragraph" w:customStyle="1" w:styleId="paragraph">
    <w:name w:val="paragraph"/>
    <w:basedOn w:val="Normal"/>
    <w:rsid w:val="007E2CA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E2CAE"/>
  </w:style>
  <w:style w:type="character" w:customStyle="1" w:styleId="eop">
    <w:name w:val="eop"/>
    <w:basedOn w:val="DefaultParagraphFont"/>
    <w:rsid w:val="007E2CAE"/>
  </w:style>
  <w:style w:type="character" w:customStyle="1" w:styleId="aranob">
    <w:name w:val="aranob"/>
    <w:basedOn w:val="DefaultParagraphFont"/>
    <w:rsid w:val="000C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107197228">
      <w:bodyDiv w:val="1"/>
      <w:marLeft w:val="0"/>
      <w:marRight w:val="0"/>
      <w:marTop w:val="0"/>
      <w:marBottom w:val="0"/>
      <w:divBdr>
        <w:top w:val="none" w:sz="0" w:space="0" w:color="auto"/>
        <w:left w:val="none" w:sz="0" w:space="0" w:color="auto"/>
        <w:bottom w:val="none" w:sz="0" w:space="0" w:color="auto"/>
        <w:right w:val="none" w:sz="0" w:space="0" w:color="auto"/>
      </w:divBdr>
      <w:divsChild>
        <w:div w:id="25371128">
          <w:marLeft w:val="0"/>
          <w:marRight w:val="0"/>
          <w:marTop w:val="0"/>
          <w:marBottom w:val="0"/>
          <w:divBdr>
            <w:top w:val="none" w:sz="0" w:space="0" w:color="auto"/>
            <w:left w:val="none" w:sz="0" w:space="0" w:color="auto"/>
            <w:bottom w:val="none" w:sz="0" w:space="0" w:color="auto"/>
            <w:right w:val="none" w:sz="0" w:space="0" w:color="auto"/>
          </w:divBdr>
        </w:div>
        <w:div w:id="971138133">
          <w:marLeft w:val="0"/>
          <w:marRight w:val="0"/>
          <w:marTop w:val="0"/>
          <w:marBottom w:val="0"/>
          <w:divBdr>
            <w:top w:val="none" w:sz="0" w:space="0" w:color="auto"/>
            <w:left w:val="none" w:sz="0" w:space="0" w:color="auto"/>
            <w:bottom w:val="none" w:sz="0" w:space="0" w:color="auto"/>
            <w:right w:val="none" w:sz="0" w:space="0" w:color="auto"/>
          </w:divBdr>
        </w:div>
      </w:divsChild>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13" ma:contentTypeDescription="Create a new document." ma:contentTypeScope="" ma:versionID="2067fc60ca91c43a181632a97cfa488c">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c1f004fa2f79adb2e6482dbd9a12b721"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A81A2-9EE1-447D-9DEF-7375716FC520}">
  <ds:schemaRefs>
    <ds:schemaRef ds:uri="0c54f352-3259-41f3-96cc-68e83da66626"/>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fbae6a1d-7b12-413e-9e75-a105a6787400"/>
    <ds:schemaRef ds:uri="http://www.w3.org/XML/1998/namespace"/>
  </ds:schemaRefs>
</ds:datastoreItem>
</file>

<file path=customXml/itemProps2.xml><?xml version="1.0" encoding="utf-8"?>
<ds:datastoreItem xmlns:ds="http://schemas.openxmlformats.org/officeDocument/2006/customXml" ds:itemID="{67712759-0263-4523-8213-79480F3470B1}">
  <ds:schemaRefs>
    <ds:schemaRef ds:uri="http://schemas.microsoft.com/sharepoint/v3/contenttype/forms"/>
  </ds:schemaRefs>
</ds:datastoreItem>
</file>

<file path=customXml/itemProps3.xml><?xml version="1.0" encoding="utf-8"?>
<ds:datastoreItem xmlns:ds="http://schemas.openxmlformats.org/officeDocument/2006/customXml" ds:itemID="{240580B7-0BE3-4C2C-A561-CAB656C7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 FREER</cp:lastModifiedBy>
  <cp:revision>2</cp:revision>
  <cp:lastPrinted>2024-04-30T00:32:00Z</cp:lastPrinted>
  <dcterms:created xsi:type="dcterms:W3CDTF">2024-04-30T00:33:00Z</dcterms:created>
  <dcterms:modified xsi:type="dcterms:W3CDTF">2024-04-30T00:33:00Z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ies>
</file>